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18b5" w14:paraId="21318b5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1D3A89">
        <w:rPr>
          <w:rFonts w:cs="Times New Roman" w:eastAsia="Times New Roman"/>
          <w:szCs w:val="24"/>
        </w:rPr>
        <w:t>KERAMIKA PAVLINC d.o.o. Grožnjan, Braće Corva 12</w:t>
      </w:r>
      <w:r w:rsidR="000825A6">
        <w:rPr>
          <w:rFonts w:cs="Times New Roman" w:eastAsia="Times New Roman"/>
          <w:szCs w:val="24"/>
        </w:rPr>
        <w:t>, OIB</w:t>
      </w:r>
      <w:r w:rsidR="00EC5A53">
        <w:rPr>
          <w:rFonts w:cs="Times New Roman" w:eastAsia="Times New Roman"/>
          <w:szCs w:val="24"/>
        </w:rPr>
        <w:t>:</w:t>
      </w:r>
      <w:r w:rsidR="000825A6">
        <w:rPr>
          <w:rFonts w:cs="Times New Roman" w:eastAsia="Times New Roman"/>
          <w:szCs w:val="24"/>
        </w:rPr>
        <w:t xml:space="preserve"> </w:t>
      </w:r>
      <w:r w:rsidR="001D3A89" w:rsidRPr="001D3A89">
        <w:rPr>
          <w:rFonts w:cs="Times New Roman" w:eastAsia="Times New Roman"/>
          <w:szCs w:val="24"/>
        </w:rPr>
        <w:t>50102785541</w:t>
      </w:r>
      <w:r w:rsidR="000825A6">
        <w:rPr>
          <w:rFonts w:cs="Times New Roman" w:eastAsia="Times New Roman"/>
          <w:szCs w:val="24"/>
        </w:rPr>
        <w:t>, MBS</w:t>
      </w:r>
      <w:r w:rsidR="00EC5A53">
        <w:rPr>
          <w:rFonts w:cs="Times New Roman" w:eastAsia="Times New Roman"/>
          <w:szCs w:val="24"/>
        </w:rPr>
        <w:t>:</w:t>
      </w:r>
      <w:r w:rsidR="000825A6">
        <w:rPr>
          <w:rFonts w:cs="Times New Roman" w:eastAsia="Times New Roman"/>
          <w:szCs w:val="24"/>
        </w:rPr>
        <w:t xml:space="preserve"> </w:t>
      </w:r>
      <w:r w:rsidR="001D3A89" w:rsidRPr="001D3A89">
        <w:rPr>
          <w:rFonts w:cs="Times New Roman" w:eastAsia="Times New Roman"/>
          <w:szCs w:val="24"/>
        </w:rPr>
        <w:t>040345304</w:t>
      </w:r>
      <w:r w:rsidR="00EC5A53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ožujka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1D3A89">
        <w:rPr>
          <w:rFonts w:cs="Times New Roman" w:eastAsia="Times New Roman"/>
          <w:szCs w:val="24"/>
        </w:rPr>
        <w:t xml:space="preserve">KERAMIKA PAVLINC d.o.o. Grožnjan, Braće Corva 12, OIB: </w:t>
      </w:r>
      <w:r w:rsidR="001D3A89" w:rsidRPr="001D3A89">
        <w:rPr>
          <w:rFonts w:cs="Times New Roman" w:eastAsia="Times New Roman"/>
          <w:szCs w:val="24"/>
        </w:rPr>
        <w:t>50102785541</w:t>
      </w:r>
      <w:r w:rsidR="001D3A89">
        <w:rPr>
          <w:rFonts w:cs="Times New Roman" w:eastAsia="Times New Roman"/>
          <w:szCs w:val="24"/>
        </w:rPr>
        <w:t xml:space="preserve">, MBS: </w:t>
      </w:r>
      <w:r w:rsidR="001D3A89" w:rsidRPr="001D3A89">
        <w:rPr>
          <w:rFonts w:cs="Times New Roman" w:eastAsia="Times New Roman"/>
          <w:szCs w:val="24"/>
        </w:rPr>
        <w:t>040345304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1D3A89">
        <w:t>Marina Mamić</w:t>
      </w:r>
      <w:r w:rsidR="00AC1DC2">
        <w:t xml:space="preserve"> iz </w:t>
      </w:r>
      <w:r w:rsidR="001D3A89">
        <w:t>Zagreba</w:t>
      </w:r>
      <w:r w:rsidR="00AC1DC2">
        <w:t xml:space="preserve">, </w:t>
      </w:r>
      <w:r w:rsidR="001D3A89">
        <w:t>Kruge 9</w:t>
      </w:r>
      <w:r w:rsidR="00AC1DC2">
        <w:t>, OIB</w:t>
      </w:r>
      <w:r w:rsidR="00EC5A53">
        <w:t>:</w:t>
      </w:r>
      <w:r w:rsidR="00AC1DC2">
        <w:t xml:space="preserve"> </w:t>
      </w:r>
      <w:r w:rsidR="001D3A89">
        <w:t>12021589075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1D3A89">
        <w:rPr>
          <w:rFonts w:cs="Times New Roman" w:eastAsia="Times New Roman"/>
          <w:szCs w:val="24"/>
        </w:rPr>
        <w:t xml:space="preserve">KERAMIKA PAVLINC d.o.o. Grožnjan, Braće Corva 12, OIB: </w:t>
      </w:r>
      <w:r w:rsidR="001D3A89" w:rsidRPr="001D3A89">
        <w:rPr>
          <w:rFonts w:cs="Times New Roman" w:eastAsia="Times New Roman"/>
          <w:szCs w:val="24"/>
        </w:rPr>
        <w:t>50102785541</w:t>
      </w:r>
      <w:r w:rsidR="001D3A89">
        <w:rPr>
          <w:rFonts w:cs="Times New Roman" w:eastAsia="Times New Roman"/>
          <w:szCs w:val="24"/>
        </w:rPr>
        <w:t xml:space="preserve">, MBS: </w:t>
      </w:r>
      <w:r w:rsidR="001D3A89" w:rsidRPr="001D3A89">
        <w:rPr>
          <w:rFonts w:cs="Times New Roman" w:eastAsia="Times New Roman"/>
          <w:szCs w:val="24"/>
        </w:rPr>
        <w:t>040345304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1D3A89">
        <w:rPr>
          <w:rFonts w:cs="Times New Roman" w:eastAsia="Times New Roman"/>
          <w:szCs w:val="24"/>
        </w:rPr>
        <w:t xml:space="preserve">KERAMIKA PAVLINC d.o.o. Grožnjan, Braće Corva 12, OIB: </w:t>
      </w:r>
      <w:r w:rsidR="001D3A89" w:rsidRPr="001D3A89">
        <w:rPr>
          <w:rFonts w:cs="Times New Roman" w:eastAsia="Times New Roman"/>
          <w:szCs w:val="24"/>
        </w:rPr>
        <w:t>50102785541</w:t>
      </w:r>
      <w:r w:rsidR="001D3A89">
        <w:rPr>
          <w:rFonts w:cs="Times New Roman" w:eastAsia="Times New Roman"/>
          <w:szCs w:val="24"/>
        </w:rPr>
        <w:t xml:space="preserve">, MBS: </w:t>
      </w:r>
      <w:r w:rsidR="001D3A89" w:rsidRPr="001D3A89">
        <w:rPr>
          <w:rFonts w:cs="Times New Roman" w:eastAsia="Times New Roman"/>
          <w:szCs w:val="24"/>
        </w:rPr>
        <w:t>040345304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</w:t>
      </w:r>
      <w:r w:rsidRPr="005876FD">
        <w:rPr>
          <w:rFonts w:cs="Times New Roman" w:eastAsia="Times New Roman"/>
          <w:szCs w:val="24"/>
        </w:rPr>
        <w:t xml:space="preserve">je </w:t>
      </w:r>
      <w:r w:rsidR="000825A6" w:rsidRPr="005876FD">
        <w:rPr>
          <w:rFonts w:cs="Times New Roman" w:eastAsia="Times New Roman"/>
          <w:szCs w:val="24"/>
        </w:rPr>
        <w:t>7. prosinca</w:t>
      </w:r>
      <w:r w:rsidRPr="005876F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</w:t>
      </w:r>
      <w:r w:rsidR="000825A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1D3A89">
        <w:rPr>
          <w:rFonts w:cs="Times New Roman" w:eastAsia="Times New Roman"/>
          <w:szCs w:val="24"/>
        </w:rPr>
        <w:t>KERAMIKA PAVLINC d.o.o. Grožnjan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1D3A89">
        <w:t>218</w:t>
      </w:r>
      <w:r>
        <w:t xml:space="preserve"> dana (dužnik je na dan </w:t>
      </w:r>
      <w:r w:rsidR="000708A4">
        <w:t>27</w:t>
      </w:r>
      <w:r>
        <w:t xml:space="preserve">. </w:t>
      </w:r>
      <w:r w:rsidR="000708A4">
        <w:t>studeni</w:t>
      </w:r>
      <w:r>
        <w:t xml:space="preserve"> 2017. imao neizvršene osnove za plaćanje u neprekinutom razdoblju od </w:t>
      </w:r>
      <w:r w:rsidR="001D3A89">
        <w:t>218</w:t>
      </w:r>
      <w:r>
        <w:t xml:space="preserve"> dana u ukupnom iznosu </w:t>
      </w:r>
      <w:r w:rsidR="001D3A89">
        <w:t>21</w:t>
      </w:r>
      <w:r>
        <w:t>.</w:t>
      </w:r>
      <w:r w:rsidR="001D3A89">
        <w:t>337</w:t>
      </w:r>
      <w:r>
        <w:t>,</w:t>
      </w:r>
      <w:r w:rsidR="001D3A89">
        <w:t>24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</w:t>
      </w:r>
      <w:r w:rsidR="00F618A5">
        <w:rPr>
          <w:rFonts w:eastAsiaTheme="minorHAnsi"/>
          <w:lang w:eastAsia="en-US"/>
        </w:rPr>
        <w:t>ud je, sukladno čl. 430. SZ-a, 19</w:t>
      </w:r>
      <w:r>
        <w:rPr>
          <w:rFonts w:eastAsiaTheme="minorHAnsi"/>
          <w:lang w:eastAsia="en-US"/>
        </w:rPr>
        <w:t>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F618A5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1D3A89">
        <w:rPr>
          <w:rFonts w:cs="Times New Roman" w:eastAsia="Times New Roman"/>
          <w:szCs w:val="24"/>
        </w:rPr>
        <w:t>658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F618A5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</w:t>
      </w:r>
      <w:r w:rsidR="00C4433F">
        <w:rPr>
          <w:rFonts w:cs="Times New Roman" w:eastAsia="Times New Roman"/>
          <w:szCs w:val="24"/>
        </w:rPr>
        <w:t xml:space="preserve">. ožujka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BB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8D0864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D3A89">
        <w:rPr>
          <w:rFonts w:cs="Times New Roman" w:eastAsia="Times New Roman"/>
          <w:szCs w:val="24"/>
        </w:rPr>
        <w:t>KERAMIKA PAVLINC d.o.o. Grožnjan, Braće Corva 12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 w:rsidRPr="00875E9C">
      <w:pPr>
        <w:rPr>
          <w:szCs w:val="24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>. RH,</w:t>
      </w:r>
      <w:r w:rsidR="00875E9C">
        <w:rPr>
          <w:rFonts w:cs="Times New Roman" w:eastAsia="Times New Roman"/>
          <w:szCs w:val="24"/>
        </w:rPr>
        <w:t xml:space="preserve"> </w:t>
      </w:r>
      <w:r w:rsidR="00875E9C">
        <w:rPr>
          <w:szCs w:val="24"/>
        </w:rPr>
        <w:t>Ministarstvo Financija – Porezna uprava, Područni ured Pazin</w:t>
      </w:r>
      <w:r w:rsidR="00875E9C">
        <w:rPr>
          <w:rFonts w:cs="Times New Roman" w:eastAsia="Times New Roman"/>
          <w:szCs w:val="20"/>
        </w:rPr>
        <w:t xml:space="preserve">, </w:t>
      </w:r>
      <w:r w:rsidR="00C4433F">
        <w:rPr>
          <w:rFonts w:cs="Times New Roman" w:eastAsia="Times New Roman"/>
          <w:szCs w:val="20"/>
        </w:rPr>
        <w:t>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1D3A89">
        <w:t>Marina Mamić, Zagreb, Kruge 9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P="005703E9" w:rsidR="00570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sectPr w:rsidSect="00C4433F" w:rsidR="005703E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0708A4" w:rsidR="00C4433F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864">
          <w:rPr>
            <w:noProof/>
          </w:rPr>
          <w:t>2</w:t>
        </w:r>
        <w:r>
          <w:fldChar w:fldCharType="end"/>
        </w:r>
        <w:r w:rsidR="000825A6">
          <w:tab/>
        </w:r>
        <w:r w:rsidR="000708A4">
          <w:t>1 St-</w:t>
        </w:r>
        <w:r w:rsidR="001D3A89">
          <w:t>658</w:t>
        </w:r>
        <w:r w:rsidR="000708A4">
          <w:t>/2017-4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</w:t>
    </w:r>
    <w:r w:rsidR="001D3A89">
      <w:t>658</w:t>
    </w:r>
    <w:r>
      <w:t>/201</w:t>
    </w:r>
    <w:r w:rsidR="000825A6">
      <w:t>7</w:t>
    </w:r>
    <w:r w:rsidR="00EC5A53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448C"/>
    <w:rsid w:val="000708A4"/>
    <w:rsid w:val="000825A6"/>
    <w:rsid w:val="001D3A89"/>
    <w:rsid w:val="001F08BB"/>
    <w:rsid w:val="00380927"/>
    <w:rsid w:val="004A2A9C"/>
    <w:rsid w:val="005703E9"/>
    <w:rsid w:val="005876FD"/>
    <w:rsid w:val="005D1D1B"/>
    <w:rsid w:val="006575F1"/>
    <w:rsid w:val="00753A2E"/>
    <w:rsid w:val="007B497E"/>
    <w:rsid w:val="00875E9C"/>
    <w:rsid w:val="008D0864"/>
    <w:rsid w:val="00921D24"/>
    <w:rsid w:val="00AC1DC2"/>
    <w:rsid w:val="00C4433F"/>
    <w:rsid w:val="00EC5A53"/>
    <w:rsid w:val="00F6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8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08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08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08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8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08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08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08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14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St-658/2017</izvorni_sadrzaj>
    <derivirana_varijabla naziv="DomainObject.Predmet.OznakaBroj_1">St-658/2017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PAVLINC d.o.o u likvidaciji, GROŽNJAN</izvorni_sadrzaj>
    <derivirana_varijabla naziv="DomainObject.Predmet.ProtustrankaFormated_1">  KERAMIKA PAVLINC d.o.o u likvidaciji, GROŽNJAN</derivirana_varijabla>
  </DomainObject.Predmet.ProtustrankaFormated>
  <DomainObject.Predmet.ProtustrankaFormatedOIB>
    <izvorni_sadrzaj>  KERAMIKA PAVLINC d.o.o u likvidaciji, GROŽNJAN, OIB 50102785541</izvorni_sadrzaj>
    <derivirana_varijabla naziv="DomainObject.Predmet.ProtustrankaFormatedOIB_1">  KERAMIKA PAVLINC d.o.o u likvidaciji, GROŽNJAN, OIB 50102785541</derivirana_varijabla>
  </DomainObject.Predmet.ProtustrankaFormatedOIB>
  <DomainObject.Predmet.ProtustrankaFormatedWithAdress>
    <izvorni_sadrzaj> KERAMIKA PAVLINC d.o.o u likvidaciji, GROŽNJAN, Braće Corva 12, 52429 Grožnjan</izvorni_sadrzaj>
    <derivirana_varijabla naziv="DomainObject.Predmet.ProtustrankaFormatedWithAdress_1"> KERAMIKA PAVLINC d.o.o u likvidaciji, GROŽNJAN, Braće Corva 12, 52429 Grožnjan</derivirana_varijabla>
  </DomainObject.Predmet.ProtustrankaFormatedWithAdress>
  <DomainObject.Predmet.ProtustrankaFormatedWithAdressOIB>
    <izvorni_sadrzaj> KERAMIKA PAVLINC d.o.o u likvidaciji, GROŽNJAN, OIB 50102785541, Braće Corva 12, 52429 Grožnjan</izvorni_sadrzaj>
    <derivirana_varijabla naziv="DomainObject.Predmet.ProtustrankaFormatedWithAdressOIB_1"> KERAMIKA PAVLINC d.o.o u likvidaciji, GROŽNJAN, OIB 50102785541, Braće Corva 12, 52429 Grožnjan</derivirana_varijabla>
  </DomainObject.Predmet.ProtustrankaFormatedWithAdressOIB>
  <DomainObject.Predmet.ProtustrankaWithAdress>
    <izvorni_sadrzaj>KERAMIKA PAVLINC d.o.o u likvidaciji, GROŽNJAN Braće Corva 12, 52429 Grožnjan</izvorni_sadrzaj>
    <derivirana_varijabla naziv="DomainObject.Predmet.ProtustrankaWithAdress_1">KERAMIKA PAVLINC d.o.o u likvidaciji, GROŽNJAN Braće Corva 12, 52429 Grožnjan</derivirana_varijabla>
  </DomainObject.Predmet.ProtustrankaWithAdress>
  <DomainObject.Predmet.ProtustrankaWithAdressOIB>
    <izvorni_sadrzaj>KERAMIKA PAVLINC d.o.o u likvidaciji, GROŽNJAN, OIB 50102785541, Braće Corva 12, 52429 Grožnjan</izvorni_sadrzaj>
    <derivirana_varijabla naziv="DomainObject.Predmet.ProtustrankaWithAdressOIB_1">KERAMIKA PAVLINC d.o.o u likvidaciji, GROŽNJAN, OIB 50102785541, Braće Corva 12, 52429 Grožnjan</derivirana_varijabla>
  </DomainObject.Predmet.ProtustrankaWithAdressOIB>
  <DomainObject.Predmet.ProtustrankaNazivFormated>
    <izvorni_sadrzaj>KERAMIKA PAVLINC d.o.o u likvidaciji, GROŽNJAN</izvorni_sadrzaj>
    <derivirana_varijabla naziv="DomainObject.Predmet.ProtustrankaNazivFormated_1">KERAMIKA PAVLINC d.o.o u likvidaciji, GROŽNJAN</derivirana_varijabla>
  </DomainObject.Predmet.ProtustrankaNazivFormated>
  <DomainObject.Predmet.ProtustrankaNazivFormatedOIB>
    <izvorni_sadrzaj>KERAMIKA PAVLINC d.o.o u likvidaciji, GROŽNJAN, OIB 50102785541</izvorni_sadrzaj>
    <derivirana_varijabla naziv="DomainObject.Predmet.ProtustrankaNazivFormatedOIB_1">KERAMIKA PAVLINC d.o.o u likvidaciji, GROŽNJAN, OIB 50102785541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21337.24</izvorni_sadrzaj>
    <derivirana_varijabla naziv="DomainObject.Predmet.TrenutnaVrijednost_1">21337.24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KERAMIKA PAVLINC d.o.o u likvidaciji, GROŽNJAN</item>
    </izvorni_sadrzaj>
    <derivirana_varijabla naziv="DomainObject.Predmet.ProtuStrankaListFormated_1">
      <item>KERAMIKA PAVLINC d.o.o u likvidaciji, GROŽNJAN</item>
    </derivirana_varijabla>
  </DomainObject.Predmet.ProtuStrankaListFormated>
  <DomainObject.Predmet.ProtuStrankaListFormatedOIB>
    <izvorni_sadrzaj>
      <item>KERAMIKA PAVLINC d.o.o u likvidaciji, GROŽNJAN, OIB 50102785541</item>
    </izvorni_sadrzaj>
    <derivirana_varijabla naziv="DomainObject.Predmet.ProtuStrankaListFormatedOIB_1">
      <item>KERAMIKA PAVLINC d.o.o u likvidaciji, GROŽNJAN, OIB 50102785541</item>
    </derivirana_varijabla>
  </DomainObject.Predmet.ProtuStrankaListFormatedOIB>
  <DomainObject.Predmet.ProtuStrankaListFormatedWithAdress>
    <izvorni_sadrzaj>
      <item>KERAMIKA PAVLINC d.o.o u likvidaciji, GROŽNJAN, Braće Corva 12, 52429 Grožnjan</item>
    </izvorni_sadrzaj>
    <derivirana_varijabla naziv="DomainObject.Predmet.ProtuStrankaListFormatedWithAdress_1">
      <item>KERAMIKA PAVLINC d.o.o u likvidaciji, GROŽNJAN, Braće Corva 12, 52429 Grožnjan</item>
    </derivirana_varijabla>
  </DomainObject.Predmet.ProtuStrankaListFormatedWithAdress>
  <DomainObject.Predmet.ProtuStrankaListFormatedWithAdressOIB>
    <izvorni_sadrzaj>
      <item>KERAMIKA PAVLINC d.o.o u likvidaciji, GROŽNJAN, OIB 50102785541, Braće Corva 12, 52429 Grožnjan</item>
    </izvorni_sadrzaj>
    <derivirana_varijabla naziv="DomainObject.Predmet.ProtuStrankaListFormatedWithAdressOIB_1">
      <item>KERAMIKA PAVLINC d.o.o u likvidaciji, GROŽNJAN, OIB 50102785541, Braće Corva 12, 52429 Grožnjan</item>
    </derivirana_varijabla>
  </DomainObject.Predmet.ProtuStrankaListFormatedWithAdressOIB>
  <DomainObject.Predmet.ProtuStrankaListNazivFormated>
    <izvorni_sadrzaj>
      <item>KERAMIKA PAVLINC d.o.o u likvidaciji, GROŽNJAN</item>
    </izvorni_sadrzaj>
    <derivirana_varijabla naziv="DomainObject.Predmet.ProtuStrankaListNazivFormated_1">
      <item>KERAMIKA PAVLINC d.o.o u likvidaciji, GROŽNJAN</item>
    </derivirana_varijabla>
  </DomainObject.Predmet.ProtuStrankaListNazivFormated>
  <DomainObject.Predmet.ProtuStrankaListNazivFormatedOIB>
    <izvorni_sadrzaj>
      <item>KERAMIKA PAVLINC d.o.o u likvidaciji, GROŽNJAN, OIB 50102785541</item>
    </izvorni_sadrzaj>
    <derivirana_varijabla naziv="DomainObject.Predmet.ProtuStrankaListNazivFormatedOIB_1">
      <item>KERAMIKA PAVLINC d.o.o u likvidaciji, GROŽNJAN, OIB 50102785541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KERAMIKA PAVLINC d.o.o u likvidaciji, GROŽNJAN</izvorni_sadrzaj>
    <derivirana_varijabla naziv="DomainObject.Predmet.ProtustrankaIDrugi_1">KERAMIKA PAVLINC d.o.o u likvidaciji, GROŽNJAN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KERAMIKA PAVLINC d.o.o u likvidaciji, GROŽNJAN, OIB 50102785541, Braće Corva 12, 52429 Grožnjan</izvorni_sadrzaj>
    <derivirana_varijabla naziv="DomainObject.Predmet.ProtustrankaIDrugiAdressOIB_1">KERAMIKA PAVLINC d.o.o u likvidaciji, GROŽNJAN, OIB 50102785541, Braće Corva 12,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KERAMIKA PAVLINC d.o.o u likvidaciji, GROŽNJAN</item>
    </izvorni_sadrzaj>
    <derivirana_varijabla naziv="DomainObject.Predmet.SudioniciListNaziv_1">
      <item>FINANCIJSKA AGENCIJA, RC RIJEKA, PODRUŽNICA PULA, PULA</item>
      <item>KERAMIKA PAVLINC d.o.o u likvidaciji, GROŽNJAN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KERAMIKA PAVLINC d.o.o u likvidaciji, GROŽNJAN, OIB 50102785541, Braće Corva 12,52429 Grožnjan</item>
    </izvorni_sadrzaj>
    <derivirana_varijabla naziv="DomainObject.Predmet.SudioniciListAdressOIB_1">
      <item>FINANCIJSKA AGENCIJA, RC RIJEKA, PODRUŽNICA PULA, PULA, OIB 85821130368, F. Kurelca 8,51000 Rijeka</item>
      <item>KERAMIKA PAVLINC d.o.o u likvidaciji, GROŽNJAN, OIB 50102785541, Braće Corva 12,52429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50102785541</item>
    </izvorni_sadrzaj>
    <derivirana_varijabla naziv="DomainObject.Predmet.SudioniciListNazivOIB_1">
      <item>, OIB 85821130368</item>
      <item>, OIB 50102785541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638</properties:Words>
  <properties:Characters>3421</properties:Characters>
  <properties:Lines>82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2018-03-07T08:11:00Z</dcterms:created>
  <dc:creator>Lorena Paris Aničić</dc:creator>
  <cp:lastModifiedBy>wsadmin</cp:lastModifiedBy>
  <cp:lastPrinted>2018-03-19T08:39:00Z</cp:lastPrinted>
  <dcterms:modified xmlns:xsi="http://www.w3.org/2001/XMLSchema-instance" xsi:type="dcterms:W3CDTF">2018-03-19T08:39:00Z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St-658-17 Otvaranje i zaključenje skraćenog stečajnog postupka - bez zaplijenjenih 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