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df4f" w14:paraId="684df4f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FC6A9D">
        <w:rPr>
          <w:rFonts w:cs="Times New Roman"/>
          <w:szCs w:val="24"/>
        </w:rPr>
        <w:t>7261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FC6A9D">
        <w:rPr>
          <w:rFonts w:cs="Times New Roman"/>
          <w:szCs w:val="24"/>
        </w:rPr>
        <w:t>LAURUS INTERIJERI d.o.o. OIB:48221313598, Zagreb, Jablanska 64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FC6A9D">
        <w:rPr>
          <w:rFonts w:cs="Times New Roman"/>
          <w:szCs w:val="24"/>
        </w:rPr>
        <w:t>3.510,77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15412"/>
    <w:rsid w:val="001B49BA"/>
    <w:rsid w:val="003331AD"/>
    <w:rsid w:val="004F0CF9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41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41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7261</izvorni_sadrzaj>
    <derivirana_varijabla naziv="DomainObject.Predmet.Broj_1">7261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St-7261/2015</izvorni_sadrzaj>
    <derivirana_varijabla naziv="DomainObject.Predmet.OznakaBroj_1">St-7261/2015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INTERIJERI d.o.o.</izvorni_sadrzaj>
    <derivirana_varijabla naziv="DomainObject.Predmet.ProtustrankaFormated_1">  LAURUS INTERIJERI d.o.o.</derivirana_varijabla>
  </DomainObject.Predmet.ProtustrankaFormated>
  <DomainObject.Predmet.ProtustrankaFormatedOIB>
    <izvorni_sadrzaj>  LAURUS INTERIJERI d.o.o., OIB 48221313598</izvorni_sadrzaj>
    <derivirana_varijabla naziv="DomainObject.Predmet.ProtustrankaFormatedOIB_1">  LAURUS INTERIJERI d.o.o., OIB 48221313598</derivirana_varijabla>
  </DomainObject.Predmet.ProtustrankaFormatedOIB>
  <DomainObject.Predmet.ProtustrankaFormatedWithAdress>
    <izvorni_sadrzaj> LAURUS INTERIJERI d.o.o., Jablanska 64, 10000 Zagreb</izvorni_sadrzaj>
    <derivirana_varijabla naziv="DomainObject.Predmet.ProtustrankaFormatedWithAdress_1"> LAURUS INTERIJERI d.o.o., Jablanska 64, 10000 Zagreb</derivirana_varijabla>
  </DomainObject.Predmet.ProtustrankaFormatedWithAdress>
  <DomainObject.Predmet.ProtustrankaFormatedWithAdressOIB>
    <izvorni_sadrzaj> LAURUS INTERIJERI d.o.o., OIB 48221313598, Jablanska 64, 10000 Zagreb</izvorni_sadrzaj>
    <derivirana_varijabla naziv="DomainObject.Predmet.ProtustrankaFormatedWithAdressOIB_1"> LAURUS INTERIJERI d.o.o., OIB 48221313598, Jablanska 64, 10000 Zagreb</derivirana_varijabla>
  </DomainObject.Predmet.ProtustrankaFormatedWithAdressOIB>
  <DomainObject.Predmet.ProtustrankaWithAdress>
    <izvorni_sadrzaj>LAURUS INTERIJERI d.o.o. Jablanska 64, 10000 Zagreb</izvorni_sadrzaj>
    <derivirana_varijabla naziv="DomainObject.Predmet.ProtustrankaWithAdress_1">LAURUS INTERIJERI d.o.o. Jablanska 64, 10000 Zagreb</derivirana_varijabla>
  </DomainObject.Predmet.ProtustrankaWithAdress>
  <DomainObject.Predmet.ProtustrankaWithAdressOIB>
    <izvorni_sadrzaj>LAURUS INTERIJERI d.o.o., OIB 48221313598, Jablanska 64, 10000 Zagreb</izvorni_sadrzaj>
    <derivirana_varijabla naziv="DomainObject.Predmet.ProtustrankaWithAdressOIB_1">LAURUS INTERIJERI d.o.o., OIB 48221313598, Jablanska 64, 10000 Zagreb</derivirana_varijabla>
  </DomainObject.Predmet.ProtustrankaWithAdressOIB>
  <DomainObject.Predmet.ProtustrankaNazivFormated>
    <izvorni_sadrzaj>LAURUS INTERIJERI d.o.o.</izvorni_sadrzaj>
    <derivirana_varijabla naziv="DomainObject.Predmet.ProtustrankaNazivFormated_1">LAURUS INTERIJERI d.o.o.</derivirana_varijabla>
  </DomainObject.Predmet.ProtustrankaNazivFormated>
  <DomainObject.Predmet.ProtustrankaNazivFormatedOIB>
    <izvorni_sadrzaj>LAURUS INTERIJERI d.o.o., OIB 48221313598</izvorni_sadrzaj>
    <derivirana_varijabla naziv="DomainObject.Predmet.ProtustrankaNazivFormatedOIB_1">LAURUS INTERIJERI d.o.o., OIB 48221313598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INTERIJERI d.o.o.</item>
    </izvorni_sadrzaj>
    <derivirana_varijabla naziv="DomainObject.Predmet.ProtuStrankaListFormated_1">
      <item>LAURUS INTERIJERI d.o.o.</item>
    </derivirana_varijabla>
  </DomainObject.Predmet.ProtuStrankaListFormated>
  <DomainObject.Predmet.ProtuStrankaListFormatedOIB>
    <izvorni_sadrzaj>
      <item>LAURUS INTERIJERI d.o.o., OIB 48221313598</item>
    </izvorni_sadrzaj>
    <derivirana_varijabla naziv="DomainObject.Predmet.ProtuStrankaListFormatedOIB_1">
      <item>LAURUS INTERIJERI d.o.o., OIB 48221313598</item>
    </derivirana_varijabla>
  </DomainObject.Predmet.ProtuStrankaListFormatedOIB>
  <DomainObject.Predmet.ProtuStrankaListFormatedWithAdress>
    <izvorni_sadrzaj>
      <item>LAURUS INTERIJERI d.o.o., Jablanska 64, 10000 Zagreb</item>
    </izvorni_sadrzaj>
    <derivirana_varijabla naziv="DomainObject.Predmet.ProtuStrankaListFormatedWithAdress_1">
      <item>LAURUS INTERIJERI d.o.o., Jablanska 64, 10000 Zagreb</item>
    </derivirana_varijabla>
  </DomainObject.Predmet.ProtuStrankaListFormatedWithAdress>
  <DomainObject.Predmet.ProtuStrankaListFormatedWithAdressOIB>
    <izvorni_sadrzaj>
      <item>LAURUS INTERIJERI d.o.o., OIB 48221313598, Jablanska 64, 10000 Zagreb</item>
    </izvorni_sadrzaj>
    <derivirana_varijabla naziv="DomainObject.Predmet.ProtuStrankaListFormatedWithAdressOIB_1">
      <item>LAURUS INTERIJERI d.o.o., OIB 48221313598, Jablanska 64, 10000 Zagreb</item>
    </derivirana_varijabla>
  </DomainObject.Predmet.ProtuStrankaListFormatedWithAdressOIB>
  <DomainObject.Predmet.ProtuStrankaListNazivFormated>
    <izvorni_sadrzaj>
      <item>LAURUS INTERIJERI d.o.o.</item>
    </izvorni_sadrzaj>
    <derivirana_varijabla naziv="DomainObject.Predmet.ProtuStrankaListNazivFormated_1">
      <item>LAURUS INTERIJERI d.o.o.</item>
    </derivirana_varijabla>
  </DomainObject.Predmet.ProtuStrankaListNazivFormated>
  <DomainObject.Predmet.ProtuStrankaListNazivFormatedOIB>
    <izvorni_sadrzaj>
      <item>LAURUS INTERIJERI d.o.o., OIB 48221313598</item>
    </izvorni_sadrzaj>
    <derivirana_varijabla naziv="DomainObject.Predmet.ProtuStrankaListNazivFormatedOIB_1">
      <item>LAURUS INTERIJERI d.o.o., OIB 48221313598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INTERIJERI d.o.o.</izvorni_sadrzaj>
    <derivirana_varijabla naziv="DomainObject.Predmet.ProtustrankaIDrugi_1">LAURUS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INTERIJERI d.o.o., OIB 48221313598, Jablanska 64, 10000 Zagreb</izvorni_sadrzaj>
    <derivirana_varijabla naziv="DomainObject.Predmet.ProtustrankaIDrugiAdressOIB_1">LAURUS INTERIJERI d.o.o., OIB 48221313598,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 INTERIJERI d.o.o.</item>
      <item>FINA Regionalni centar Zagreb</item>
    </izvorni_sadrzaj>
    <derivirana_varijabla naziv="DomainObject.Predmet.SudioniciListNaziv_1">
      <item>LAURUS INTERIJERI d.o.o.</item>
      <item>FINA Regionalni centar Zagreb</item>
    </derivirana_varijabla>
  </DomainObject.Predmet.SudioniciListNaziv>
  <DomainObject.Predmet.SudioniciListAdressOIB>
    <izvorni_sadrzaj>
      <item>LAURUS INTERIJERI d.o.o., OIB 48221313598, Jablanska 64,10000 Zagreb</item>
      <item>FINA Regionalni centar Zagreb, OIB 85821130368, Trg svibanjskih žrtava 1995. 1,10000 Zagreb</item>
    </izvorni_sadrzaj>
    <derivirana_varijabla naziv="DomainObject.Predmet.SudioniciListAdressOIB_1">
      <item>LAURUS INTERIJERI d.o.o., OIB 48221313598, Jablanska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48221313598</item>
      <item>, OIB 85821130368</item>
    </izvorni_sadrzaj>
    <derivirana_varijabla naziv="DomainObject.Predmet.SudioniciListNazivOIB_1">
      <item>, OIB 48221313598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1298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dcterms:modified xmlns:xsi="http://www.w3.org/2001/XMLSchema-instance" xsi:type="dcterms:W3CDTF">2016-02-09T08:19:00Z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