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bde8" w14:paraId="958bde8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D046E2">
        <w:rPr>
          <w:sz w:val="22"/>
          <w:szCs w:val="22"/>
        </w:rPr>
        <w:t xml:space="preserve">570/18-3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D046E2" w:rsidRPr="00D046E2">
        <w:t>MIAFRA SOPOT j.d.o.o.</w:t>
      </w:r>
      <w:r w:rsidR="006875F0">
        <w:t xml:space="preserve"> Zagreb, Ulica Kneza Mislava 16, OIB 70253147594, MBS </w:t>
      </w:r>
      <w:r w:rsidR="006875F0" w:rsidRPr="006875F0">
        <w:t>081032376</w:t>
      </w:r>
      <w:r w:rsidR="006875F0">
        <w:t xml:space="preserve">,  dana </w:t>
      </w:r>
      <w:r w:rsidR="00B529F5">
        <w:t xml:space="preserve">16. srpnja 2018.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B529F5">
        <w:t xml:space="preserve">Ivan Adam, OIB 76938806843      </w:t>
      </w:r>
      <w:r w:rsidR="00217E66">
        <w:t xml:space="preserve"> </w:t>
      </w:r>
      <w:r w:rsidR="00B529F5">
        <w:t>Z</w:t>
      </w:r>
      <w:r w:rsidR="000D2653">
        <w:t>agreb,</w:t>
      </w:r>
      <w:r w:rsidR="00B529F5">
        <w:t xml:space="preserve"> Kneza Mislava 16, </w:t>
      </w:r>
      <w:r>
        <w:t xml:space="preserve">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529F5">
        <w:t xml:space="preserve">570-18.            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8F79EC">
        <w:t>603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C622CE">
        <w:t>17. kolovoza 2017. dostavila</w:t>
      </w:r>
      <w:r w:rsidRPr="00847D9A">
        <w:t xml:space="preserve"> Trgovačkom sudu u Zagrebu prijedlog za otvaranje stečajnog postupka nad dužnikom </w:t>
      </w:r>
      <w:r w:rsidR="00C622CE">
        <w:t>MIAFRA SOPOT j.d.o.o. Zagreb, Ulica Kneza Mislava 16, OIB 70253147594, MBS 081032376</w:t>
      </w:r>
      <w:r w:rsidR="008E1295">
        <w:t xml:space="preserve">, Klasa: </w:t>
      </w:r>
      <w:r w:rsidRPr="00847D9A">
        <w:t>110-</w:t>
      </w:r>
      <w:r w:rsidRPr="00847D9A">
        <w:lastRenderedPageBreak/>
        <w:t xml:space="preserve">07/17-01/04, </w:t>
      </w:r>
      <w:proofErr w:type="spellStart"/>
      <w:r w:rsidRPr="00847D9A">
        <w:t>Ur.broj</w:t>
      </w:r>
      <w:proofErr w:type="spellEnd"/>
      <w:r w:rsidRPr="00847D9A">
        <w:t>: 04-06-17-</w:t>
      </w:r>
      <w:r w:rsidR="00CA39E6" w:rsidRPr="00847D9A">
        <w:t>4</w:t>
      </w:r>
      <w:r w:rsidR="008E1295">
        <w:t>202</w:t>
      </w:r>
      <w:r w:rsidR="00847D9A" w:rsidRPr="00847D9A">
        <w:t xml:space="preserve"> jer na dan </w:t>
      </w:r>
      <w:r w:rsidR="008E1295">
        <w:t>15. kolovoza 2</w:t>
      </w:r>
      <w:r w:rsidR="00847D9A" w:rsidRPr="00847D9A">
        <w:t xml:space="preserve">017. ima ima evidentirane neizvršene osnove za plaćanje u neprekinutom razdoblju od 120 dana u ukupnom iznosu od </w:t>
      </w:r>
      <w:r w:rsidR="008E1295">
        <w:t>13.088,81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D2653">
      <w:pPr>
        <w:tabs>
          <w:tab w:pos="4392" w:val="center"/>
          <w:tab w:pos="6390" w:val="left"/>
        </w:tabs>
      </w:pPr>
      <w:r>
        <w:tab/>
        <w:t xml:space="preserve">U Osijeku </w:t>
      </w:r>
      <w:r w:rsidR="00F2671A">
        <w:t>16</w:t>
      </w:r>
      <w:r w:rsidR="00217E66">
        <w:t xml:space="preserve">. srpnja 2018.           </w:t>
      </w:r>
    </w:p>
    <w:p w:rsidRDefault="00217E66" w:rsidP="002E5413" w:rsidR="00832751">
      <w:pPr>
        <w:tabs>
          <w:tab w:pos="4392" w:val="center"/>
          <w:tab w:pos="6390" w:val="left"/>
        </w:tabs>
      </w:pPr>
      <w:r>
        <w:t xml:space="preserve">         </w:t>
      </w:r>
    </w:p>
    <w:p w:rsidRDefault="002621F6" w:rsidP="00832751" w:rsidR="002621F6"/>
    <w:p w:rsidRDefault="002621F6" w:rsidP="002621F6" w:rsidR="002621F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621F6" w:rsidP="002621F6" w:rsidR="002621F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621F6" w:rsidP="002621F6" w:rsidR="002621F6"/>
    <w:p w:rsidRDefault="002621F6" w:rsidP="002621F6" w:rsidR="002621F6">
      <w:pPr>
        <w:ind w:firstLine="720" w:left="5760"/>
      </w:pPr>
    </w:p>
    <w:p w:rsidRDefault="002621F6" w:rsidP="002621F6" w:rsidR="002621F6">
      <w:pPr>
        <w:jc w:val="both"/>
      </w:pPr>
      <w:r>
        <w:t xml:space="preserve">NAPUTAK  O PRAVNOM LIJEKU </w:t>
      </w:r>
    </w:p>
    <w:p w:rsidRDefault="002621F6" w:rsidP="002621F6" w:rsidR="002621F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tabs>
          <w:tab w:pos="6075" w:val="left"/>
        </w:tabs>
      </w:pPr>
      <w:r>
        <w:t>DNA</w:t>
      </w:r>
      <w:r>
        <w:tab/>
      </w:r>
    </w:p>
    <w:p w:rsidRDefault="002621F6" w:rsidP="002621F6" w:rsidR="002621F6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2621F6" w:rsidP="002621F6" w:rsidR="002621F6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621F6" w:rsidP="002621F6" w:rsidR="002621F6">
      <w:pPr>
        <w:numPr>
          <w:ilvl w:val="0"/>
          <w:numId w:val="13"/>
        </w:numPr>
      </w:pPr>
      <w:r>
        <w:t>FINA po pravomoćnosti</w:t>
      </w:r>
    </w:p>
    <w:p w:rsidRDefault="00F2671A" w:rsidP="002621F6" w:rsidR="002621F6">
      <w:pPr>
        <w:numPr>
          <w:ilvl w:val="0"/>
          <w:numId w:val="13"/>
        </w:numPr>
      </w:pPr>
      <w:r>
        <w:t xml:space="preserve">K 3.8. </w:t>
      </w:r>
    </w:p>
    <w:p w:rsidRDefault="002621F6" w:rsidP="00832751" w:rsidR="002621F6"/>
    <w:p w:rsidRDefault="002621F6" w:rsidP="00832751" w:rsidR="002621F6"/>
    <w:p w:rsidRDefault="002621F6" w:rsidP="00832751" w:rsidR="002621F6"/>
    <w:p w:rsidRDefault="007E6D1A" w:rsidP="00E07800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800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</w:t>
    </w:r>
    <w:r w:rsidR="00F2671A">
      <w:rPr>
        <w:sz w:val="22"/>
        <w:szCs w:val="22"/>
      </w:rPr>
      <w:t xml:space="preserve">3 St-570/18-3  </w:t>
    </w:r>
    <w:r w:rsidR="00BB7092">
      <w:t xml:space="preserve">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653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875F0"/>
    <w:rsid w:val="006941F4"/>
    <w:rsid w:val="0069656A"/>
    <w:rsid w:val="006E0936"/>
    <w:rsid w:val="006E1F0C"/>
    <w:rsid w:val="006E210F"/>
    <w:rsid w:val="006E66B3"/>
    <w:rsid w:val="006F3982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E1295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29F5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22CE"/>
    <w:rsid w:val="00C81C0A"/>
    <w:rsid w:val="00C82506"/>
    <w:rsid w:val="00CA01EF"/>
    <w:rsid w:val="00CA39E6"/>
    <w:rsid w:val="00CE4CFB"/>
    <w:rsid w:val="00D022CE"/>
    <w:rsid w:val="00D046E2"/>
    <w:rsid w:val="00D231AE"/>
    <w:rsid w:val="00D24D2F"/>
    <w:rsid w:val="00D97782"/>
    <w:rsid w:val="00DA1DBA"/>
    <w:rsid w:val="00DA4636"/>
    <w:rsid w:val="00DA6482"/>
    <w:rsid w:val="00DD39C0"/>
    <w:rsid w:val="00DD49B7"/>
    <w:rsid w:val="00E07800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671A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4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St-570/2018</izvorni_sadrzaj>
    <derivirana_varijabla naziv="DomainObject.Predmet.OznakaBroj_1">St-570/2018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MIAFRA SOPOT j.d.o.o.</izvorni_sadrzaj>
    <derivirana_varijabla naziv="DomainObject.Predmet.ProtustrankaFormated_1">  MIAFRA SOPOT j.d.o.o.</derivirana_varijabla>
  </DomainObject.Predmet.ProtustrankaFormated>
  <DomainObject.Predmet.ProtustrankaFormatedOIB>
    <izvorni_sadrzaj>  MIAFRA SOPOT j.d.o.o., OIB 70253147594</izvorni_sadrzaj>
    <derivirana_varijabla naziv="DomainObject.Predmet.ProtustrankaFormatedOIB_1">  MIAFRA SOPOT j.d.o.o., OIB 70253147594</derivirana_varijabla>
  </DomainObject.Predmet.ProtustrankaFormatedOIB>
  <DomainObject.Predmet.ProtustrankaFormatedWithAdress>
    <izvorni_sadrzaj> MIAFRA SOPOT j.d.o.o., Ulica Kneza Mislava 16, 10000 Zagreb</izvorni_sadrzaj>
    <derivirana_varijabla naziv="DomainObject.Predmet.ProtustrankaFormatedWithAdress_1"> MIAFRA SOPOT j.d.o.o., Ulica Kneza Mislava 16, 10000 Zagreb</derivirana_varijabla>
  </DomainObject.Predmet.ProtustrankaFormatedWithAdress>
  <DomainObject.Predmet.ProtustrankaFormatedWithAdressOIB>
    <izvorni_sadrzaj> MIAFRA SOPOT j.d.o.o., OIB 70253147594, Ulica Kneza Mislava 16, 10000 Zagreb</izvorni_sadrzaj>
    <derivirana_varijabla naziv="DomainObject.Predmet.ProtustrankaFormatedWithAdressOIB_1"> MIAFRA SOPOT j.d.o.o., OIB 70253147594, Ulica Kneza Mislava 16, 10000 Zagreb</derivirana_varijabla>
  </DomainObject.Predmet.ProtustrankaFormatedWithAdressOIB>
  <DomainObject.Predmet.ProtustrankaWithAdress>
    <izvorni_sadrzaj>MIAFRA SOPOT j.d.o.o. Ulica Kneza Mislava 16, 10000 Zagreb</izvorni_sadrzaj>
    <derivirana_varijabla naziv="DomainObject.Predmet.ProtustrankaWithAdress_1">MIAFRA SOPOT j.d.o.o. Ulica Kneza Mislava 16, 10000 Zagreb</derivirana_varijabla>
  </DomainObject.Predmet.ProtustrankaWithAdress>
  <DomainObject.Predmet.ProtustrankaWithAdressOIB>
    <izvorni_sadrzaj>MIAFRA SOPOT j.d.o.o., OIB 70253147594, Ulica Kneza Mislava 16, 10000 Zagreb</izvorni_sadrzaj>
    <derivirana_varijabla naziv="DomainObject.Predmet.ProtustrankaWithAdressOIB_1">MIAFRA SOPOT j.d.o.o., OIB 70253147594, Ulica Kneza Mislava 16, 10000 Zagreb</derivirana_varijabla>
  </DomainObject.Predmet.ProtustrankaWithAdressOIB>
  <DomainObject.Predmet.ProtustrankaNazivFormated>
    <izvorni_sadrzaj>MIAFRA SOPOT j.d.o.o.</izvorni_sadrzaj>
    <derivirana_varijabla naziv="DomainObject.Predmet.ProtustrankaNazivFormated_1">MIAFRA SOPOT j.d.o.o.</derivirana_varijabla>
  </DomainObject.Predmet.ProtustrankaNazivFormated>
  <DomainObject.Predmet.ProtustrankaNazivFormatedOIB>
    <izvorni_sadrzaj>MIAFRA SOPOT j.d.o.o., OIB 70253147594</izvorni_sadrzaj>
    <derivirana_varijabla naziv="DomainObject.Predmet.ProtustrankaNazivFormatedOIB_1">MIAFRA SOPOT j.d.o.o., OIB 70253147594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MIAFRA SOPOT j.d.o.o.</item>
    </izvorni_sadrzaj>
    <derivirana_varijabla naziv="DomainObject.Predmet.ProtuStrankaListFormated_1">
      <item>MIAFRA SOPOT j.d.o.o.</item>
    </derivirana_varijabla>
  </DomainObject.Predmet.ProtuStrankaListFormated>
  <DomainObject.Predmet.ProtuStrankaListFormatedOIB>
    <izvorni_sadrzaj>
      <item>MIAFRA SOPOT j.d.o.o., OIB 70253147594</item>
    </izvorni_sadrzaj>
    <derivirana_varijabla naziv="DomainObject.Predmet.ProtuStrankaListFormatedOIB_1">
      <item>MIAFRA SOPOT j.d.o.o., OIB 70253147594</item>
    </derivirana_varijabla>
  </DomainObject.Predmet.ProtuStrankaListFormatedOIB>
  <DomainObject.Predmet.ProtuStrankaListFormatedWithAdress>
    <izvorni_sadrzaj>
      <item>MIAFRA SOPOT j.d.o.o., Ulica Kneza Mislava 16, 10000 Zagreb</item>
    </izvorni_sadrzaj>
    <derivirana_varijabla naziv="DomainObject.Predmet.ProtuStrankaListFormatedWithAdress_1">
      <item>MIAFRA SOPOT j.d.o.o., Ulica Kneza Mislava 16, 10000 Zagreb</item>
    </derivirana_varijabla>
  </DomainObject.Predmet.ProtuStrankaListFormatedWithAdress>
  <DomainObject.Predmet.ProtuStrankaListFormatedWithAdressOIB>
    <izvorni_sadrzaj>
      <item>MIAFRA SOPOT j.d.o.o., OIB 70253147594, Ulica Kneza Mislava 16, 10000 Zagreb</item>
    </izvorni_sadrzaj>
    <derivirana_varijabla naziv="DomainObject.Predmet.ProtuStrankaListFormatedWithAdressOIB_1">
      <item>MIAFRA SOPOT j.d.o.o., OIB 70253147594, Ulica Kneza Mislava 16, 10000 Zagreb</item>
    </derivirana_varijabla>
  </DomainObject.Predmet.ProtuStrankaListFormatedWithAdressOIB>
  <DomainObject.Predmet.ProtuStrankaListNazivFormated>
    <izvorni_sadrzaj>
      <item>MIAFRA SOPOT j.d.o.o.</item>
    </izvorni_sadrzaj>
    <derivirana_varijabla naziv="DomainObject.Predmet.ProtuStrankaListNazivFormated_1">
      <item>MIAFRA SOPOT j.d.o.o.</item>
    </derivirana_varijabla>
  </DomainObject.Predmet.ProtuStrankaListNazivFormated>
  <DomainObject.Predmet.ProtuStrankaListNazivFormatedOIB>
    <izvorni_sadrzaj>
      <item>MIAFRA SOPOT j.d.o.o., OIB 70253147594</item>
    </izvorni_sadrzaj>
    <derivirana_varijabla naziv="DomainObject.Predmet.ProtuStrankaListNazivFormatedOIB_1">
      <item>MIAFRA SOPOT j.d.o.o., OIB 70253147594</item>
    </derivirana_varijabla>
  </DomainObject.Predmet.ProtuStrankaListNazivFormatedOIB>
  <DomainObject.Predmet.OstaliListFormated>
    <izvorni_sadrzaj>
      <item>Ivan Adam</item>
    </izvorni_sadrzaj>
    <derivirana_varijabla naziv="DomainObject.Predmet.OstaliListFormated_1">
      <item>Ivan Adam</item>
    </derivirana_varijabla>
  </DomainObject.Predmet.OstaliListFormated>
  <DomainObject.Predmet.OstaliListFormatedOIB>
    <izvorni_sadrzaj>
      <item>Ivan Adam, OIB 76938806843</item>
    </izvorni_sadrzaj>
    <derivirana_varijabla naziv="DomainObject.Predmet.OstaliListFormatedOIB_1">
      <item>Ivan Adam, OIB 76938806843</item>
    </derivirana_varijabla>
  </DomainObject.Predmet.OstaliListFormatedOIB>
  <DomainObject.Predmet.OstaliListFormatedWithAdress>
    <izvorni_sadrzaj>
      <item>Ivan Adam, Kneza Mislava 16, 10000 Zagreb</item>
    </izvorni_sadrzaj>
    <derivirana_varijabla naziv="DomainObject.Predmet.OstaliListFormatedWithAdress_1">
      <item>Ivan Adam, Kneza Mislava 16, 10000 Zagreb</item>
    </derivirana_varijabla>
  </DomainObject.Predmet.OstaliListFormatedWithAdress>
  <DomainObject.Predmet.OstaliListFormatedWithAdressOIB>
    <izvorni_sadrzaj>
      <item>Ivan Adam, OIB 76938806843, Kneza Mislava 16, 10000 Zagreb</item>
    </izvorni_sadrzaj>
    <derivirana_varijabla naziv="DomainObject.Predmet.OstaliListFormatedWithAdressOIB_1">
      <item>Ivan Adam, OIB 76938806843, Kneza Mislava 16, 10000 Zagreb</item>
    </derivirana_varijabla>
  </DomainObject.Predmet.OstaliListFormatedWithAdressOIB>
  <DomainObject.Predmet.OstaliListNazivFormated>
    <izvorni_sadrzaj>
      <item>Ivan Adam</item>
    </izvorni_sadrzaj>
    <derivirana_varijabla naziv="DomainObject.Predmet.OstaliListNazivFormated_1">
      <item>Ivan Adam</item>
    </derivirana_varijabla>
  </DomainObject.Predmet.OstaliListNazivFormated>
  <DomainObject.Predmet.OstaliListNazivFormatedOIB>
    <izvorni_sadrzaj>
      <item>Ivan Adam, OIB 76938806843</item>
    </izvorni_sadrzaj>
    <derivirana_varijabla naziv="DomainObject.Predmet.OstaliListNazivFormatedOIB_1">
      <item>Ivan Adam, OIB 76938806843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MIAFRA SOPOT j.d.o.o.</izvorni_sadrzaj>
    <derivirana_varijabla naziv="DomainObject.Predmet.ProtustrankaIDrugi_1">MIAFRA SOPOT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MIAFRA SOPOT j.d.o.o., OIB 70253147594, Ulica Kneza Mislava 16, 10000 Zagreb</izvorni_sadrzaj>
    <derivirana_varijabla naziv="DomainObject.Predmet.ProtustrankaIDrugiAdressOIB_1">MIAFRA SOPOT j.d.o.o., OIB 70253147594, Ulica Kneza Mislava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MIAFRA SOPOT j.d.o.o.</item>
      <item>FINA Regionalni centar Zagreb</item>
      <item>Ivan Adam</item>
    </izvorni_sadrzaj>
    <derivirana_varijabla naziv="DomainObject.Predmet.SudioniciListNaziv_1">
      <item>MIAFRA SOPOT j.d.o.o.</item>
      <item>FINA Regionalni centar Zagreb</item>
      <item>Ivan Adam</item>
    </derivirana_varijabla>
  </DomainObject.Predmet.SudioniciListNaziv>
  <DomainObject.Predmet.SudioniciListAdressOIB>
    <izvorni_sadrzaj>
      <item>MIAFRA SOPOT j.d.o.o., OIB 70253147594, Ulica Kneza Mislava 16,10000 Zagreb</item>
      <item>FINA Regionalni centar Zagreb, OIB 85821130368, Trg svibanjskih žrtava 1995. 1,10000 Zagreb</item>
      <item>Ivan Adam, OIB 76938806843, Kneza Mislava 16,10000 Zagreb</item>
    </izvorni_sadrzaj>
    <derivirana_varijabla naziv="DomainObject.Predmet.SudioniciListAdressOIB_1">
      <item>MIAFRA SOPOT j.d.o.o., OIB 70253147594, Ulica Kneza Mislava 16,10000 Zagreb</item>
      <item>FINA Regionalni centar Zagreb, OIB 85821130368, Trg svibanjskih žrtava 1995. 1,10000 Zagreb</item>
      <item>Ivan Adam, OIB 76938806843, Kneza Mislava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70253147594</item>
      <item>, OIB 85821130368</item>
      <item>, OIB 76938806843</item>
    </izvorni_sadrzaj>
    <derivirana_varijabla naziv="DomainObject.Predmet.SudioniciListNazivOIB_1">
      <item>, OIB 70253147594</item>
      <item>, OIB 85821130368</item>
      <item>, OIB 76938806843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D361C-4987-4399-AF16-9F4817649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3152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2018-07-16T08:07:00Z</dcterms:created>
  <dc:creator>Korisnik</dc:creator>
  <cp:lastModifiedBy>Sanja Ban</cp:lastModifiedBy>
  <cp:lastPrinted>2018-07-16T08:09:00Z</cp:lastPrinted>
  <dcterms:modified xmlns:xsi="http://www.w3.org/2001/XMLSchema-instance" xsi:type="dcterms:W3CDTF">2018-07-16T08:10:00Z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(St-570-18 MIAFRA SOPOT  rješenje trošak prethodog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