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ac86" w14:paraId="a75ac86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8C03FC">
        <w:rPr>
          <w:color w:themeColor="text1" w:val="000000"/>
        </w:rPr>
        <w:t xml:space="preserve">KARDINAL d.o.o., Split, </w:t>
      </w:r>
      <w:proofErr w:type="spellStart"/>
      <w:r w:rsidR="008C03FC">
        <w:rPr>
          <w:color w:themeColor="text1" w:val="000000"/>
        </w:rPr>
        <w:t>Papandopulova</w:t>
      </w:r>
      <w:proofErr w:type="spellEnd"/>
      <w:r w:rsidR="008C03FC">
        <w:rPr>
          <w:color w:themeColor="text1" w:val="000000"/>
        </w:rPr>
        <w:t xml:space="preserve"> 25, OIB: 65635601761</w:t>
      </w:r>
      <w:r w:rsidR="005C0AC7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</w:t>
      </w:r>
      <w:r w:rsidR="009C410D">
        <w:rPr>
          <w:color w:themeColor="text1" w:val="000000"/>
        </w:rPr>
        <w:t>9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8C03FC">
        <w:rPr>
          <w:color w:themeColor="text1" w:val="000000"/>
        </w:rPr>
        <w:t xml:space="preserve">KARDINAL d.o.o., Split, </w:t>
      </w:r>
      <w:proofErr w:type="spellStart"/>
      <w:r w:rsidR="008C03FC">
        <w:rPr>
          <w:color w:themeColor="text1" w:val="000000"/>
        </w:rPr>
        <w:t>Papandopulova</w:t>
      </w:r>
      <w:proofErr w:type="spellEnd"/>
      <w:r w:rsidR="008C03FC">
        <w:rPr>
          <w:color w:themeColor="text1" w:val="000000"/>
        </w:rPr>
        <w:t xml:space="preserve"> 25, OIB: 65635601761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30304F">
        <w:rPr>
          <w:color w:themeColor="text1" w:val="000000"/>
        </w:rPr>
        <w:t xml:space="preserve"> </w:t>
      </w:r>
      <w:r w:rsidR="009C410D">
        <w:rPr>
          <w:color w:themeColor="text1" w:val="000000"/>
        </w:rPr>
        <w:t>0</w:t>
      </w:r>
      <w:r w:rsidR="0030304F">
        <w:rPr>
          <w:color w:themeColor="text1" w:val="000000"/>
        </w:rPr>
        <w:t>1</w:t>
      </w:r>
      <w:r w:rsidR="00862110" w:rsidRPr="00862110">
        <w:rPr>
          <w:color w:themeColor="text1" w:val="000000"/>
        </w:rPr>
        <w:t xml:space="preserve">. </w:t>
      </w:r>
      <w:r w:rsidR="009C410D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8C03FC">
        <w:rPr>
          <w:color w:themeColor="text1" w:val="000000"/>
        </w:rPr>
        <w:t>1248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8C03FC">
        <w:rPr>
          <w:color w:themeColor="text1" w:val="000000"/>
        </w:rPr>
        <w:t>330.013,32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</w:t>
      </w:r>
      <w:r w:rsidR="009C410D">
        <w:rPr>
          <w:color w:themeColor="text1" w:val="000000"/>
        </w:rPr>
        <w:t>9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</w:t>
    </w:r>
    <w:r w:rsidR="0030304F">
      <w:rPr>
        <w:color w:themeColor="text1" w:val="000000"/>
      </w:rPr>
      <w:t>-</w:t>
    </w:r>
    <w:r w:rsidR="008C03FC">
      <w:rPr>
        <w:color w:themeColor="text1" w:val="000000"/>
      </w:rPr>
      <w:t>701</w:t>
    </w:r>
    <w:r w:rsidR="00E2567B">
      <w:rPr>
        <w:color w:themeColor="text1" w:val="000000"/>
      </w:rPr>
      <w:t>/201</w:t>
    </w:r>
    <w:r w:rsidR="0030304F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0304F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0AC7"/>
    <w:rsid w:val="005C4FA6"/>
    <w:rsid w:val="005F0E13"/>
    <w:rsid w:val="00602A20"/>
    <w:rsid w:val="00613A8E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C03FC"/>
    <w:rsid w:val="008D189F"/>
    <w:rsid w:val="008D3F32"/>
    <w:rsid w:val="008F241B"/>
    <w:rsid w:val="009801D1"/>
    <w:rsid w:val="00985998"/>
    <w:rsid w:val="00987E37"/>
    <w:rsid w:val="009C410D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3BD6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9455A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St-701/2015</izvorni_sadrzaj>
    <derivirana_varijabla naziv="DomainObject.Predmet.OznakaBroj_1">St-701/2015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KARDINAL društvo s ograničenom odgovornošću za gradnju i trgovinu</izvorni_sadrzaj>
    <derivirana_varijabla naziv="DomainObject.Predmet.ProtustrankaFormated_1">  KARDINAL društvo s ograničenom odgovornošću za gradnju i trgovinu</derivirana_varijabla>
  </DomainObject.Predmet.ProtustrankaFormated>
  <DomainObject.Predmet.ProtustrankaFormatedOIB>
    <izvorni_sadrzaj>  KARDINAL društvo s ograničenom odgovornošću za gradnju i trgovinu, OIB 65635601761</izvorni_sadrzaj>
    <derivirana_varijabla naziv="DomainObject.Predmet.ProtustrankaFormatedOIB_1">  KARDINAL društvo s ograničenom odgovornošću za gradnju i trgovinu, OIB 65635601761</derivirana_varijabla>
  </DomainObject.Predmet.ProtustrankaFormatedOIB>
  <DomainObject.Predmet.ProtustrankaFormatedWithAdress>
    <izvorni_sadrzaj> KARDINAL društvo s ograničenom odgovornošću za gradnju i trgovinu, Papandopulova 25, 21000 Split</izvorni_sadrzaj>
    <derivirana_varijabla naziv="DomainObject.Predmet.ProtustrankaFormatedWithAdress_1"> KARDINAL društvo s ograničenom odgovornošću za gradnju i trgovinu, Papandopulova 25, 21000 Split</derivirana_varijabla>
  </DomainObject.Predmet.ProtustrankaFormatedWithAdress>
  <DomainObject.Predmet.ProtustrankaFormatedWithAdressOIB>
    <izvorni_sadrzaj> KARDINAL društvo s ograničenom odgovornošću za gradnju i trgovinu, OIB 65635601761, Papandopulova 25, 21000 Split</izvorni_sadrzaj>
    <derivirana_varijabla naziv="DomainObject.Predmet.ProtustrankaFormatedWithAdressOIB_1"> KARDINAL društvo s ograničenom odgovornošću za gradnju i trgovinu, OIB 65635601761, Papandopulova 25, 21000 Split</derivirana_varijabla>
  </DomainObject.Predmet.ProtustrankaFormatedWithAdressOIB>
  <DomainObject.Predmet.ProtustrankaWithAdress>
    <izvorni_sadrzaj>KARDINAL društvo s ograničenom odgovornošću za gradnju i trgovinu Papandopulova 25, 21000 Split</izvorni_sadrzaj>
    <derivirana_varijabla naziv="DomainObject.Predmet.ProtustrankaWithAdress_1">KARDINAL društvo s ograničenom odgovornošću za gradnju i trgovinu Papandopulova 25, 21000 Split</derivirana_varijabla>
  </DomainObject.Predmet.ProtustrankaWithAdress>
  <DomainObject.Predmet.ProtustrankaWithAdressOIB>
    <izvorni_sadrzaj>KARDINAL društvo s ograničenom odgovornošću za gradnju i trgovinu, OIB 65635601761, Papandopulova 25, 21000 Split</izvorni_sadrzaj>
    <derivirana_varijabla naziv="DomainObject.Predmet.ProtustrankaWithAdressOIB_1">KARDINAL društvo s ograničenom odgovornošću za gradnju i trgovinu, OIB 65635601761, Papandopulova 25, 21000 Split</derivirana_varijabla>
  </DomainObject.Predmet.ProtustrankaWithAdressOIB>
  <DomainObject.Predmet.ProtustrankaNazivFormated>
    <izvorni_sadrzaj>KARDINAL društvo s ograničenom odgovornošću za gradnju i trgovinu</izvorni_sadrzaj>
    <derivirana_varijabla naziv="DomainObject.Predmet.ProtustrankaNazivFormated_1">KARDINAL društvo s ograničenom odgovornošću za gradnju i trgovinu</derivirana_varijabla>
  </DomainObject.Predmet.ProtustrankaNazivFormated>
  <DomainObject.Predmet.ProtustrankaNazivFormatedOIB>
    <izvorni_sadrzaj>KARDINAL društvo s ograničenom odgovornošću za gradnju i trgovinu, OIB 65635601761</izvorni_sadrzaj>
    <derivirana_varijabla naziv="DomainObject.Predmet.ProtustrankaNazivFormatedOIB_1">KARDINAL društvo s ograničenom odgovornošću za gradnju i trgovinu, OIB 65635601761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330013.32</izvorni_sadrzaj>
    <derivirana_varijabla naziv="DomainObject.Predmet.TrenutnaVrijednost_1">330013.32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KARDINAL društvo s ograničenom odgovornošću za gradnju i trgovinu</item>
    </izvorni_sadrzaj>
    <derivirana_varijabla naziv="DomainObject.Predmet.ProtuStrankaListFormated_1">
      <item>KARDINAL društvo s ograničenom odgovornošću za gradnju i trgovinu</item>
    </derivirana_varijabla>
  </DomainObject.Predmet.ProtuStrankaListFormated>
  <DomainObject.Predmet.ProtuStrankaListFormatedOIB>
    <izvorni_sadrzaj>
      <item>KARDINAL društvo s ograničenom odgovornošću za gradnju i trgovinu, OIB 65635601761</item>
    </izvorni_sadrzaj>
    <derivirana_varijabla naziv="DomainObject.Predmet.ProtuStrankaListFormatedOIB_1">
      <item>KARDINAL društvo s ograničenom odgovornošću za gradnju i trgovinu, OIB 65635601761</item>
    </derivirana_varijabla>
  </DomainObject.Predmet.ProtuStrankaListFormatedOIB>
  <DomainObject.Predmet.ProtuStrankaListFormatedWithAdress>
    <izvorni_sadrzaj>
      <item>KARDINAL društvo s ograničenom odgovornošću za gradnju i trgovinu, Papandopulova 25, 21000 Split</item>
    </izvorni_sadrzaj>
    <derivirana_varijabla naziv="DomainObject.Predmet.ProtuStrankaListFormatedWithAdress_1">
      <item>KARDINAL društvo s ograničenom odgovornošću za gradnju i trgovinu, Papandopulova 25, 21000 Split</item>
    </derivirana_varijabla>
  </DomainObject.Predmet.ProtuStrankaListFormatedWithAdress>
  <DomainObject.Predmet.ProtuStrankaListFormatedWithAdressOIB>
    <izvorni_sadrzaj>
      <item>KARDINAL društvo s ograničenom odgovornošću za gradnju i trgovinu, OIB 65635601761, Papandopulova 25, 21000 Split</item>
    </izvorni_sadrzaj>
    <derivirana_varijabla naziv="DomainObject.Predmet.ProtuStrankaListFormatedWithAdressOIB_1">
      <item>KARDINAL društvo s ograničenom odgovornošću za gradnju i trgovinu, OIB 65635601761, Papandopulova 25, 21000 Split</item>
    </derivirana_varijabla>
  </DomainObject.Predmet.ProtuStrankaListFormatedWithAdressOIB>
  <DomainObject.Predmet.ProtuStrankaListNazivFormated>
    <izvorni_sadrzaj>
      <item>KARDINAL društvo s ograničenom odgovornošću za gradnju i trgovinu</item>
    </izvorni_sadrzaj>
    <derivirana_varijabla naziv="DomainObject.Predmet.ProtuStrankaListNazivFormated_1">
      <item>KARDINAL društvo s ograničenom odgovornošću za gradnju i trgovinu</item>
    </derivirana_varijabla>
  </DomainObject.Predmet.ProtuStrankaListNazivFormated>
  <DomainObject.Predmet.ProtuStrankaListNazivFormatedOIB>
    <izvorni_sadrzaj>
      <item>KARDINAL društvo s ograničenom odgovornošću za gradnju i trgovinu, OIB 65635601761</item>
    </izvorni_sadrzaj>
    <derivirana_varijabla naziv="DomainObject.Predmet.ProtuStrankaListNazivFormatedOIB_1">
      <item>KARDINAL društvo s ograničenom odgovornošću za gradnju i trgovinu, OIB 65635601761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KARDINAL društvo s ograničenom odgovornošću za gradnju i trgovinu</izvorni_sadrzaj>
    <derivirana_varijabla naziv="DomainObject.Predmet.ProtustrankaIDrugi_1">KARDINAL društvo s ograničenom odgovornošću za gradnju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KARDINAL društvo s ograničenom odgovornošću za gradnju i trgovinu, OIB 65635601761, Papandopulova 25, 21000 Split</izvorni_sadrzaj>
    <derivirana_varijabla naziv="DomainObject.Predmet.ProtustrankaIDrugiAdressOIB_1">KARDINAL društvo s ograničenom odgovornošću za gradnju i trgovinu, OIB 65635601761, Papandopulova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KARDINAL društvo s ograničenom odgovornošću za gradnju i trgovinu</item>
      <item>FINANCIJSKA AGENCIJA, RC SPLIT</item>
    </izvorni_sadrzaj>
    <derivirana_varijabla naziv="DomainObject.Predmet.SudioniciListNaziv_1">
      <item>KARDINAL društvo s ograničenom odgovornošću za gradnju i trgovinu</item>
      <item>FINANCIJSKA AGENCIJA, RC SPLIT</item>
    </derivirana_varijabla>
  </DomainObject.Predmet.SudioniciListNaziv>
  <DomainObject.Predmet.SudioniciListAdressOIB>
    <izvorni_sadrzaj>
      <item>KARDINAL društvo s ograničenom odgovornošću za gradnju i trgovinu, OIB 65635601761, Papandopulova 25,21000 Split</item>
      <item>FINANCIJSKA AGENCIJA, RC SPLIT, OIB 85821130368, Mažuranićevo šetalište 24 b,21000 Split</item>
    </izvorni_sadrzaj>
    <derivirana_varijabla naziv="DomainObject.Predmet.SudioniciListAdressOIB_1">
      <item>KARDINAL društvo s ograničenom odgovornošću za gradnju i trgovinu, OIB 65635601761, Papandopulova 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65635601761</item>
      <item>, OIB 85821130368</item>
    </izvorni_sadrzaj>
    <derivirana_varijabla naziv="DomainObject.Predmet.SudioniciListNazivOIB_1">
      <item>, OIB 65635601761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1748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2016-05-19T08:15:00Z</cp:lastPrinted>
  <dcterms:modified xmlns:xsi="http://www.w3.org/2001/XMLSchema-instance" xsi:type="dcterms:W3CDTF">2016-05-19T08:21:00Z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