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3c12" w14:paraId="f983c12" w:rsidRDefault="00AB4602" w:rsidP="006C0EC9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662940</wp:posOffset>
            </wp:positionV>
            <wp:extent cy="834162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4162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0EC9" w:rsidP="006C0EC9" w:rsidR="006C0EC9">
      <w:pPr>
        <w:spacing w:after="0"/>
        <w:jc w:val="both"/>
      </w:pPr>
      <w:r>
        <w:t xml:space="preserve">           Republika Hrvatska</w:t>
      </w:r>
    </w:p>
    <w:p w:rsidRDefault="006C0EC9" w:rsidP="006C0EC9" w:rsidR="006C0EC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C0EC9" w:rsidP="006C0EC9" w:rsidR="006C0EC9" w:rsidRPr="006C0EC9">
      <w:pPr>
        <w:spacing w:after="0"/>
        <w:jc w:val="both"/>
        <w:rPr>
          <w:rFonts w:cs="Times New Roman" w:eastAsia="Times New Roman"/>
          <w:noProof/>
          <w:lang w:eastAsia="hr-HR"/>
        </w:rPr>
      </w:pPr>
      <w:r>
        <w:t xml:space="preserve">Bjelovar, Šetalište dr. I. Lebovića 42                                 </w:t>
      </w:r>
      <w:r w:rsidRPr="006C0EC9">
        <w:rPr>
          <w:rFonts w:cs="Times New Roman" w:eastAsia="Times New Roman"/>
          <w:noProof/>
          <w:lang w:eastAsia="hr-HR"/>
        </w:rPr>
        <w:t xml:space="preserve">  </w:t>
      </w:r>
      <w:r w:rsidR="003F6F51">
        <w:rPr>
          <w:rFonts w:cs="Times New Roman" w:eastAsia="Times New Roman"/>
          <w:noProof/>
          <w:lang w:eastAsia="hr-HR"/>
        </w:rPr>
        <w:t>Poslovni broj: 5. St-129/2018-17</w:t>
      </w:r>
      <w:bookmarkStart w:name="_GoBack" w:id="0"/>
      <w:bookmarkEnd w:id="0"/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>R E P U B L I K A  H R V A T S K A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>R J E Š E N J E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6C0EC9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6C0EC9">
        <w:rPr>
          <w:rFonts w:cs="Times New Roman" w:eastAsia="Times New Roman"/>
          <w:szCs w:val="20"/>
          <w:lang w:eastAsia="hr-HR"/>
        </w:rPr>
        <w:t xml:space="preserve">nad dužnikom HIDROKULTURA d.o.o. za proizvodnju, trgovinu i usluge, Slatina, Mlinska 2, OIB: 47560815542, MBS: 010100104, 29. listopada </w:t>
      </w:r>
      <w:r w:rsidRPr="006C0EC9">
        <w:rPr>
          <w:rFonts w:cs="Times New Roman" w:eastAsia="Times New Roman"/>
          <w:noProof/>
          <w:szCs w:val="20"/>
          <w:lang w:eastAsia="hr-HR"/>
        </w:rPr>
        <w:t>2018.</w:t>
      </w:r>
      <w:r w:rsidRPr="006C0EC9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>r i j e š i o  j e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 xml:space="preserve">1. Određuje se upis zabilježbe otvaranja stečajnog postupka nad dužnikom </w:t>
      </w:r>
      <w:r w:rsidRPr="006C0EC9">
        <w:rPr>
          <w:rFonts w:cs="Times New Roman" w:eastAsia="Times New Roman"/>
          <w:szCs w:val="20"/>
          <w:lang w:eastAsia="hr-HR"/>
        </w:rPr>
        <w:t>HIDROKULTURA d.o.o. za proizvodnju, trgovinu i usluge, Slatina, Mlinska 2, OIB: 47560815542, MBS: 010100104.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 xml:space="preserve">2. Ovo rješenje provesti će Zemljišnoknjižni odjel Općinskog suda u Virovitici, Stalna služba u Orahovici, zabilježbom na nekretninama koje se vode kao vlasništvo </w:t>
      </w:r>
      <w:r w:rsidRPr="006C0EC9">
        <w:rPr>
          <w:rFonts w:cs="Times New Roman" w:eastAsia="Times New Roman"/>
          <w:szCs w:val="20"/>
          <w:lang w:eastAsia="hr-HR"/>
        </w:rPr>
        <w:t>HIDROKULTURA d.o.o. za proizvodnju, trgovinu i usluge, Slatina, Mlinska 2</w:t>
      </w:r>
      <w:r w:rsidRPr="006C0EC9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6C0EC9">
        <w:rPr>
          <w:rFonts w:cs="Times New Roman" w:eastAsia="Times New Roman"/>
          <w:noProof/>
          <w:lang w:eastAsia="hr-HR"/>
        </w:rPr>
        <w:t>a upisane su u zk.ul. 4214</w:t>
      </w:r>
      <w:r w:rsidRPr="006C0EC9">
        <w:rPr>
          <w:rFonts w:cs="Times New Roman" w:eastAsia="Times New Roman"/>
          <w:b/>
          <w:noProof/>
          <w:lang w:eastAsia="hr-HR"/>
        </w:rPr>
        <w:t xml:space="preserve"> </w:t>
      </w:r>
      <w:r w:rsidRPr="006C0EC9">
        <w:rPr>
          <w:rFonts w:cs="Times New Roman" w:eastAsia="Times New Roman"/>
          <w:noProof/>
          <w:lang w:eastAsia="hr-HR"/>
        </w:rPr>
        <w:t>k.o. 320382, Orahovica</w:t>
      </w:r>
      <w:r w:rsidRPr="006C0EC9">
        <w:rPr>
          <w:rFonts w:cs="Times New Roman" w:eastAsia="Times New Roman"/>
          <w:b/>
          <w:noProof/>
          <w:lang w:eastAsia="hr-HR"/>
        </w:rPr>
        <w:t xml:space="preserve"> </w:t>
      </w:r>
      <w:r w:rsidRPr="006C0EC9">
        <w:rPr>
          <w:rFonts w:cs="Times New Roman" w:eastAsia="Times New Roman"/>
          <w:noProof/>
          <w:lang w:eastAsia="hr-HR"/>
        </w:rPr>
        <w:t>čk.br. 1897 Vladimira Nazora sa 29852 m2, gospodarska zgrada – plastenik Vladimira Nazora sa 3035 m2, oranica – plastenik Vladimira Nazora sa 4308 m2 i dvorište Vladimira Nazora sa 22509 m2.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>Obrazloženje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 xml:space="preserve">Rješenjem ovoga suda br. 5. St-129/2018-2 od 22. ožujka 2018. otvoren je stečajni postupak nad dužnikom </w:t>
      </w:r>
      <w:r w:rsidRPr="006C0EC9">
        <w:rPr>
          <w:rFonts w:cs="Times New Roman" w:eastAsia="SimSun"/>
          <w:szCs w:val="20"/>
          <w:lang w:eastAsia="zh-CN" w:val="en-GB"/>
        </w:rPr>
        <w:t xml:space="preserve">HIDROKULTURA d.o.o. Slatina. </w:t>
      </w:r>
      <w:r w:rsidRPr="006C0EC9">
        <w:rPr>
          <w:rFonts w:cs="Times New Roman" w:eastAsia="Times New Roman"/>
          <w:noProof/>
          <w:lang w:eastAsia="hr-HR"/>
        </w:rPr>
        <w:t xml:space="preserve">Istim rješenjem je određeno da će se otvaranje stečajnog postupka, sukladno čl.131. st.2. Stečajnog zakona </w:t>
      </w:r>
      <w:r w:rsidRPr="006C0EC9">
        <w:rPr>
          <w:rFonts w:cs="Times New Roman" w:eastAsia="Times New Roman"/>
          <w:noProof/>
          <w:szCs w:val="20"/>
          <w:lang w:eastAsia="hr-HR"/>
        </w:rPr>
        <w:t>("</w:t>
      </w:r>
      <w:r w:rsidRPr="006C0EC9">
        <w:rPr>
          <w:rFonts w:cs="Times New Roman" w:eastAsia="Times New Roman"/>
          <w:noProof/>
          <w:szCs w:val="20"/>
          <w:lang w:eastAsia="hr-HR" w:val="en-GB"/>
        </w:rPr>
        <w:t>Narodne novine" broj 71/15 i 104/17, dalje: SZ)</w:t>
      </w:r>
      <w:r w:rsidRPr="006C0EC9">
        <w:rPr>
          <w:rFonts w:cs="Times New Roman" w:eastAsia="Times New Roman"/>
          <w:noProof/>
          <w:lang w:eastAsia="hr-HR"/>
        </w:rPr>
        <w:t>, zabilježiti u zemljišne knjige.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>Tijekom stečajnog postupka ovaj sud je pribavio podatke o nekretninama koje su u vlasništvu stečajnog dužnika, tako da je utvrdio katastarski broj i površinu katastarskih čestica te podatke o katastarskoj općini u kojoj te čestice leže. Stoga je ovim rješenjem određena zabilježba upisa otvaranja stečajnog postupka, kako je to navedeno u izreci.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 xml:space="preserve">U Bjelovaru 29. listopada 2018. 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 xml:space="preserve">       Sudac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 xml:space="preserve"> Marija Petrina Kubica v.r.</w:t>
      </w:r>
    </w:p>
    <w:p w:rsidRDefault="006C0EC9" w:rsidP="006C0EC9" w:rsidR="006C0EC9" w:rsidRPr="006C0E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6C0EC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C0EC9" w:rsidP="006C0EC9" w:rsidR="006C0EC9" w:rsidRPr="006C0E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6C0EC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C0EC9" w:rsidP="006C0EC9" w:rsidR="006C0EC9" w:rsidRPr="006C0EC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6C0EC9">
        <w:rPr>
          <w:rFonts w:cs="Times New Roman" w:eastAsia="Times New Roman"/>
          <w:noProof/>
          <w:szCs w:val="20"/>
          <w:lang w:eastAsia="hr-HR"/>
        </w:rPr>
        <w:t xml:space="preserve">   </w:t>
      </w:r>
    </w:p>
    <w:p w:rsidRDefault="006C0EC9" w:rsidP="006C0EC9" w:rsidR="006C0EC9" w:rsidRPr="006C0E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6C0EC9">
        <w:rPr>
          <w:rFonts w:cs="Times New Roman" w:eastAsia="Times New Roman"/>
          <w:noProof/>
          <w:lang w:eastAsia="hr-HR"/>
        </w:rPr>
        <w:t xml:space="preserve">Uputa o pravnom lijeku: </w:t>
      </w:r>
      <w:r w:rsidRPr="006C0EC9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6C0EC9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AE649C" w:rsidP="004F27AE" w:rsidR="00AE649C" w:rsidRPr="00B76F3C">
      <w:pPr>
        <w:pStyle w:val="NormaleSPIS"/>
      </w:pPr>
    </w:p>
    <w:sectPr w:rsidSect="006C0EC9" w:rsidR="00AE649C" w:rsidRPr="00B76F3C">
      <w:headerReference w:type="default" r:id="rId11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F51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EC9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058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209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St-129/2018-17</izvorni_sadrzaj>
    <derivirana_varijabla naziv="DomainObject.Oznaka_1">St-129/2018-17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St-129/2018</izvorni_sadrzaj>
    <derivirana_varijabla naziv="DomainObject.Predmet.OznakaBroj_1">St-129/2018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HIDROKULTURA d.o.o. za proizvodnju, trgovinu i usluge</izvorni_sadrzaj>
    <derivirana_varijabla naziv="DomainObject.Predmet.StrankaFormated_1">  HIDROKULTURA d.o.o. za proizvodnju, trgovinu i usluge</derivirana_varijabla>
  </DomainObject.Predmet.StrankaFormated>
  <DomainObject.Predmet.StrankaFormatedOIB>
    <izvorni_sadrzaj>  HIDROKULTURA d.o.o. za proizvodnju, trgovinu i usluge, OIB 47560815542</izvorni_sadrzaj>
    <derivirana_varijabla naziv="DomainObject.Predmet.StrankaFormatedOIB_1">  HIDROKULTURA d.o.o. za proizvodnju, trgovinu i usluge, OIB 47560815542</derivirana_varijabla>
  </DomainObject.Predmet.StrankaFormatedOIB>
  <DomainObject.Predmet.StrankaFormatedWithAdress>
    <izvorni_sadrzaj> HIDROKULTURA d.o.o. za proizvodnju, trgovinu i usluge, Mlinska 2, 33520 Slatina</izvorni_sadrzaj>
    <derivirana_varijabla naziv="DomainObject.Predmet.StrankaFormatedWithAdress_1"> HIDROKULTURA d.o.o. za proizvodnju, trgovinu i usluge, Mlinska 2, 33520 Slatina</derivirana_varijabla>
  </DomainObject.Predmet.StrankaFormatedWithAdress>
  <DomainObject.Predmet.StrankaFormatedWithAdressOIB>
    <izvorni_sadrzaj> HIDROKULTURA d.o.o. za proizvodnju, trgovinu i usluge, OIB 47560815542, Mlinska 2, 33520 Slatina</izvorni_sadrzaj>
    <derivirana_varijabla naziv="DomainObject.Predmet.StrankaFormatedWithAdressOIB_1"> HIDROKULTURA d.o.o. za proizvodnju, trgovinu i usluge, OIB 47560815542, Mlinska 2, 33520 Slatina</derivirana_varijabla>
  </DomainObject.Predmet.StrankaFormatedWithAdressOIB>
  <DomainObject.Predmet.StrankaWithAdress>
    <izvorni_sadrzaj>HIDROKULTURA d.o.o. za proizvodnju, trgovinu i usluge Mlinska 2,33520 Slatina</izvorni_sadrzaj>
    <derivirana_varijabla naziv="DomainObject.Predmet.StrankaWithAdress_1">HIDROKULTURA d.o.o. za proizvodnju, trgovinu i usluge Mlinska 2,33520 Slatina</derivirana_varijabla>
  </DomainObject.Predmet.StrankaWithAdress>
  <DomainObject.Predmet.StrankaWithAdressOIB>
    <izvorni_sadrzaj>HIDROKULTURA d.o.o. za proizvodnju, trgovinu i usluge, OIB 47560815542, Mlinska 2,33520 Slatina</izvorni_sadrzaj>
    <derivirana_varijabla naziv="DomainObject.Predmet.StrankaWithAdressOIB_1">HIDROKULTURA d.o.o. za proizvodnju, trgovinu i usluge, OIB 47560815542, Mlinska 2,33520 Slatina</derivirana_varijabla>
  </DomainObject.Predmet.StrankaWithAdressOIB>
  <DomainObject.Predmet.StrankaNazivFormated>
    <izvorni_sadrzaj>HIDROKULTURA d.o.o. za proizvodnju, trgovinu i usluge</izvorni_sadrzaj>
    <derivirana_varijabla naziv="DomainObject.Predmet.StrankaNazivFormated_1">HIDROKULTURA d.o.o. za proizvodnju, trgovinu i usluge</derivirana_varijabla>
  </DomainObject.Predmet.StrankaNazivFormated>
  <DomainObject.Predmet.StrankaNazivFormatedOIB>
    <izvorni_sadrzaj>HIDROKULTURA d.o.o. za proizvodnju, trgovinu i usluge, OIB 47560815542</izvorni_sadrzaj>
    <derivirana_varijabla naziv="DomainObject.Predmet.StrankaNazivFormatedOIB_1">HIDROKULTURA d.o.o. za proizvodnju, trgovinu i usluge, OIB 47560815542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HIDROKULTURA d.o.o. za proizvodnju, trgovinu i usluge</item>
    </izvorni_sadrzaj>
    <derivirana_varijabla naziv="DomainObject.Predmet.StrankaListFormated_1">
      <item>HIDROKULTURA d.o.o. za proizvodnju, trgovinu i usluge</item>
    </derivirana_varijabla>
  </DomainObject.Predmet.StrankaListFormated>
  <DomainObject.Predmet.StrankaListFormatedOIB>
    <izvorni_sadrzaj>
      <item>HIDROKULTURA d.o.o. za proizvodnju, trgovinu i usluge, OIB 47560815542</item>
    </izvorni_sadrzaj>
    <derivirana_varijabla naziv="DomainObject.Predmet.StrankaListFormatedOIB_1">
      <item>HIDROKULTURA d.o.o. za proizvodnju, trgovinu i usluge, OIB 47560815542</item>
    </derivirana_varijabla>
  </DomainObject.Predmet.StrankaListFormatedOIB>
  <DomainObject.Predmet.StrankaListFormatedWithAdress>
    <izvorni_sadrzaj>
      <item>HIDROKULTURA d.o.o. za proizvodnju, trgovinu i usluge, Mlinska 2, 33520 Slatina</item>
    </izvorni_sadrzaj>
    <derivirana_varijabla naziv="DomainObject.Predmet.StrankaListFormatedWithAdress_1">
      <item>HIDROKULTURA d.o.o. za proizvodnju, trgovinu i usluge, Mlinska 2, 33520 Slatina</item>
    </derivirana_varijabla>
  </DomainObject.Predmet.StrankaListFormatedWithAdress>
  <DomainObject.Predmet.StrankaListFormatedWithAdressOIB>
    <izvorni_sadrzaj>
      <item>HIDROKULTURA d.o.o. za proizvodnju, trgovinu i usluge, OIB 47560815542, Mlinska 2, 33520 Slatina</item>
    </izvorni_sadrzaj>
    <derivirana_varijabla naziv="DomainObject.Predmet.StrankaListFormatedWithAdressOIB_1">
      <item>HIDROKULTURA d.o.o. za proizvodnju, trgovinu i usluge, OIB 47560815542, Mlinska 2, 33520 Slatina</item>
    </derivirana_varijabla>
  </DomainObject.Predmet.StrankaListFormatedWithAdressOIB>
  <DomainObject.Predmet.StrankaListNazivFormated>
    <izvorni_sadrzaj>
      <item>HIDROKULTURA d.o.o. za proizvodnju, trgovinu i usluge</item>
    </izvorni_sadrzaj>
    <derivirana_varijabla naziv="DomainObject.Predmet.StrankaListNazivFormated_1">
      <item>HIDROKULTURA d.o.o. za proizvodnju, trgovinu i usluge</item>
    </derivirana_varijabla>
  </DomainObject.Predmet.StrankaListNazivFormated>
  <DomainObject.Predmet.StrankaListNazivFormatedOIB>
    <izvorni_sadrzaj>
      <item>HIDROKULTURA d.o.o. za proizvodnju, trgovinu i usluge, OIB 47560815542</item>
    </izvorni_sadrzaj>
    <derivirana_varijabla naziv="DomainObject.Predmet.StrankaListNazivFormatedOIB_1">
      <item>HIDROKULTURA d.o.o. za proizvodnju, trgovinu i usluge, OIB 47560815542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Ozren Korušec</item>
      <item>Vanda Kovačević Gelenčer</item>
    </izvorni_sadrzaj>
    <derivirana_varijabla naziv="DomainObject.Predmet.OstaliListFormated_1">
      <item>Ozren Korušec</item>
      <item>Vanda Kovačević Gelenčer</item>
    </derivirana_varijabla>
  </DomainObject.Predmet.OstaliListFormated>
  <DomainObject.Predmet.OstaliListFormatedOIB>
    <izvorni_sadrzaj>
      <item>Ozren Korušec</item>
      <item>Vanda Kovačević Gelenčer, OIB 48951193011</item>
    </izvorni_sadrzaj>
    <derivirana_varijabla naziv="DomainObject.Predmet.OstaliListFormatedOIB_1">
      <item>Ozren Korušec</item>
      <item>Vanda Kovačević Gelenčer, OIB 48951193011</item>
    </derivirana_varijabla>
  </DomainObject.Predmet.OstaliListFormatedOIB>
  <DomainObject.Predmet.OstaliListFormatedWithAdress>
    <izvorni_sadrzaj>
      <item>Ozren Korušec, Andrije Kačića Miošića 32, 43000 Bjelovar</item>
      <item>Vanda Kovačević Gelenčer, A. Mihanovića 1/3, 33000 Virovitica</item>
    </izvorni_sadrzaj>
    <derivirana_varijabla naziv="DomainObject.Predmet.OstaliListFormatedWithAdress_1">
      <item>Ozren Korušec, Andrije Kačića Miošića 32, 43000 Bjelovar</item>
      <item>Vanda Kovačević Gelenčer, A. Mihanovića 1/3, 33000 Virovitica</item>
    </derivirana_varijabla>
  </DomainObject.Predmet.OstaliListFormatedWithAdress>
  <DomainObject.Predmet.OstaliListFormatedWithAdressOIB>
    <izvorni_sadrzaj>
      <item>Ozren Korušec, Andrije Kačića Miošića 32, 43000 Bjelovar</item>
      <item>Vanda Kovačević Gelenčer, OIB 48951193011, A. Mihanovića 1/3, 33000 Virovitica</item>
    </izvorni_sadrzaj>
    <derivirana_varijabla naziv="DomainObject.Predmet.OstaliListFormatedWithAdressOIB_1">
      <item>Ozren Korušec, Andrije Kačića Miošića 32, 43000 Bjelovar</item>
      <item>Vanda Kovačević Gelenčer, OIB 48951193011, A. Mihanovića 1/3, 33000 Virovitica</item>
    </derivirana_varijabla>
  </DomainObject.Predmet.OstaliListFormatedWithAdressOIB>
  <DomainObject.Predmet.OstaliListNazivFormated>
    <izvorni_sadrzaj>
      <item>Ozren Korušec</item>
      <item>Vanda Kovačević Gelenčer</item>
    </izvorni_sadrzaj>
    <derivirana_varijabla naziv="DomainObject.Predmet.OstaliListNazivFormated_1">
      <item>Ozren Korušec</item>
      <item>Vanda Kovačević Gelenčer</item>
    </derivirana_varijabla>
  </DomainObject.Predmet.OstaliListNazivFormated>
  <DomainObject.Predmet.OstaliListNazivFormatedOIB>
    <izvorni_sadrzaj>
      <item>Ozren Korušec</item>
      <item>Vanda Kovačević Gelenčer, OIB 48951193011</item>
    </izvorni_sadrzaj>
    <derivirana_varijabla naziv="DomainObject.Predmet.OstaliListNazivFormatedOIB_1">
      <item>Ozren Korušec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St-129/2018-17</izvorni_sadrzaj>
    <derivirana_varijabla naziv="DomainObject.PoslovniBrojDokumenta_1">St-129/2018-17</derivirana_varijabla>
  </DomainObject.PoslovniBrojDokumenta>
  <DomainObject.Predmet.StrankaIDrugi>
    <izvorni_sadrzaj>HIDROKULTURA d.o.o. za proizvodnju, trgovinu i usluge</izvorni_sadrzaj>
    <derivirana_varijabla naziv="DomainObject.Predmet.StrankaIDrugi_1">HIDROKULTURA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HIDROKULTURA d.o.o. za proizvodnju, trgovinu i usluge, OIB 47560815542, Mlinska 2, 33520 Slatina</izvorni_sadrzaj>
    <derivirana_varijabla naziv="DomainObject.Predmet.StrankaIDrugiAdressOIB_1">HIDROKULTURA d.o.o. za proizvodnju, trgovinu i usluge, OIB 47560815542, Mlinska 2,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HIDROKULTURA d.o.o. za proizvodnju, trgovinu i usluge</item>
      <item>Ozren Korušec</item>
      <item>Vanda Kovačević Gelenčer</item>
    </izvorni_sadrzaj>
    <derivirana_varijabla naziv="DomainObject.Predmet.SudioniciListNaziv_1">
      <item>HIDROKULTURA d.o.o. za proizvodnju, trgovinu i usluge</item>
      <item>Ozren Korušec</item>
      <item>Vanda Kovačević Gelenčer</item>
    </derivirana_varijabla>
  </DomainObject.Predmet.SudioniciListNaziv>
  <DomainObject.Predmet.SudioniciListAdressOIB>
    <izvorni_sadrzaj>
      <item>HIDROKULTURA d.o.o. za proizvodnju, trgovinu i usluge, OIB 47560815542, Mlinska 2,33520 Slatina</item>
      <item>Ozren Korušec, Andrije Kačića Miošića 32,43000 Bjelovar</item>
      <item>Vanda Kovačević Gelenčer, OIB 48951193011, A. Mihanovića 1/3,33000 Virovitica</item>
    </izvorni_sadrzaj>
    <derivirana_varijabla naziv="DomainObject.Predmet.SudioniciListAdressOIB_1">
      <item>HIDROKULTURA d.o.o. za proizvodnju, trgovinu i usluge, OIB 47560815542, Mlinska 2,33520 Slatina</item>
      <item>Ozren Korušec, Andrije Kačića Miošića 32,43000 Bjelovar</item>
      <item>Vanda Kovačević Gelenčer, OIB 48951193011, A. Mihanovića 1/3,33000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D0EFB2-4A6C-4B9F-9806-861B3152B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1901</properties:Characters>
  <properties:Lines>50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2018-10-29T10:41:00Z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St-129/2018-17 / Odluka - Rješenje (odluka_St-129_2018-17.docx)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