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0c60" w14:paraId="3440c60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CF2726">
        <w:rPr>
          <w:rFonts w:hAnsi="Times New Roman" w:ascii="Times New Roman"/>
        </w:rPr>
        <w:t>694/15-87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CF2726" w:rsidRPr="00CF2726">
        <w:rPr>
          <w:rFonts w:hAnsi="Times New Roman" w:ascii="Times New Roman"/>
        </w:rPr>
        <w:t>Stambena zadruga MANDUŠEVAC u stečaju, Zagreb, Badovinčeva 9a,  OIB:46963234972</w:t>
      </w:r>
      <w:r w:rsidR="006005CB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r w:rsidR="00CF2726">
        <w:rPr>
          <w:rFonts w:hAnsi="Times New Roman" w:ascii="Times New Roman"/>
        </w:rPr>
        <w:t xml:space="preserve"> 7. studenog</w:t>
      </w:r>
      <w:r w:rsidR="00DB5BC1" w:rsidRPr="00FA0A24">
        <w:rPr>
          <w:rFonts w:hAnsi="Times New Roman" w:ascii="Times New Roman"/>
        </w:rPr>
        <w:t xml:space="preserve"> 201</w:t>
      </w:r>
      <w:r w:rsidR="00CF2726">
        <w:rPr>
          <w:rFonts w:hAnsi="Times New Roman" w:ascii="Times New Roman"/>
        </w:rPr>
        <w:t>8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CF27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0E53CF">
        <w:rPr>
          <w:rFonts w:hAnsi="Times New Roman" w:ascii="Times New Roman"/>
        </w:rPr>
        <w:t>Ispravlja se i dopunjuje rješenje ovog suda poslovni broj St-</w:t>
      </w:r>
      <w:r w:rsidR="00CF2726">
        <w:rPr>
          <w:rFonts w:hAnsi="Times New Roman" w:ascii="Times New Roman"/>
        </w:rPr>
        <w:t>694/15</w:t>
      </w:r>
      <w:r w:rsidRPr="000E53CF">
        <w:rPr>
          <w:rFonts w:hAnsi="Times New Roman" w:ascii="Times New Roman"/>
        </w:rPr>
        <w:t xml:space="preserve"> od 2</w:t>
      </w:r>
      <w:r w:rsidR="00CF2726">
        <w:rPr>
          <w:rFonts w:hAnsi="Times New Roman" w:ascii="Times New Roman"/>
        </w:rPr>
        <w:t>0</w:t>
      </w:r>
      <w:r w:rsidRPr="000E53CF">
        <w:rPr>
          <w:rFonts w:hAnsi="Times New Roman" w:ascii="Times New Roman"/>
        </w:rPr>
        <w:t>.</w:t>
      </w:r>
      <w:r w:rsidR="006E411D">
        <w:rPr>
          <w:rFonts w:hAnsi="Times New Roman" w:ascii="Times New Roman"/>
        </w:rPr>
        <w:t xml:space="preserve"> </w:t>
      </w:r>
      <w:r w:rsidR="00CF2726">
        <w:rPr>
          <w:rFonts w:hAnsi="Times New Roman" w:ascii="Times New Roman"/>
        </w:rPr>
        <w:t>srpnja</w:t>
      </w:r>
      <w:r w:rsidRPr="000E53CF">
        <w:rPr>
          <w:rFonts w:hAnsi="Times New Roman" w:ascii="Times New Roman"/>
        </w:rPr>
        <w:t xml:space="preserve"> 201</w:t>
      </w:r>
      <w:r w:rsidR="00CF2726">
        <w:rPr>
          <w:rFonts w:hAnsi="Times New Roman" w:ascii="Times New Roman"/>
        </w:rPr>
        <w:t>8</w:t>
      </w:r>
      <w:r w:rsidRPr="000E53CF">
        <w:rPr>
          <w:rFonts w:hAnsi="Times New Roman" w:ascii="Times New Roman"/>
        </w:rPr>
        <w:t xml:space="preserve">. </w:t>
      </w:r>
      <w:r w:rsidR="00D679B6">
        <w:rPr>
          <w:rFonts w:hAnsi="Times New Roman" w:ascii="Times New Roman"/>
        </w:rPr>
        <w:t xml:space="preserve">u </w:t>
      </w:r>
      <w:r w:rsidR="00CF2726">
        <w:rPr>
          <w:rFonts w:hAnsi="Times New Roman" w:ascii="Times New Roman"/>
        </w:rPr>
        <w:t xml:space="preserve">izreci točka I., redak osmi,  </w:t>
      </w:r>
      <w:r w:rsidR="00D679B6">
        <w:rPr>
          <w:rFonts w:hAnsi="Times New Roman" w:ascii="Times New Roman"/>
        </w:rPr>
        <w:t xml:space="preserve">tako da </w:t>
      </w:r>
      <w:r w:rsidR="00CF2726">
        <w:rPr>
          <w:rFonts w:hAnsi="Times New Roman" w:ascii="Times New Roman"/>
        </w:rPr>
        <w:t>se iza "…sve u nacrtu označeno narančastom bojom,…" dodaje "…identifikator predmeta prodaje 3803,…".</w:t>
      </w:r>
    </w:p>
    <w:p w:rsidRDefault="00CF2726" w:rsidP="00E96040" w:rsidR="00CF2726">
      <w:pPr>
        <w:ind w:firstLine="720"/>
        <w:jc w:val="both"/>
        <w:rPr>
          <w:rFonts w:hAnsi="Times New Roman" w:ascii="Times New Roman"/>
        </w:rPr>
      </w:pPr>
    </w:p>
    <w:p w:rsidRDefault="000E53CF" w:rsidP="000E53CF" w:rsidR="00CF27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CF2726" w:rsidRPr="00CF2726">
        <w:rPr>
          <w:rFonts w:hAnsi="Times New Roman" w:ascii="Times New Roman"/>
        </w:rPr>
        <w:t>Ispravlja se rješenje ovog suda poslovni broj St-694/15 od 2</w:t>
      </w:r>
      <w:r w:rsidR="00CF2726">
        <w:rPr>
          <w:rFonts w:hAnsi="Times New Roman" w:ascii="Times New Roman"/>
        </w:rPr>
        <w:t>0. srpnja 2018. u izreci točka II</w:t>
      </w:r>
      <w:r w:rsidR="00CF2726" w:rsidRPr="00CF2726">
        <w:rPr>
          <w:rFonts w:hAnsi="Times New Roman" w:ascii="Times New Roman"/>
        </w:rPr>
        <w:t>., redak</w:t>
      </w:r>
      <w:r w:rsidR="00CF2726">
        <w:rPr>
          <w:rFonts w:hAnsi="Times New Roman" w:ascii="Times New Roman"/>
        </w:rPr>
        <w:t xml:space="preserve"> treći, tako da umjesto "…isplatiti troškove utvrđene u točci I. izreke…", treba pisati "…isplatiti iznos od 128.249,39 kn…".</w:t>
      </w:r>
    </w:p>
    <w:p w:rsidRDefault="00CF2726" w:rsidP="000E53CF" w:rsidR="00CF2726">
      <w:pPr>
        <w:ind w:firstLine="720"/>
        <w:jc w:val="both"/>
        <w:rPr>
          <w:rFonts w:hAnsi="Times New Roman" w:ascii="Times New Roman"/>
        </w:rPr>
      </w:pPr>
    </w:p>
    <w:p w:rsidRDefault="00CF2726" w:rsidP="000E53CF" w:rsidR="00CF27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CF2726">
        <w:rPr>
          <w:rFonts w:hAnsi="Times New Roman" w:ascii="Times New Roman"/>
        </w:rPr>
        <w:t>Ispravlja se i dopunjuje rješenje ovog suda poslovni broj St-694/15 od 2</w:t>
      </w:r>
      <w:r>
        <w:rPr>
          <w:rFonts w:hAnsi="Times New Roman" w:ascii="Times New Roman"/>
        </w:rPr>
        <w:t>0. srpnja 2018. u izreci toč</w:t>
      </w:r>
      <w:r w:rsidR="00C66E1D">
        <w:rPr>
          <w:rFonts w:hAnsi="Times New Roman" w:ascii="Times New Roman"/>
        </w:rPr>
        <w:t>ka</w:t>
      </w:r>
      <w:r>
        <w:rPr>
          <w:rFonts w:hAnsi="Times New Roman" w:ascii="Times New Roman"/>
        </w:rPr>
        <w:t xml:space="preserve"> V</w:t>
      </w:r>
      <w:r w:rsidRPr="00CF2726">
        <w:rPr>
          <w:rFonts w:hAnsi="Times New Roman" w:ascii="Times New Roman"/>
        </w:rPr>
        <w:t xml:space="preserve">., redak </w:t>
      </w:r>
      <w:r>
        <w:rPr>
          <w:rFonts w:hAnsi="Times New Roman" w:ascii="Times New Roman"/>
        </w:rPr>
        <w:t>treći, tako da se iza "…na račun…" dodaje "…Republika Hrvatska, Ministarstvo financija</w:t>
      </w:r>
      <w:r w:rsidR="00950787">
        <w:rPr>
          <w:rFonts w:hAnsi="Times New Roman" w:ascii="Times New Roman"/>
        </w:rPr>
        <w:t>…".</w:t>
      </w:r>
    </w:p>
    <w:p w:rsidRDefault="00194C1D" w:rsidP="000E53CF" w:rsidR="00194C1D">
      <w:pPr>
        <w:ind w:firstLine="720"/>
        <w:jc w:val="both"/>
        <w:rPr>
          <w:rFonts w:hAnsi="Times New Roman" w:ascii="Times New Roman"/>
        </w:rPr>
      </w:pPr>
    </w:p>
    <w:p w:rsidRDefault="00194C1D" w:rsidP="000E53CF" w:rsidR="00194C1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194C1D">
        <w:rPr>
          <w:rFonts w:hAnsi="Times New Roman" w:ascii="Times New Roman"/>
        </w:rPr>
        <w:t>U preostalom dijelu rješenje ovog suda poslovni broj St-694/15 od 20. srpnja 2018.</w:t>
      </w:r>
      <w:r>
        <w:rPr>
          <w:rFonts w:hAnsi="Times New Roman" w:ascii="Times New Roman"/>
        </w:rPr>
        <w:t>,</w:t>
      </w:r>
      <w:r w:rsidRPr="00194C1D">
        <w:rPr>
          <w:rFonts w:hAnsi="Times New Roman" w:ascii="Times New Roman"/>
        </w:rPr>
        <w:t xml:space="preserve"> ostaje neizm</w:t>
      </w:r>
      <w:r w:rsidR="00017550">
        <w:rPr>
          <w:rFonts w:hAnsi="Times New Roman" w:ascii="Times New Roman"/>
        </w:rPr>
        <w:t>i</w:t>
      </w:r>
      <w:r w:rsidRPr="00194C1D">
        <w:rPr>
          <w:rFonts w:hAnsi="Times New Roman" w:ascii="Times New Roman"/>
        </w:rPr>
        <w:t>jenjeno.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317833" w:rsidP="00317833" w:rsidR="00317833">
      <w:pPr>
        <w:jc w:val="both"/>
        <w:rPr>
          <w:rFonts w:hAnsi="Times New Roman" w:ascii="Times New Roman"/>
        </w:rPr>
      </w:pPr>
    </w:p>
    <w:p w:rsidRDefault="00317833" w:rsidP="005E52DD" w:rsidR="0031783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 je podneskom od 30. srpnja 2018. vratila ovom sudu rješenje o namirenju poslovni broj gornji od 20. srpnja 2018. uz navođenje da po istom nisu u mogućnosti postupiti budući ne sadrži neke od podataka iz čl. 28. st. 2. Pravilnika o načinu i postupku provedbe prodaje nekretnina i pokretnina u ovršnom postupku, a također da iznos određen za diobu premašuje iznos uplaćene kupovnine. </w:t>
      </w:r>
    </w:p>
    <w:p w:rsidRDefault="00317833" w:rsidP="005E52DD" w:rsidR="00317833">
      <w:pPr>
        <w:ind w:firstLine="720"/>
        <w:jc w:val="both"/>
        <w:rPr>
          <w:rFonts w:hAnsi="Times New Roman" w:ascii="Times New Roman"/>
        </w:rPr>
      </w:pPr>
    </w:p>
    <w:p w:rsidRDefault="00317833" w:rsidP="00317833" w:rsidR="006E411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valjalo </w:t>
      </w:r>
      <w:r w:rsidR="00556634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ispraviti i dopuniti rješenje poslovni broj St-694/15 od 20. srpnja 2018. kako je to navedeno u izreci, budući je došlo do očite omaške prilikom pisanja istog, pa je </w:t>
      </w:r>
      <w:r w:rsidR="000E53CF" w:rsidRPr="000E53CF">
        <w:rPr>
          <w:rFonts w:hAnsi="Times New Roman" w:ascii="Times New Roman"/>
        </w:rPr>
        <w:t xml:space="preserve">sud po službenoj dužnosti donio ovo rješenje o ispravku,  temeljem čl. 10. Stečajnog zakona ("Narodne novine" broj 71/15), a u svezi čl. 342. Zakona o parničnom </w:t>
      </w:r>
      <w:r w:rsidR="000E53CF" w:rsidRPr="000E53CF">
        <w:rPr>
          <w:rFonts w:hAnsi="Times New Roman" w:ascii="Times New Roman"/>
        </w:rPr>
        <w:lastRenderedPageBreak/>
        <w:t>postupku ("Narodne novine" broj 53/91, 91/92, 58/93, 112/99, 117/03, 88/05, 2/07, 84/08, 123/08, 57/11, 25/13).</w:t>
      </w:r>
    </w:p>
    <w:p w:rsidRDefault="00317833" w:rsidP="00317833" w:rsidR="00317833">
      <w:pPr>
        <w:ind w:firstLine="720"/>
        <w:jc w:val="both"/>
        <w:rPr>
          <w:rFonts w:hAnsi="Times New Roman" w:ascii="Times New Roman"/>
        </w:rPr>
      </w:pP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317833">
        <w:rPr>
          <w:rFonts w:hAnsi="Times New Roman" w:ascii="Times New Roman"/>
        </w:rPr>
        <w:t>7. studenog 2018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631BCA">
        <w:rPr>
          <w:rFonts w:hAnsi="Times New Roman" w:ascii="Times New Roman"/>
        </w:rPr>
        <w:t>n</w:t>
      </w:r>
      <w:r w:rsidR="00556634">
        <w:rPr>
          <w:rFonts w:hAnsi="Times New Roman" w:ascii="Times New Roman"/>
        </w:rPr>
        <w:t>, v.r.</w:t>
      </w:r>
    </w:p>
    <w:p w:rsidRDefault="00556634" w:rsidP="00A644AF" w:rsidR="00556634">
      <w:pPr>
        <w:ind w:firstLine="720"/>
        <w:jc w:val="right"/>
        <w:rPr>
          <w:rFonts w:hAnsi="Times New Roman" w:ascii="Times New Roman"/>
        </w:rPr>
      </w:pPr>
    </w:p>
    <w:p w:rsidRDefault="00556634" w:rsidP="00A644AF" w:rsidR="0055663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56634" w:rsidP="00A644AF" w:rsidR="0055663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56634" w:rsidP="00A644AF" w:rsidR="0055663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31783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84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6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0D8E" w:rsidP="00AF7971" w:rsidR="00AF7971">
    <w:pPr>
      <w:pStyle w:val="Zaglavlje"/>
      <w:jc w:val="right"/>
      <w:rPr>
        <w:rFonts w:hAnsi="Times New Roman" w:ascii="Times New Roman"/>
      </w:rPr>
    </w:pPr>
    <w:r w:rsidRPr="00740D8E">
      <w:rPr>
        <w:rFonts w:hAnsi="Times New Roman" w:ascii="Times New Roman"/>
      </w:rPr>
      <w:t>3 St-694/15-87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7550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93741"/>
    <w:rsid w:val="00194C1D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17833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58E4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56634"/>
    <w:rsid w:val="005939C6"/>
    <w:rsid w:val="005A30D9"/>
    <w:rsid w:val="005A5847"/>
    <w:rsid w:val="005B3753"/>
    <w:rsid w:val="005D0BAF"/>
    <w:rsid w:val="005E52DD"/>
    <w:rsid w:val="006005CB"/>
    <w:rsid w:val="00631BCA"/>
    <w:rsid w:val="00637330"/>
    <w:rsid w:val="006428DA"/>
    <w:rsid w:val="006E12B0"/>
    <w:rsid w:val="006E411D"/>
    <w:rsid w:val="006F21C7"/>
    <w:rsid w:val="00705993"/>
    <w:rsid w:val="00735736"/>
    <w:rsid w:val="00737A4B"/>
    <w:rsid w:val="00740D8E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0787"/>
    <w:rsid w:val="00957BEF"/>
    <w:rsid w:val="0096191B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66E1D"/>
    <w:rsid w:val="00C73C3B"/>
    <w:rsid w:val="00C77B87"/>
    <w:rsid w:val="00CB732E"/>
    <w:rsid w:val="00CC7FF1"/>
    <w:rsid w:val="00CF2726"/>
    <w:rsid w:val="00CF68C5"/>
    <w:rsid w:val="00D01F2C"/>
    <w:rsid w:val="00D03FCC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7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5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7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5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2018.</izvorni_sadrzaj>
    <derivirana_varijabla naziv="DomainObject.Predmet.DatumZadnjeOdrzaneSudskeRadnje_1">20. srpnja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St-694/2015-81</izvorni_sadrzaj>
    <derivirana_varijabla naziv="DomainObject.PredzadnjaOdlukaIzPredmeta.Oznaka_1">St-694/2015-81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74803-3A85-4CDD-BE6D-27F523566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382</properties:Words>
  <properties:Characters>1966</properties:Characters>
  <properties:Lines>60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2018-11-07T13:01:00Z</dcterms:created>
  <dc:creator>x</dc:creator>
  <cp:lastModifiedBy>Žana Livaja</cp:lastModifiedBy>
  <cp:lastPrinted>2018-11-07T13:20:00Z</cp:lastPrinted>
  <dcterms:modified xmlns:xsi="http://www.w3.org/2001/XMLSchema-instance" xsi:type="dcterms:W3CDTF">2018-11-07T13:21:00Z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St-694-15-ispravak rješenja-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