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684b" w14:paraId="f32684b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453127">
        <w:t>6951</w:t>
      </w:r>
      <w:r>
        <w:t>/15-</w:t>
      </w:r>
      <w:r w:rsidR="003B0257">
        <w:t>21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453127" w:rsidP="00362B06" w:rsidR="00453127" w:rsidRPr="00362B06">
      <w:pPr>
        <w:ind w:firstLine="708"/>
        <w:jc w:val="both"/>
        <w:rPr>
          <w:lang w:val="pt-BR"/>
        </w:rPr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Pr="00667ECB">
        <w:rPr>
          <w:lang w:val="pt-BR"/>
        </w:rPr>
        <w:t>BORIĆ TRGOVINA j.d.o.o., Sesvete, Zagrebačka 90, OIB: 43173889132</w:t>
      </w:r>
      <w:r w:rsidRPr="003A50F5">
        <w:rPr>
          <w:lang w:val="pt-BR"/>
        </w:rPr>
        <w:t xml:space="preserve">, </w:t>
      </w:r>
      <w:r w:rsidR="00BE6E64">
        <w:rPr>
          <w:lang w:val="pt-BR"/>
        </w:rPr>
        <w:t>21</w:t>
      </w:r>
      <w:r>
        <w:rPr>
          <w:lang w:val="pt-BR"/>
        </w:rPr>
        <w:t xml:space="preserve">. </w:t>
      </w:r>
      <w:r w:rsidR="00BE6E64">
        <w:rPr>
          <w:lang w:val="pt-BR"/>
        </w:rPr>
        <w:t>rujna</w:t>
      </w:r>
      <w:r w:rsidR="00362B06">
        <w:rPr>
          <w:lang w:val="pt-BR"/>
        </w:rPr>
        <w:t xml:space="preserve"> </w:t>
      </w:r>
      <w:r>
        <w:rPr>
          <w:lang w:val="pt-BR"/>
        </w:rPr>
        <w:t>2017.,</w:t>
      </w: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C12410" w:rsidP="004038F5" w:rsidR="00C12410" w:rsidRPr="00DF2947">
      <w:pPr>
        <w:ind w:firstLine="708"/>
        <w:jc w:val="both"/>
        <w:rPr>
          <w:color w:val="FF0000"/>
        </w:rPr>
      </w:pPr>
      <w:r w:rsidRPr="003A7D16">
        <w:t>I</w:t>
      </w:r>
      <w:r w:rsidR="00D85CC6" w:rsidRPr="003A7D16">
        <w:t>.</w:t>
      </w:r>
      <w:r w:rsidRPr="003A7D16">
        <w:t xml:space="preserve"> 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362B06" w:rsidRPr="00667ECB">
        <w:rPr>
          <w:lang w:val="pt-BR"/>
        </w:rPr>
        <w:t>BORIĆ TRGOVINA j.d.o.o., Sesvete, Zagrebačka 90, OIB: 43173889132</w:t>
      </w:r>
      <w:r w:rsidRPr="003A7D16">
        <w:t xml:space="preserve">. </w:t>
      </w:r>
      <w:r w:rsidR="009B52EA">
        <w:t>Rješenje</w:t>
      </w:r>
      <w:r w:rsidRPr="003A7D16">
        <w:t xml:space="preserve"> o otvaranju stečajnog postupka nad dužnikom istaknut</w:t>
      </w:r>
      <w:r w:rsidR="00DF2947">
        <w:t>o</w:t>
      </w:r>
      <w:r w:rsidRPr="003A7D16">
        <w:t xml:space="preserve"> je na </w:t>
      </w:r>
      <w:r w:rsidR="009B52EA">
        <w:t>e-</w:t>
      </w:r>
      <w:r w:rsidRPr="003A7D16">
        <w:t xml:space="preserve">oglasnoj ploči Trgovačkog suda u Zagrebu </w:t>
      </w:r>
      <w:r w:rsidRPr="00372077">
        <w:t>dan</w:t>
      </w:r>
      <w:r w:rsidR="00347CA4" w:rsidRPr="00372077">
        <w:t xml:space="preserve">a </w:t>
      </w:r>
      <w:r w:rsidR="003B0257">
        <w:rPr>
          <w:color w:val="FF0000"/>
        </w:rPr>
        <w:t>22. rujna 2017</w:t>
      </w:r>
      <w:r w:rsidR="009C6B90" w:rsidRPr="00DF2947">
        <w:rPr>
          <w:color w:val="FF0000"/>
        </w:rPr>
        <w:t>. u</w:t>
      </w:r>
      <w:r w:rsidR="00474B93" w:rsidRPr="00DF2947">
        <w:rPr>
          <w:color w:val="FF0000"/>
        </w:rPr>
        <w:t xml:space="preserve"> 11.00</w:t>
      </w:r>
      <w:r w:rsidRPr="00DF2947">
        <w:rPr>
          <w:color w:val="FF0000"/>
        </w:rPr>
        <w:t xml:space="preserve"> sati.</w:t>
      </w:r>
    </w:p>
    <w:p w:rsidRDefault="00C12410" w:rsidP="004038F5" w:rsidR="00DF2947" w:rsidRPr="00636A1C">
      <w:pPr>
        <w:ind w:firstLine="708"/>
        <w:jc w:val="both"/>
        <w:rPr>
          <w:color w:val="FF0000"/>
        </w:rPr>
      </w:pPr>
      <w:r w:rsidRPr="003A7D16">
        <w:t>II</w:t>
      </w:r>
      <w:r w:rsidR="00D85CC6" w:rsidRPr="003A7D16">
        <w:t>.</w:t>
      </w:r>
      <w:r w:rsidRPr="003A7D16">
        <w:t xml:space="preserve"> Za stečajnog upravitelja imenuje se</w:t>
      </w:r>
      <w:r w:rsidR="0023149C" w:rsidRPr="003A7D16">
        <w:t xml:space="preserve"> </w:t>
      </w:r>
      <w:r w:rsidR="00362B06" w:rsidRPr="0095395B">
        <w:t>Tomislav Morsan, OIB: 97338652480, Karlovac, Martina Gambona 4</w:t>
      </w:r>
      <w:r w:rsidR="00DF2947" w:rsidRPr="00362B06">
        <w:t>.</w:t>
      </w:r>
    </w:p>
    <w:p w:rsidRDefault="00C12410" w:rsidP="004038F5" w:rsidR="00FE65B8" w:rsidRPr="003A7D16">
      <w:pPr>
        <w:ind w:left="708"/>
        <w:jc w:val="both"/>
      </w:pPr>
      <w:r w:rsidRPr="003A7D16">
        <w:t>III</w:t>
      </w:r>
      <w:r w:rsidR="00D85CC6" w:rsidRPr="003A7D16">
        <w:t>.</w:t>
      </w:r>
      <w:r w:rsidRPr="003A7D16">
        <w:t xml:space="preserve"> Zaključuje se stečajni postupak </w:t>
      </w:r>
      <w:r w:rsidR="00362B06">
        <w:t xml:space="preserve">nad dužnikom </w:t>
      </w:r>
      <w:r w:rsidR="00362B06" w:rsidRPr="00667ECB">
        <w:rPr>
          <w:lang w:val="pt-BR"/>
        </w:rPr>
        <w:t>BORIĆ TRGOVINA j.d.o.o., Sesvete, Zagrebačka 90, OIB: 43173889132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IV.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362B06" w:rsidRPr="00667ECB">
        <w:rPr>
          <w:lang w:val="pt-BR"/>
        </w:rPr>
        <w:t>BORIĆ TRGOVINA j.d.o.o., Sesvete, Zagrebačka 90, OIB: 43173889132</w:t>
      </w:r>
      <w:r w:rsidRPr="003A50F5">
        <w:rPr>
          <w:lang w:val="pt-BR"/>
        </w:rPr>
        <w:t>.</w:t>
      </w:r>
    </w:p>
    <w:p w:rsidRDefault="00362B06" w:rsidP="00362B06" w:rsidR="00362B06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Pr="00667ECB">
        <w:rPr>
          <w:lang w:val="pt-BR"/>
        </w:rPr>
        <w:t>BORIĆ TRGOVINA j.d.o.o., Sesvete, Zagrebačka 90, OIB: 43173889132</w:t>
      </w:r>
      <w:r w:rsidRPr="003A50F5">
        <w:rPr>
          <w:lang w:val="pt-BR"/>
        </w:rPr>
        <w:t>.</w:t>
      </w:r>
    </w:p>
    <w:p w:rsidRDefault="00362B06" w:rsidP="00362B06" w:rsidR="00362B06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62B06" w:rsidP="00362B06" w:rsidR="00362B06" w:rsidRPr="003A50F5">
      <w:pPr>
        <w:ind w:firstLine="709"/>
        <w:jc w:val="both"/>
        <w:rPr>
          <w:lang w:val="en-GB"/>
        </w:rPr>
      </w:pPr>
      <w:r w:rsidRPr="003A50F5">
        <w:t xml:space="preserve">Financijska agencija, kao predlagatelj, navela je u prijedlogu za otvaranje stečajnog postupka kako dužnik na dan </w:t>
      </w:r>
      <w:r>
        <w:t>20</w:t>
      </w:r>
      <w:r w:rsidRPr="003A50F5">
        <w:t xml:space="preserve">. studenog 2015. u Očevidniku redoslijeda osnova za plaćanje ima evidentirane neizvršene osnove za plaćanje u neprekinutom razdoblju od 120 dana, u </w:t>
      </w:r>
      <w:r w:rsidRPr="003A50F5">
        <w:lastRenderedPageBreak/>
        <w:t xml:space="preserve">ukupnom iznosu od </w:t>
      </w:r>
      <w:r>
        <w:t>66.220,14</w:t>
      </w:r>
      <w:r w:rsidRPr="003A50F5">
        <w:t xml:space="preserve"> kn, kao i da dužnik ima </w:t>
      </w:r>
      <w:r>
        <w:t>3</w:t>
      </w:r>
      <w:r w:rsidRPr="003A50F5">
        <w:t xml:space="preserve"> zaposlen</w:t>
      </w:r>
      <w:r>
        <w:t>ih</w:t>
      </w:r>
      <w:r w:rsidRPr="003A50F5">
        <w:t xml:space="preserve">. </w:t>
      </w:r>
      <w:r w:rsidRPr="003A50F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62B06" w:rsidP="00362B06" w:rsidR="00362B06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362B06" w:rsidP="00F11506" w:rsidR="00F11506" w:rsidRPr="00F11506">
      <w:pPr>
        <w:pStyle w:val="Tijeloteksta"/>
        <w:ind w:firstLine="708"/>
        <w:rPr>
          <w:color w:val="FF0000"/>
        </w:rPr>
      </w:pPr>
      <w:r>
        <w:t>Sud je rješenjem od 12</w:t>
      </w:r>
      <w:r w:rsidR="00F11506" w:rsidRPr="003A50F5">
        <w:t xml:space="preserve">. </w:t>
      </w:r>
      <w:r>
        <w:t>travnja</w:t>
      </w:r>
      <w:r w:rsidR="00F11506" w:rsidRPr="003A50F5">
        <w:t xml:space="preserve"> 2016. pokrenuo prethodni postupak nad dužnikom, a </w:t>
      </w:r>
      <w:r w:rsidR="00F11506" w:rsidRPr="003A50F5">
        <w:br/>
      </w:r>
      <w:r w:rsidR="00E45D2B">
        <w:t>17</w:t>
      </w:r>
      <w:r w:rsidR="00F11506">
        <w:t xml:space="preserve">. </w:t>
      </w:r>
      <w:r w:rsidR="00E45D2B">
        <w:t>svibnja 2016</w:t>
      </w:r>
      <w:r w:rsidR="00F11506" w:rsidRPr="003A50F5">
        <w:t xml:space="preserve">. održano je ročište </w:t>
      </w:r>
      <w:r w:rsidR="00F11506">
        <w:t xml:space="preserve">radi očitovanja o prijedlogu za otvaranje stečajnog postupka </w:t>
      </w:r>
      <w:r w:rsidR="00F11506" w:rsidRPr="003A50F5">
        <w:t xml:space="preserve">na koje </w:t>
      </w:r>
      <w:r w:rsidR="00F11506">
        <w:t>ni</w:t>
      </w:r>
      <w:r w:rsidR="00F11506" w:rsidRPr="003A50F5">
        <w:t>je pristupio zastupnik po zakonu dužn</w:t>
      </w:r>
      <w:r w:rsidR="00F11506">
        <w:t>ika.</w:t>
      </w:r>
      <w:r w:rsidR="00F11506"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E45D2B">
        <w:t>25</w:t>
      </w:r>
      <w:r w:rsidR="00F11506">
        <w:t>. s</w:t>
      </w:r>
      <w:r w:rsidR="00E45D2B">
        <w:t>tudenog</w:t>
      </w:r>
      <w:r w:rsidR="00F11506">
        <w:t xml:space="preserve"> </w:t>
      </w:r>
      <w:r w:rsidR="00E45D2B">
        <w:t xml:space="preserve"> </w:t>
      </w:r>
      <w:r w:rsidR="00F11506">
        <w:t>2016</w:t>
      </w:r>
      <w:r w:rsidRPr="00BB10F5">
        <w:t xml:space="preserve">. imenovan je </w:t>
      </w:r>
      <w:r w:rsidR="00E45D2B">
        <w:t>Tomislav Morsan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2A2E54" w:rsidP="002A2E54" w:rsidR="00FB3C17" w:rsidRPr="002A2E54">
      <w:pPr>
        <w:jc w:val="both"/>
      </w:pPr>
      <w:r>
        <w:tab/>
      </w:r>
      <w:r w:rsidR="00BB10F5" w:rsidRPr="00BB10F5">
        <w:t xml:space="preserve">Iz izvješća privremenog stečajnog upravitelja, kao i njegovog iskaza na ročištu od </w:t>
      </w:r>
      <w:r w:rsidR="00BB10F5" w:rsidRPr="00BB10F5">
        <w:br/>
      </w:r>
      <w:r w:rsidR="00E45D2B">
        <w:t>7</w:t>
      </w:r>
      <w:r w:rsidR="00F11506">
        <w:t xml:space="preserve">. </w:t>
      </w:r>
      <w:r w:rsidR="00E45D2B">
        <w:t xml:space="preserve">veljače </w:t>
      </w:r>
      <w:r w:rsidR="00BB10F5" w:rsidRPr="00BB10F5">
        <w:t>201</w:t>
      </w:r>
      <w:r w:rsidR="00E45D2B">
        <w:t>7</w:t>
      </w:r>
      <w:r w:rsidR="00BB10F5" w:rsidRPr="00BB10F5">
        <w:t>., proizlazi da kod dužnika postoji stečajni razlog  nesposobnost za plaćanje. Nadalje, naveo je kako dužnik nema imovinu koja bi bila dostatna pokriće troškova prethodnog i stečajnog postupka</w:t>
      </w:r>
      <w:r w:rsidR="00FB3C17">
        <w:t xml:space="preserve"> </w:t>
      </w:r>
      <w:r w:rsidR="00FB3C17" w:rsidRPr="00BE67F8">
        <w:t>te j</w:t>
      </w:r>
      <w:r w:rsidR="00FB3C17">
        <w:t>e predložio dužnikove vjerovnike</w:t>
      </w:r>
      <w:r w:rsidR="00FB3C17" w:rsidRPr="00BE67F8">
        <w:t xml:space="preserve"> pozvati da predujme iznos za pokriće troškova prethodnog i stečajnog postupka pa ako nitko od vjerovnika ne predujmi taj iznos, istovremeno otvoriti i zaključiti stečaj. </w:t>
      </w:r>
      <w:r w:rsidR="00FB3C17" w:rsidRPr="003A50F5">
        <w:t xml:space="preserve">Privremeni stečajni upravitelj je u pisanom izvješću naveo da troškovi stečajnog postupka za 6 mjeseci iznose </w:t>
      </w:r>
      <w:r w:rsidRPr="005F5951">
        <w:t>20.000,00 kn (nagrada za rad stečajnog upravitelja u bruto iznosu 5.000,00 kn, knjigovodstveni troškovi 9.000,00 kn, troškovi kancelarijskog materijala, telefonski troškovi, troškovi platnog prometa te troškovi ostalih admin</w:t>
      </w:r>
      <w:r>
        <w:t>istrativnih poslova 6.000,00 kn</w:t>
      </w:r>
      <w:r w:rsidRPr="005F5951">
        <w:t>)</w:t>
      </w:r>
      <w:r>
        <w:t>.</w:t>
      </w:r>
      <w:r w:rsidRPr="002A2E54">
        <w:t xml:space="preserve"> </w:t>
      </w:r>
    </w:p>
    <w:p w:rsidRDefault="00FB3C17" w:rsidP="000638FA" w:rsidR="00414A89" w:rsidRPr="00691590">
      <w:pPr>
        <w:jc w:val="both"/>
        <w:rPr>
          <w:color w:val="FF0000"/>
        </w:rPr>
      </w:pPr>
      <w:r w:rsidRPr="002A2E54">
        <w:rPr>
          <w:bCs/>
        </w:rPr>
        <w:tab/>
      </w:r>
      <w:r w:rsidR="00414A89" w:rsidRPr="002A2E54">
        <w:t xml:space="preserve">Sud je uvidom u </w:t>
      </w:r>
      <w:r w:rsidR="00691590" w:rsidRPr="002A2E54">
        <w:t>dopis</w:t>
      </w:r>
      <w:r w:rsidR="00414A89" w:rsidRPr="002A2E54">
        <w:t xml:space="preserve"> Financijske agencije od </w:t>
      </w:r>
      <w:r w:rsidR="002A2E54" w:rsidRPr="002A2E54">
        <w:t>28</w:t>
      </w:r>
      <w:r w:rsidR="00691590" w:rsidRPr="002A2E54">
        <w:t xml:space="preserve">. </w:t>
      </w:r>
      <w:r w:rsidR="002A2E54" w:rsidRPr="002A2E54">
        <w:t>studenog</w:t>
      </w:r>
      <w:r w:rsidR="00BB10F5" w:rsidRPr="002A2E54">
        <w:t xml:space="preserve"> 201</w:t>
      </w:r>
      <w:r w:rsidR="002A2E54" w:rsidRPr="002A2E54">
        <w:t>6. (list 19</w:t>
      </w:r>
      <w:r w:rsidR="00414A89" w:rsidRPr="002A2E54">
        <w:t xml:space="preserve"> spisa) utvrdio kako je dužnikov račun blokiran duže od 60 dana.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2A2E54">
        <w:t>7</w:t>
      </w:r>
      <w:r>
        <w:t xml:space="preserve">. </w:t>
      </w:r>
      <w:r w:rsidR="002A2E54">
        <w:t xml:space="preserve">veljače </w:t>
      </w:r>
      <w:r>
        <w:t>201</w:t>
      </w:r>
      <w:r w:rsidR="002A2E54">
        <w:t>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2A2E54">
        <w:rPr>
          <w:lang w:val="pt-BR"/>
        </w:rPr>
        <w:t>20.000</w:t>
      </w:r>
      <w:r w:rsidR="002A2E54" w:rsidRPr="003A50F5">
        <w:t xml:space="preserve">,00 kn </w:t>
      </w:r>
      <w:r w:rsidRPr="00A93839">
        <w:t>za pokriće troškova prethodnog i stečajnog postupka</w:t>
      </w:r>
      <w:r>
        <w:t>. Navedeno rješenje objavljeno je na mrežnoj stranici e-oglasna pl</w:t>
      </w:r>
      <w:r w:rsidR="002A2E54">
        <w:t>oča Trgovačkog suda u Zagrebu 7</w:t>
      </w:r>
      <w:r>
        <w:t xml:space="preserve">. </w:t>
      </w:r>
      <w:r w:rsidR="002A2E54">
        <w:t>veljače 2017</w:t>
      </w:r>
      <w:r>
        <w:t>.</w:t>
      </w:r>
      <w:r w:rsidRPr="003A7D16">
        <w:t xml:space="preserve"> Vjerovnici nisu predujmili iznos od </w:t>
      </w:r>
      <w:r w:rsidR="002A2E54">
        <w:rPr>
          <w:lang w:val="pt-BR"/>
        </w:rPr>
        <w:t>20.000</w:t>
      </w:r>
      <w:r w:rsidR="002A2E54" w:rsidRPr="003A50F5">
        <w:t xml:space="preserve">,00 </w:t>
      </w:r>
      <w:r w:rsidRPr="004971B3">
        <w:t xml:space="preserve"> 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3B0257" w:rsidP="00B6336F" w:rsidR="003B0257">
      <w:pPr>
        <w:ind w:firstLine="708"/>
        <w:jc w:val="both"/>
      </w:pPr>
    </w:p>
    <w:p w:rsidRDefault="00C258FA" w:rsidP="00C258FA" w:rsidR="00C258FA">
      <w:pPr>
        <w:ind w:firstLine="708"/>
        <w:jc w:val="both"/>
      </w:pPr>
      <w:r>
        <w:lastRenderedPageBreak/>
        <w:t xml:space="preserve">Sukladno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BE6E64">
        <w:t>21</w:t>
      </w:r>
      <w:r w:rsidR="00636A1C">
        <w:t xml:space="preserve">. </w:t>
      </w:r>
      <w:r w:rsidR="00BE6E64">
        <w:t>rujna</w:t>
      </w:r>
      <w:r w:rsidR="00474B93">
        <w:t xml:space="preserve"> </w:t>
      </w:r>
      <w:r w:rsidR="002A2E54">
        <w:t>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F13790">
        <w:t>, 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F13790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 xml:space="preserve">Protiv točke III i IV ovog rješenja može se izjaviti žalba. Žalba se podnosi ovom sudu u 2 primjerka za Visoki trgovački sud </w:t>
      </w:r>
      <w:r w:rsidRPr="00F13790">
        <w:t>RH u roku od 8 dana, od dana dostave rješenja.</w:t>
      </w:r>
    </w:p>
    <w:p w:rsidRDefault="00E17EF8" w:rsidP="00C12410" w:rsidR="00E17EF8" w:rsidRPr="00F13790"/>
    <w:p w:rsidRDefault="005F2805" w:rsidP="001745C1" w:rsidR="005F2805" w:rsidRPr="00F13790">
      <w:pPr>
        <w:jc w:val="right"/>
      </w:pPr>
      <w:r w:rsidRPr="00F13790">
        <w:t>Za točnost otpravka-ovlašteni službenik:</w:t>
      </w:r>
      <w:r w:rsidRPr="00F13790">
        <w:br/>
        <w:t>Karmela Dolenc</w:t>
      </w:r>
    </w:p>
    <w:p w:rsidRDefault="005F2805" w:rsidP="00C12410" w:rsidR="005F2805" w:rsidRPr="00F13790"/>
    <w:p w:rsidRDefault="00636A1C" w:rsidP="00C12410" w:rsidR="00636A1C" w:rsidRPr="00F13790"/>
    <w:p w:rsidRDefault="00C12410" w:rsidP="00C12410" w:rsidR="00410190" w:rsidRPr="00F13790">
      <w:pPr>
        <w:rPr>
          <w:color w:themeColor="background1" w:val="FFFFFF"/>
        </w:rPr>
      </w:pPr>
      <w:r w:rsidRPr="00F13790">
        <w:rPr>
          <w:color w:themeColor="background1" w:val="FFFFFF"/>
        </w:rPr>
        <w:t>DNA:</w:t>
      </w:r>
    </w:p>
    <w:p w:rsidRDefault="00B6336F" w:rsidP="00B6336F" w:rsidR="00636A1C" w:rsidRPr="00F13790">
      <w:pPr>
        <w:numPr>
          <w:ilvl w:val="0"/>
          <w:numId w:val="1"/>
        </w:numPr>
        <w:rPr>
          <w:color w:themeColor="background1" w:val="FFFFFF"/>
        </w:rPr>
      </w:pPr>
      <w:r w:rsidRPr="00F13790">
        <w:rPr>
          <w:color w:themeColor="background1" w:val="FFFFFF"/>
        </w:rPr>
        <w:t>predlagatelju</w:t>
      </w:r>
    </w:p>
    <w:p w:rsidRDefault="007020DF" w:rsidP="00B6336F" w:rsidR="00B6336F" w:rsidRPr="00F13790">
      <w:pPr>
        <w:numPr>
          <w:ilvl w:val="0"/>
          <w:numId w:val="1"/>
        </w:numPr>
        <w:rPr>
          <w:color w:themeColor="background1" w:val="FFFFFF"/>
        </w:rPr>
      </w:pPr>
      <w:r w:rsidRPr="00F13790">
        <w:rPr>
          <w:color w:themeColor="background1" w:val="FFFFFF"/>
        </w:rPr>
        <w:t>dužniku</w:t>
      </w:r>
    </w:p>
    <w:p w:rsidRDefault="00B6336F" w:rsidP="00B6336F" w:rsidR="00B6336F" w:rsidRPr="00F13790">
      <w:pPr>
        <w:numPr>
          <w:ilvl w:val="0"/>
          <w:numId w:val="1"/>
        </w:numPr>
        <w:rPr>
          <w:color w:themeColor="background1" w:val="FFFFFF"/>
        </w:rPr>
      </w:pPr>
      <w:r w:rsidRPr="00F13790">
        <w:rPr>
          <w:color w:themeColor="background1" w:val="FFFFFF"/>
        </w:rPr>
        <w:t>zz dužnika</w:t>
      </w:r>
    </w:p>
    <w:p w:rsidRDefault="00B6336F" w:rsidP="00B6336F" w:rsidR="00B6336F" w:rsidRPr="00F13790">
      <w:pPr>
        <w:numPr>
          <w:ilvl w:val="0"/>
          <w:numId w:val="1"/>
        </w:numPr>
        <w:rPr>
          <w:color w:themeColor="background1" w:val="FFFFFF"/>
        </w:rPr>
      </w:pPr>
      <w:r w:rsidRPr="00F13790">
        <w:rPr>
          <w:color w:themeColor="background1" w:val="FFFFFF"/>
        </w:rPr>
        <w:t xml:space="preserve"> st. upravitelju</w:t>
      </w:r>
    </w:p>
    <w:p w:rsidRDefault="00B6336F" w:rsidP="00B6336F" w:rsidR="00B6336F" w:rsidRPr="00F13790">
      <w:pPr>
        <w:numPr>
          <w:ilvl w:val="0"/>
          <w:numId w:val="1"/>
        </w:numPr>
        <w:rPr>
          <w:color w:themeColor="background1" w:val="FFFFFF"/>
        </w:rPr>
      </w:pPr>
      <w:r w:rsidRPr="00F13790">
        <w:rPr>
          <w:color w:themeColor="background1" w:val="FFFFFF"/>
        </w:rPr>
        <w:t xml:space="preserve"> stečajni upisnik</w:t>
      </w:r>
    </w:p>
    <w:p w:rsidRDefault="00B6336F" w:rsidP="00B6336F" w:rsidR="00B6336F" w:rsidRPr="00F13790">
      <w:pPr>
        <w:numPr>
          <w:ilvl w:val="0"/>
          <w:numId w:val="1"/>
        </w:numPr>
        <w:rPr>
          <w:color w:themeColor="background1" w:val="FFFFFF"/>
        </w:rPr>
      </w:pPr>
      <w:r w:rsidRPr="00F13790">
        <w:rPr>
          <w:color w:themeColor="background1" w:val="FFFFFF"/>
        </w:rPr>
        <w:t xml:space="preserve"> sudski registar po pravomoćnosti</w:t>
      </w:r>
    </w:p>
    <w:p w:rsidRDefault="00B6336F" w:rsidP="00B6336F" w:rsidR="00B6336F" w:rsidRPr="00F13790">
      <w:pPr>
        <w:numPr>
          <w:ilvl w:val="0"/>
          <w:numId w:val="1"/>
        </w:numPr>
        <w:rPr>
          <w:color w:themeColor="background1" w:val="FFFFFF"/>
        </w:rPr>
      </w:pPr>
      <w:r w:rsidRPr="00F13790">
        <w:rPr>
          <w:color w:themeColor="background1" w:val="FFFFFF"/>
        </w:rPr>
        <w:t xml:space="preserve"> e-oglasna ploča</w:t>
      </w:r>
    </w:p>
    <w:p w:rsidRDefault="007020DF" w:rsidP="00B6336F" w:rsidR="00B6336F" w:rsidRPr="00F13790">
      <w:pPr>
        <w:numPr>
          <w:ilvl w:val="0"/>
          <w:numId w:val="1"/>
        </w:numPr>
        <w:rPr>
          <w:color w:themeColor="background1" w:val="FFFFFF"/>
        </w:rPr>
      </w:pPr>
      <w:r w:rsidRPr="00F13790">
        <w:rPr>
          <w:color w:themeColor="background1" w:val="FFFFFF"/>
        </w:rPr>
        <w:t xml:space="preserve"> </w:t>
      </w:r>
      <w:r w:rsidR="00B6336F" w:rsidRPr="00F13790">
        <w:rPr>
          <w:color w:themeColor="background1" w:val="FFFFFF"/>
        </w:rPr>
        <w:t>ŽDO – Zagreb, Građansko-upravni odjel</w:t>
      </w:r>
    </w:p>
    <w:p w:rsidRDefault="00B6336F" w:rsidP="00B6336F" w:rsidR="00B6336F" w:rsidRPr="00F13790">
      <w:pPr>
        <w:numPr>
          <w:ilvl w:val="0"/>
          <w:numId w:val="1"/>
        </w:numPr>
        <w:rPr>
          <w:color w:themeColor="background1" w:val="FFFFFF"/>
        </w:rPr>
      </w:pPr>
      <w:r w:rsidRPr="00F13790">
        <w:rPr>
          <w:color w:themeColor="background1" w:val="FFFFFF"/>
        </w:rPr>
        <w:t xml:space="preserve"> Porezna uprava Zagreb</w:t>
      </w:r>
    </w:p>
    <w:p w:rsidRDefault="00B6336F" w:rsidP="00B6336F" w:rsidR="00B6336F" w:rsidRPr="00F13790">
      <w:pPr>
        <w:numPr>
          <w:ilvl w:val="0"/>
          <w:numId w:val="1"/>
        </w:numPr>
        <w:rPr>
          <w:color w:themeColor="background1" w:val="FFFFFF"/>
        </w:rPr>
      </w:pPr>
      <w:r w:rsidRPr="00F13790">
        <w:rPr>
          <w:color w:themeColor="background1" w:val="FFFFFF"/>
        </w:rPr>
        <w:t xml:space="preserve"> Ministarstvo pravosuđa RH</w:t>
      </w:r>
    </w:p>
    <w:p w:rsidRDefault="00B6336F" w:rsidP="00B6336F" w:rsidR="00B6336F" w:rsidRPr="00F13790">
      <w:pPr>
        <w:numPr>
          <w:ilvl w:val="0"/>
          <w:numId w:val="1"/>
        </w:numPr>
        <w:rPr>
          <w:color w:themeColor="background1" w:val="FFFFFF"/>
        </w:rPr>
      </w:pPr>
      <w:r w:rsidRPr="00F13790">
        <w:rPr>
          <w:color w:themeColor="background1" w:val="FFFFFF"/>
        </w:rPr>
        <w:t xml:space="preserve"> FINA </w:t>
      </w:r>
    </w:p>
    <w:p w:rsidRDefault="00C12410" w:rsidP="00B6336F" w:rsidR="00C12410" w:rsidRPr="00F13790">
      <w:pPr>
        <w:ind w:left="360"/>
        <w:rPr>
          <w:color w:themeColor="background1" w:val="FFFFFF"/>
        </w:rPr>
      </w:pPr>
    </w:p>
    <w:sectPr w:rsidSect="00E17EF8" w:rsidR="00C12410" w:rsidRPr="00F1379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6FB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362B06">
          <w:t>6951</w:t>
        </w:r>
        <w:r>
          <w:t>/15</w:t>
        </w:r>
        <w:r w:rsidR="00636A1C">
          <w:t>-</w:t>
        </w:r>
        <w:r w:rsidR="003B0257">
          <w:t>21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3149C"/>
    <w:rsid w:val="002A2E54"/>
    <w:rsid w:val="002B4737"/>
    <w:rsid w:val="002C25CA"/>
    <w:rsid w:val="002E0229"/>
    <w:rsid w:val="002F255E"/>
    <w:rsid w:val="00347CA4"/>
    <w:rsid w:val="00350F72"/>
    <w:rsid w:val="00362B06"/>
    <w:rsid w:val="00363447"/>
    <w:rsid w:val="00372077"/>
    <w:rsid w:val="0038259F"/>
    <w:rsid w:val="00392E4D"/>
    <w:rsid w:val="003A7D16"/>
    <w:rsid w:val="003B0257"/>
    <w:rsid w:val="004038F5"/>
    <w:rsid w:val="00410190"/>
    <w:rsid w:val="00414A89"/>
    <w:rsid w:val="00453127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176FB"/>
    <w:rsid w:val="00AD1CFD"/>
    <w:rsid w:val="00AE30AB"/>
    <w:rsid w:val="00B42CB3"/>
    <w:rsid w:val="00B6336F"/>
    <w:rsid w:val="00B7486C"/>
    <w:rsid w:val="00B8024A"/>
    <w:rsid w:val="00BB10F5"/>
    <w:rsid w:val="00BD17D3"/>
    <w:rsid w:val="00BE6E64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5D2B"/>
    <w:rsid w:val="00E46026"/>
    <w:rsid w:val="00E67E76"/>
    <w:rsid w:val="00EB51F8"/>
    <w:rsid w:val="00EC1EC5"/>
    <w:rsid w:val="00EF0E04"/>
    <w:rsid w:val="00F11506"/>
    <w:rsid w:val="00F13790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7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6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6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6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6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7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6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6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6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6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6951</izvorni_sadrzaj>
    <derivirana_varijabla naziv="DomainObject.Predmet.Broj_1">6951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St-6951/2015</izvorni_sadrzaj>
    <derivirana_varijabla naziv="DomainObject.Predmet.OznakaBroj_1">St-6951/2015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BORIĆ TRGOVINA j.d.o.o zastupanog po punomoćniku KREŠIMIR BORIĆ</izvorni_sadrzaj>
    <derivirana_varijabla naziv="DomainObject.Predmet.ProtustrankaFormated_1">  BORIĆ TRGOVINA j.d.o.o zastupanog po punomoćniku KREŠIMIR BORIĆ</derivirana_varijabla>
  </DomainObject.Predmet.ProtustrankaFormated>
  <DomainObject.Predmet.ProtustrankaFormatedOIB>
    <izvorni_sadrzaj>  BORIĆ TRGOVINA j.d.o.o, OIB 43173889132 zastupanog po punomoćniku KREŠIMIR BORIĆ</izvorni_sadrzaj>
    <derivirana_varijabla naziv="DomainObject.Predmet.ProtustrankaFormatedOIB_1">  BORIĆ TRGOVINA j.d.o.o, OIB 43173889132 zastupanog po punomoćniku KREŠIMIR BORIĆ</derivirana_varijabla>
  </DomainObject.Predmet.ProtustrankaFormatedOIB>
  <DomainObject.Predmet.ProtustrankaFormatedWithAdress>
    <izvorni_sadrzaj> BORIĆ TRGOVINA j.d.o.o, Zagrebačka 90, 10360 Sesvete zastupanog po punomoćniku KREŠIMIR BORIĆ</izvorni_sadrzaj>
    <derivirana_varijabla naziv="DomainObject.Predmet.ProtustrankaFormatedWithAdress_1"> BORIĆ TRGOVINA j.d.o.o, Zagrebačka 90, 10360 Sesvete zastupanog po punomoćniku KREŠIMIR BORIĆ</derivirana_varijabla>
  </DomainObject.Predmet.ProtustrankaFormatedWithAdress>
  <DomainObject.Predmet.ProtustrankaFormatedWithAdressOIB>
    <izvorni_sadrzaj> BORIĆ TRGOVINA j.d.o.o, OIB 43173889132, Zagrebačka 90, 10360 Sesvete zastupanog po punomoćniku KREŠIMIR BORIĆ</izvorni_sadrzaj>
    <derivirana_varijabla naziv="DomainObject.Predmet.ProtustrankaFormatedWithAdressOIB_1"> BORIĆ TRGOVINA j.d.o.o, OIB 43173889132, Zagrebačka 90, 10360 Sesvete zastupanog po punomoćniku KREŠIMIR BORIĆ</derivirana_varijabla>
  </DomainObject.Predmet.ProtustrankaFormatedWithAdressOIB>
  <DomainObject.Predmet.ProtustrankaWithAdress>
    <izvorni_sadrzaj>BORIĆ TRGOVINA j.d.o.o Zagrebačka 90, 10360 Sesvete</izvorni_sadrzaj>
    <derivirana_varijabla naziv="DomainObject.Predmet.ProtustrankaWithAdress_1">BORIĆ TRGOVINA j.d.o.o Zagrebačka 90, 10360 Sesvete</derivirana_varijabla>
  </DomainObject.Predmet.ProtustrankaWithAdress>
  <DomainObject.Predmet.ProtustrankaWithAdressOIB>
    <izvorni_sadrzaj>BORIĆ TRGOVINA j.d.o.o, OIB 43173889132, Zagrebačka 90, 10360 Sesvete</izvorni_sadrzaj>
    <derivirana_varijabla naziv="DomainObject.Predmet.ProtustrankaWithAdressOIB_1">BORIĆ TRGOVINA j.d.o.o, OIB 43173889132, Zagrebačka 90, 10360 Sesvete</derivirana_varijabla>
  </DomainObject.Predmet.ProtustrankaWithAdressOIB>
  <DomainObject.Predmet.ProtustrankaNazivFormated>
    <izvorni_sadrzaj>BORIĆ TRGOVINA j.d.o.o</izvorni_sadrzaj>
    <derivirana_varijabla naziv="DomainObject.Predmet.ProtustrankaNazivFormated_1">BORIĆ TRGOVINA j.d.o.o</derivirana_varijabla>
  </DomainObject.Predmet.ProtustrankaNazivFormated>
  <DomainObject.Predmet.ProtustrankaNazivFormatedOIB>
    <izvorni_sadrzaj>BORIĆ TRGOVINA j.d.o.o, OIB 43173889132</izvorni_sadrzaj>
    <derivirana_varijabla naziv="DomainObject.Predmet.ProtustrankaNazivFormatedOIB_1">BORIĆ TRGOVINA j.d.o.o, OIB 43173889132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Borić; VJEROVNICI</izvorni_sadrzaj>
    <derivirana_varijabla naziv="DomainObject.Predmet.StrankaFormated_1">  FINA Regionalni centar Zagreb; Krešimir Borić; VJEROVNICI</derivirana_varijabla>
  </DomainObject.Predmet.StrankaFormated>
  <DomainObject.Predmet.StrankaFormatedOIB>
    <izvorni_sadrzaj>  FINA Regionalni centar Zagreb, OIB 85821130368; Krešimir Borić, OIB 45175989693; VJEROVNICI</izvorni_sadrzaj>
    <derivirana_varijabla naziv="DomainObject.Predmet.StrankaFormatedOIB_1">  FINA Regionalni centar Zagreb, OIB 85821130368; Krešimir Borić, OIB 45175989693; VJEROVNICI</derivirana_varijabla>
  </DomainObject.Predmet.StrankaFormatedOIB>
  <DomainObject.Predmet.StrankaFormatedWithAdress>
    <izvorni_sadrzaj> FINA Regionalni centar Zagreb, Trg svibanjskih žrtava 1995. 1, 10000 Zagreb; Krešimir Borić, Zagrebačka 90, 10360 Sesvete; VJEROVNICI</izvorni_sadrzaj>
    <derivirana_varijabla naziv="DomainObject.Predmet.StrankaFormatedWithAdress_1"> FINA Regionalni centar Zagreb, Trg svibanjskih žrtava 1995. 1, 10000 Zagreb; Krešimir Borić, Zagrebačka 90, 10360 Sesvete; VJEROVNICI</derivirana_varijabla>
  </DomainObject.Predmet.StrankaFormatedWithAdress>
  <DomainObject.Predmet.StrankaFormatedWithAdressOIB>
    <izvorni_sadrzaj> FINA Regionalni centar Zagreb, OIB 85821130368, Trg svibanjskih žrtava 1995. 1, 10000 Zagreb; Krešimir Borić, OIB 45175989693, Zagrebačka 90, 10360 Sesvete; VJEROVNICI</izvorni_sadrzaj>
    <derivirana_varijabla naziv="DomainObject.Predmet.StrankaFormatedWithAdressOIB_1"> FINA Regionalni centar Zagreb, OIB 85821130368, Trg svibanjskih žrtava 1995. 1, 10000 Zagreb; Krešimir Borić, OIB 45175989693, Zagrebačka 90, 10360 Sesvete; VJEROVNICI</derivirana_varijabla>
  </DomainObject.Predmet.StrankaFormatedWithAdressOIB>
  <DomainObject.Predmet.StrankaWithAdress>
    <izvorni_sadrzaj>FINA Regionalni centar Zagreb Trg svibanjskih žrtava 1995. 1,10000 Zagreb,Krešimir Borić Zagrebačka 90,10360 Sesvete,VJEROVNICI </izvorni_sadrzaj>
    <derivirana_varijabla naziv="DomainObject.Predmet.StrankaWithAdress_1">FINA Regionalni centar Zagreb Trg svibanjskih žrtava 1995. 1,10000 Zagreb,Krešimir Borić Zagrebačka 90,10360 Sesvete,VJEROVNICI </derivirana_varijabla>
  </DomainObject.Predmet.StrankaWithAdress>
  <DomainObject.Predmet.StrankaWithAdressOIB>
    <izvorni_sadrzaj>FINA Regionalni centar Zagreb, OIB 85821130368, Trg svibanjskih žrtava 1995. 1,10000 Zagreb,Krešimir Borić, OIB 45175989693, Zagrebačka 90,10360 Sesvete,VJEROVNICI</izvorni_sadrzaj>
    <derivirana_varijabla naziv="DomainObject.Predmet.StrankaWithAdressOIB_1">FINA Regionalni centar Zagreb, OIB 85821130368, Trg svibanjskih žrtava 1995. 1,10000 Zagreb,Krešimir Borić, OIB 45175989693, Zagrebačka 90,10360 Sesvete,VJEROVNICI</derivirana_varijabla>
  </DomainObject.Predmet.StrankaWithAdressOIB>
  <DomainObject.Predmet.StrankaNazivFormated>
    <izvorni_sadrzaj>FINA Regionalni centar Zagreb,Krešimir Borić,VJEROVNICI</izvorni_sadrzaj>
    <derivirana_varijabla naziv="DomainObject.Predmet.StrankaNazivFormated_1">FINA Regionalni centar Zagreb,Krešimir Borić,VJEROVNICI</derivirana_varijabla>
  </DomainObject.Predmet.StrankaNazivFormated>
  <DomainObject.Predmet.StrankaNazivFormatedOIB>
    <izvorni_sadrzaj>FINA Regionalni centar Zagreb, OIB 85821130368,Krešimir Borić, OIB 45175989693,VJEROVNICI</izvorni_sadrzaj>
    <derivirana_varijabla naziv="DomainObject.Predmet.StrankaNazivFormatedOIB_1">FINA Regionalni centar Zagreb, OIB 85821130368,Krešimir Borić, OIB 45175989693,VJEROVNICI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Krešimir Borić</item>
      <item>VJEROVNICI</item>
    </izvorni_sadrzaj>
    <derivirana_varijabla naziv="DomainObject.Predmet.StrankaListFormated_1">
      <item>FINA Regionalni centar Zagreb</item>
      <item>Krešimir Borić</item>
      <item>VJEROVNICI</item>
    </derivirana_varijabla>
  </DomainObject.Predmet.StrankaListFormated>
  <DomainObject.Predmet.StrankaListFormatedOIB>
    <izvorni_sadrzaj>
      <item>FINA Regionalni centar Zagreb, OIB 85821130368</item>
      <item>Krešimir Borić, OIB 45175989693</item>
      <item>VJEROVNICI</item>
    </izvorni_sadrzaj>
    <derivirana_varijabla naziv="DomainObject.Predmet.StrankaListFormatedOIB_1">
      <item>FINA Regionalni centar Zagreb, OIB 85821130368</item>
      <item>Krešimir Borić, OIB 45175989693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Krešimir Borić, Zagrebačka 90, 10360 Sesvete</item>
      <item>VJEROVNICI</item>
    </izvorni_sadrzaj>
    <derivirana_varijabla naziv="DomainObject.Predmet.StrankaListFormatedWithAdress_1">
      <item>FINA Regionalni centar Zagreb, Trg svibanjskih žrtava 1995. 1, 10000 Zagreb</item>
      <item>Krešimir Borić, Zagrebačka 90,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Krešimir Borić, OIB 45175989693, Zagrebačka 90, 10360 Sesvete</item>
      <item>VJEROVNICI</item>
    </izvorni_sadrzaj>
    <derivirana_varijabla naziv="DomainObject.Predmet.StrankaListFormatedWithAdressOIB_1">
      <item>FINA Regionalni centar Zagreb, OIB 85821130368, Trg svibanjskih žrtava 1995. 1, 10000 Zagreb</item>
      <item>Krešimir Borić, OIB 45175989693, Zagrebačka 90, 10360 Sesvete</item>
      <item>VJEROVNICI</item>
    </derivirana_varijabla>
  </DomainObject.Predmet.StrankaListFormatedWithAdressOIB>
  <DomainObject.Predmet.StrankaListNazivFormated>
    <izvorni_sadrzaj>
      <item>FINA Regionalni centar Zagreb</item>
      <item>Krešimir Borić</item>
      <item>VJEROVNICI</item>
    </izvorni_sadrzaj>
    <derivirana_varijabla naziv="DomainObject.Predmet.StrankaListNazivFormated_1">
      <item>FINA Regionalni centar Zagreb</item>
      <item>Krešimir Borić</item>
      <item>VJEROVNICI</item>
    </derivirana_varijabla>
  </DomainObject.Predmet.StrankaListNazivFormated>
  <DomainObject.Predmet.StrankaListNazivFormatedOIB>
    <izvorni_sadrzaj>
      <item>FINA Regionalni centar Zagreb, OIB 85821130368</item>
      <item>Krešimir Borić, OIB 45175989693</item>
      <item>VJEROVNICI</item>
    </izvorni_sadrzaj>
    <derivirana_varijabla naziv="DomainObject.Predmet.StrankaListNazivFormatedOIB_1">
      <item>FINA Regionalni centar Zagreb, OIB 85821130368</item>
      <item>Krešimir Borić, OIB 45175989693</item>
      <item>VJEROVNICI</item>
    </derivirana_varijabla>
  </DomainObject.Predmet.StrankaListNazivFormatedOIB>
  <DomainObject.Predmet.ProtuStrankaListFormated>
    <izvorni_sadrzaj>
      <item>BORIĆ TRGOVINA j.d.o.o zastupanog po punomoćniku KREŠIMIR BORIĆ</item>
    </izvorni_sadrzaj>
    <derivirana_varijabla naziv="DomainObject.Predmet.ProtuStrankaListFormated_1">
      <item>BORIĆ TRGOVINA j.d.o.o zastupanog po punomoćniku KREŠIMIR BORIĆ</item>
    </derivirana_varijabla>
  </DomainObject.Predmet.ProtuStrankaListFormated>
  <DomainObject.Predmet.ProtuStrankaListFormatedOIB>
    <izvorni_sadrzaj>
      <item>BORIĆ TRGOVINA j.d.o.o, OIB 43173889132 zastupanog po punomoćniku KREŠIMIR BORIĆ</item>
    </izvorni_sadrzaj>
    <derivirana_varijabla naziv="DomainObject.Predmet.ProtuStrankaListFormatedOIB_1">
      <item>BORIĆ TRGOVINA j.d.o.o, OIB 43173889132 zastupanog po punomoćniku KREŠIMIR BORIĆ</item>
    </derivirana_varijabla>
  </DomainObject.Predmet.ProtuStrankaListFormatedOIB>
  <DomainObject.Predmet.ProtuStrankaListFormatedWithAdress>
    <izvorni_sadrzaj>
      <item>BORIĆ TRGOVINA j.d.o.o, Zagrebačka 90, 10360 Sesvete zastupanog po punomoćniku KREŠIMIR BORIĆ</item>
    </izvorni_sadrzaj>
    <derivirana_varijabla naziv="DomainObject.Predmet.ProtuStrankaListFormatedWithAdress_1">
      <item>BORIĆ TRGOVINA j.d.o.o, Zagrebačka 90, 10360 Sesvete zastupanog po punomoćniku KREŠIMIR BORIĆ</item>
    </derivirana_varijabla>
  </DomainObject.Predmet.ProtuStrankaListFormatedWithAdress>
  <DomainObject.Predmet.ProtuStrankaListFormatedWithAdressOIB>
    <izvorni_sadrzaj>
      <item>BORIĆ TRGOVINA j.d.o.o, OIB 43173889132, Zagrebačka 90, 10360 Sesvete zastupanog po punomoćniku KREŠIMIR BORIĆ</item>
    </izvorni_sadrzaj>
    <derivirana_varijabla naziv="DomainObject.Predmet.ProtuStrankaListFormatedWithAdressOIB_1">
      <item>BORIĆ TRGOVINA j.d.o.o, OIB 43173889132, Zagrebačka 90, 10360 Sesvete zastupanog po punomoćniku KREŠIMIR BORIĆ</item>
    </derivirana_varijabla>
  </DomainObject.Predmet.ProtuStrankaListFormatedWithAdressOIB>
  <DomainObject.Predmet.ProtuStrankaListNazivFormated>
    <izvorni_sadrzaj>
      <item>BORIĆ TRGOVINA j.d.o.o</item>
    </izvorni_sadrzaj>
    <derivirana_varijabla naziv="DomainObject.Predmet.ProtuStrankaListNazivFormated_1">
      <item>BORIĆ TRGOVINA j.d.o.o</item>
    </derivirana_varijabla>
  </DomainObject.Predmet.ProtuStrankaListNazivFormated>
  <DomainObject.Predmet.ProtuStrankaListNazivFormatedOIB>
    <izvorni_sadrzaj>
      <item>BORIĆ TRGOVINA j.d.o.o, OIB 43173889132</item>
    </izvorni_sadrzaj>
    <derivirana_varijabla naziv="DomainObject.Predmet.ProtuStrankaListNazivFormatedOIB_1">
      <item>BORIĆ TRGOVINA j.d.o.o, OIB 43173889132</item>
    </derivirana_varijabla>
  </DomainObject.Predmet.ProtuStrankaListNazivFormatedOIB>
  <DomainObject.Predmet.OstaliListFormated>
    <izvorni_sadrzaj>
      <item>KREŠIMIR BORIĆ punomoćnik sudionika u postupku BORIĆ TRGOVINA j.d.o.o</item>
      <item>ZAGREBAČKA BANKA d.d.</item>
    </izvorni_sadrzaj>
    <derivirana_varijabla naziv="DomainObject.Predmet.OstaliListFormated_1">
      <item>KREŠIMIR BORIĆ punomoćnik sudionika u postupku BORIĆ TRGOVINA j.d.o.o</item>
      <item>ZAGREBAČKA BANKA d.d.</item>
    </derivirana_varijabla>
  </DomainObject.Predmet.OstaliListFormated>
  <DomainObject.Predmet.OstaliListFormatedOIB>
    <izvorni_sadrzaj>
      <item>KREŠIMIR BORIĆ, OIB 45175989693 punomoćnik sudionika u postupku BORIĆ TRGOVINA j.d.o.o</item>
      <item>ZAGREBAČKA BANKA d.d.</item>
    </izvorni_sadrzaj>
    <derivirana_varijabla naziv="DomainObject.Predmet.OstaliListFormatedOIB_1">
      <item>KREŠIMIR BORIĆ, OIB 45175989693 punomoćnik sudionika u postupku BORIĆ TRGOVINA j.d.o.o</item>
      <item>ZAGREBAČKA BANKA d.d.</item>
    </derivirana_varijabla>
  </DomainObject.Predmet.OstaliListFormatedOIB>
  <DomainObject.Predmet.OstaliListFormatedWithAdress>
    <izvorni_sadrzaj>
      <item>KREŠIMIR BORIĆ, Zagrebačka 90, 10360 Sesvete punomoćnik sudionika u postupku BORIĆ TRGOVINA j.d.o.o</item>
      <item>ZAGREBAČKA BANKA d.d., Trg bana J. Jelačića 10, 10000 Zagreb</item>
    </izvorni_sadrzaj>
    <derivirana_varijabla naziv="DomainObject.Predmet.OstaliListFormatedWithAdress_1">
      <item>KREŠIMIR BORIĆ, Zagrebačka 90, 10360 Sesvete punomoćnik sudionika u postupku BORIĆ TRGOVINA j.d.o.o</item>
      <item>ZAGREBAČKA BANKA d.d., Trg bana J. Jelačića 10, 10000 Zagreb</item>
    </derivirana_varijabla>
  </DomainObject.Predmet.OstaliListFormatedWithAdress>
  <DomainObject.Predmet.OstaliListFormatedWithAdressOIB>
    <izvorni_sadrzaj>
      <item>KREŠIMIR BORIĆ, OIB 45175989693, Zagrebačka 90, 10360 Sesvete punomoćnik sudionika u postupku BORIĆ TRGOVINA j.d.o.o</item>
      <item>ZAGREBAČKA BANKA d.d., Trg bana J. Jelačića 10, 10000 Zagreb</item>
    </izvorni_sadrzaj>
    <derivirana_varijabla naziv="DomainObject.Predmet.OstaliListFormatedWithAdressOIB_1">
      <item>KREŠIMIR BORIĆ, OIB 45175989693, Zagrebačka 90, 10360 Sesvete punomoćnik sudionika u postupku BORIĆ TRGOVINA j.d.o.o</item>
      <item>ZAGREBAČKA BANKA d.d., Trg bana J. Jelačića 10, 10000 Zagreb</item>
    </derivirana_varijabla>
  </DomainObject.Predmet.OstaliListFormatedWithAdressOIB>
  <DomainObject.Predmet.OstaliListNazivFormated>
    <izvorni_sadrzaj>
      <item>KREŠIMIR BORIĆ</item>
      <item>ZAGREBAČKA BANKA d.d.</item>
    </izvorni_sadrzaj>
    <derivirana_varijabla naziv="DomainObject.Predmet.OstaliListNazivFormated_1">
      <item>KREŠIMIR BORIĆ</item>
      <item>ZAGREBAČKA BANKA d.d.</item>
    </derivirana_varijabla>
  </DomainObject.Predmet.OstaliListNazivFormated>
  <DomainObject.Predmet.OstaliListNazivFormatedOIB>
    <izvorni_sadrzaj>
      <item>KREŠIMIR BORIĆ, OIB 45175989693</item>
      <item>ZAGREBAČKA BANKA d.d.</item>
    </izvorni_sadrzaj>
    <derivirana_varijabla naziv="DomainObject.Predmet.OstaliListNazivFormatedOIB_1">
      <item>KREŠIMIR BORIĆ, OIB 45175989693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BORIĆ TRGOVINA j.d.o.o</izvorni_sadrzaj>
    <derivirana_varijabla naziv="DomainObject.Predmet.ProtustrankaIDrugi_1">BORIĆ TRGOVINA j.d.o.o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BORIĆ TRGOVINA j.d.o.o, OIB 43173889132, Zagrebačka 90, 10360 Sesvete</izvorni_sadrzaj>
    <derivirana_varijabla naziv="DomainObject.Predmet.ProtustrankaIDrugiAdressOIB_1">BORIĆ TRGOVINA j.d.o.o, OIB 43173889132, Zagrebačka 90,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BORIĆ TRGOVINA j.d.o.o</item>
      <item>KREŠIMIR BORIĆ</item>
      <item>ZAGREBAČKA BANKA d.d.</item>
      <item>Krešimir Borić</item>
      <item>VJEROVNICI</item>
    </izvorni_sadrzaj>
    <derivirana_varijabla naziv="DomainObject.Predmet.SudioniciListNaziv_1">
      <item>FINA Regionalni centar Zagreb</item>
      <item>BORIĆ TRGOVINA j.d.o.o</item>
      <item>KREŠIMIR BORIĆ</item>
      <item>ZAGREBAČKA BANKA d.d.</item>
      <item>Krešimir Borić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BORIĆ TRGOVINA j.d.o.o, OIB 43173889132, Zagrebačka 90,10360 Sesvete</item>
      <item>KREŠIMIR BORIĆ, OIB 45175989693, Zagrebačka 90,10360 Sesvete</item>
      <item>ZAGREBAČKA BANKA d.d., Trg bana J. Jelačića 10,10000 Zagreb</item>
      <item>Krešimir Borić, OIB 45175989693, Zagrebačka 90,10360 Sesvete</item>
      <item>VJEROVNICI</item>
    </izvorni_sadrzaj>
    <derivirana_varijabla naziv="DomainObject.Predmet.SudioniciListAdressOIB_1">
      <item>FINA Regionalni centar Zagreb, OIB 85821130368, Trg svibanjskih žrtava 1995. 1,10000 Zagreb</item>
      <item>BORIĆ TRGOVINA j.d.o.o, OIB 43173889132, Zagrebačka 90,10360 Sesvete</item>
      <item>KREŠIMIR BORIĆ, OIB 45175989693, Zagrebačka 90,10360 Sesvete</item>
      <item>ZAGREBAČKA BANKA d.d., Trg bana J. Jelačića 10,10000 Zagreb</item>
      <item>Krešimir Borić, OIB 45175989693, Zagrebačka 90,10360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43173889132</item>
      <item>, OIB 45175989693</item>
      <item>, OIB null</item>
      <item>, OIB 45175989693</item>
      <item>, OIB null</item>
    </izvorni_sadrzaj>
    <derivirana_varijabla naziv="DomainObject.Predmet.SudioniciListNazivOIB_1">
      <item>, OIB 85821130368</item>
      <item>, OIB 43173889132</item>
      <item>, OIB 45175989693</item>
      <item>, OIB null</item>
      <item>, OIB 45175989693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1047</properties:Words>
  <properties:Characters>5983</properties:Characters>
  <properties:Lines>127</properties:Lines>
  <properties:Paragraphs>46</properties:Paragraphs>
  <properties:TotalTime>117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2017-09-22T07:53:00Z</cp:lastPrinted>
  <dcterms:modified xmlns:xsi="http://www.w3.org/2001/XMLSchema-instance" xsi:type="dcterms:W3CDTF">2017-09-22T07:54:00Z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