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4172" w14:paraId="3634172" w:rsidRDefault="00D60A0B" w:rsidP="00D60A0B" w:rsidR="00D60A0B" w:rsidRPr="00290ADF">
      <w:pPr>
        <w:jc w:val="both"/>
        <w15:collapsed w:val="false"/>
        <w:rPr>
          <w:color w:val="FF0000"/>
        </w:rPr>
      </w:pPr>
      <w:bookmarkStart w:name="_GoBack" w:id="0"/>
      <w:bookmarkEnd w:id="0"/>
      <w:r w:rsidRPr="00290ADF">
        <w:rPr>
          <w:color w:val="FF0000"/>
        </w:rPr>
        <w:t xml:space="preserve">                  </w:t>
      </w:r>
      <w:r w:rsidRPr="00290ADF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0ADF">
        <w:rPr>
          <w:color w:val="FF0000"/>
        </w:rPr>
        <w:t xml:space="preserve">                                                                </w:t>
      </w:r>
    </w:p>
    <w:p w:rsidRDefault="00D60A0B" w:rsidP="00D60A0B" w:rsidR="00D60A0B" w:rsidRPr="00290ADF">
      <w:r w:rsidRPr="00290ADF">
        <w:t xml:space="preserve">   REPUBLIKA HRVATSKA</w:t>
      </w:r>
    </w:p>
    <w:p w:rsidRDefault="00D60A0B" w:rsidP="00D60A0B" w:rsidR="00D60A0B" w:rsidRPr="00290ADF">
      <w:pPr>
        <w:rPr>
          <w:color w:val="FF0000"/>
        </w:rPr>
      </w:pPr>
      <w:r w:rsidRPr="00290ADF">
        <w:t xml:space="preserve">TRGOVAČKI SUD U PAZINU </w:t>
      </w:r>
      <w:r w:rsidRPr="00290ADF">
        <w:tab/>
      </w:r>
      <w:r w:rsidRPr="00290ADF">
        <w:tab/>
      </w:r>
      <w:r w:rsidRPr="00290ADF">
        <w:tab/>
      </w:r>
      <w:r w:rsidRPr="00290ADF">
        <w:tab/>
      </w:r>
      <w:r w:rsidRPr="00290ADF">
        <w:tab/>
        <w:t xml:space="preserve">               1 St-912/16</w:t>
      </w:r>
      <w:r w:rsidRPr="008968C7">
        <w:t>-</w:t>
      </w:r>
      <w:r w:rsidR="00B637F0">
        <w:t>169</w:t>
      </w:r>
    </w:p>
    <w:p w:rsidRDefault="00D60A0B" w:rsidP="00D60A0B" w:rsidR="00D60A0B" w:rsidRPr="00290ADF">
      <w:pPr>
        <w:jc w:val="both"/>
        <w:rPr>
          <w:color w:val="FF0000"/>
        </w:rPr>
      </w:pPr>
      <w:r w:rsidRPr="00290ADF">
        <w:t xml:space="preserve">       52000 Pazin, Dršćevka 1</w:t>
      </w:r>
      <w:r w:rsidRPr="00290ADF">
        <w:tab/>
      </w:r>
      <w:r w:rsidRPr="00290ADF">
        <w:tab/>
      </w:r>
      <w:r w:rsidRPr="00290ADF">
        <w:rPr>
          <w:color w:val="FF0000"/>
        </w:rPr>
        <w:tab/>
      </w:r>
      <w:r w:rsidRPr="00290ADF">
        <w:rPr>
          <w:color w:val="FF0000"/>
        </w:rPr>
        <w:tab/>
      </w:r>
      <w:r w:rsidRPr="00290ADF">
        <w:rPr>
          <w:color w:val="FF0000"/>
        </w:rPr>
        <w:tab/>
      </w:r>
      <w:r w:rsidRPr="00290ADF">
        <w:rPr>
          <w:color w:val="FF0000"/>
        </w:rPr>
        <w:tab/>
      </w:r>
      <w:r w:rsidRPr="00290ADF">
        <w:rPr>
          <w:color w:val="FF0000"/>
        </w:rPr>
        <w:tab/>
      </w:r>
    </w:p>
    <w:p w:rsidRDefault="00D60A0B" w:rsidP="00D60A0B" w:rsidR="00D60A0B" w:rsidRPr="00290ADF"/>
    <w:p w:rsidRDefault="00D60A0B" w:rsidP="00D60A0B" w:rsidR="00D60A0B" w:rsidRPr="00290ADF"/>
    <w:p w:rsidRDefault="00D60A0B" w:rsidP="00D60A0B" w:rsidR="00D60A0B" w:rsidRPr="00290ADF">
      <w:pPr>
        <w:jc w:val="center"/>
      </w:pPr>
      <w:r w:rsidRPr="00290ADF">
        <w:t>R E P U B L I K A  H R V A T S K A</w:t>
      </w:r>
    </w:p>
    <w:p w:rsidRDefault="00D60A0B" w:rsidP="00D60A0B" w:rsidR="00D60A0B" w:rsidRPr="00290ADF">
      <w:pPr>
        <w:jc w:val="center"/>
      </w:pPr>
    </w:p>
    <w:p w:rsidRDefault="00D60A0B" w:rsidP="00D60A0B" w:rsidR="00D60A0B" w:rsidRPr="00290ADF">
      <w:pPr>
        <w:jc w:val="center"/>
      </w:pPr>
      <w:r w:rsidRPr="00290ADF">
        <w:t>R J E Š E N J E</w:t>
      </w:r>
    </w:p>
    <w:p w:rsidRDefault="00D60A0B" w:rsidP="00D60A0B" w:rsidR="00D60A0B" w:rsidRPr="00290ADF">
      <w:pPr>
        <w:jc w:val="center"/>
      </w:pPr>
    </w:p>
    <w:p w:rsidRDefault="00D60A0B" w:rsidP="00D60A0B" w:rsidR="00D60A0B" w:rsidRPr="00290ADF">
      <w:pPr>
        <w:ind w:firstLine="708"/>
        <w:jc w:val="both"/>
      </w:pPr>
      <w:r w:rsidRPr="00290ADF">
        <w:t>Trgovački sud u Pazinu, po stečajnom sucu Damiru Rabaru, u stečajnom postupku nad stečajnim dužnikom EMONIA NOVA d.o.o. „u stečaju“, Pula, Tartinijeva 15, OIB: 67488200435, kojeg zastupa stečajni upravitelj Zdravko Čupković iz Rijeke,</w:t>
      </w:r>
      <w:r w:rsidR="00E2156D">
        <w:t xml:space="preserve"> Gnambova 2/III,</w:t>
      </w:r>
      <w:r w:rsidRPr="00290ADF">
        <w:t xml:space="preserve"> OIB: 74095088079, </w:t>
      </w:r>
      <w:r w:rsidR="00B637F0">
        <w:t>1. kolovoza</w:t>
      </w:r>
      <w:r w:rsidRPr="00290ADF">
        <w:t xml:space="preserve"> 2018. </w:t>
      </w:r>
    </w:p>
    <w:p w:rsidRDefault="00D60A0B" w:rsidP="00D60A0B" w:rsidR="00D60A0B" w:rsidRPr="00290ADF">
      <w:pPr>
        <w:jc w:val="center"/>
      </w:pPr>
    </w:p>
    <w:p w:rsidRDefault="00D60A0B" w:rsidP="00D60A0B" w:rsidR="00D60A0B" w:rsidRPr="00290ADF">
      <w:pPr>
        <w:jc w:val="center"/>
      </w:pPr>
      <w:r w:rsidRPr="00290ADF">
        <w:t>r i j e š i o  j e</w:t>
      </w:r>
    </w:p>
    <w:p w:rsidRDefault="00D60A0B" w:rsidP="00D60A0B" w:rsidR="00D60A0B" w:rsidRPr="0020499F"/>
    <w:p w:rsidRDefault="00D60A0B" w:rsidP="00D60A0B" w:rsidR="00D60A0B" w:rsidRPr="0020499F">
      <w:pPr>
        <w:jc w:val="both"/>
      </w:pPr>
      <w:r w:rsidRPr="0020499F">
        <w:tab/>
        <w:t>I.</w:t>
      </w:r>
      <w:r w:rsidRPr="0020499F">
        <w:tab/>
        <w:t xml:space="preserve">Iz iznosa kupovnine od </w:t>
      </w:r>
      <w:r w:rsidR="009C6DCD" w:rsidRPr="0020499F">
        <w:rPr>
          <w:lang w:eastAsia="hr-HR"/>
        </w:rPr>
        <w:t xml:space="preserve">2.104.250,00 </w:t>
      </w:r>
      <w:r w:rsidRPr="0020499F">
        <w:t xml:space="preserve">kn, </w:t>
      </w:r>
      <w:r w:rsidR="00497D57" w:rsidRPr="00202167">
        <w:t xml:space="preserve">ostvarenog prodajom nekretnina stečajnog dužnika </w:t>
      </w:r>
      <w:r w:rsidR="00497D57">
        <w:t>-</w:t>
      </w:r>
      <w:r w:rsidR="00497D57" w:rsidRPr="00D71D62">
        <w:t xml:space="preserve"> označenih </w:t>
      </w:r>
      <w:r w:rsidR="00497D57" w:rsidRPr="00202167">
        <w:t>kao</w:t>
      </w:r>
      <w:r w:rsidRPr="0020499F">
        <w:t>:</w:t>
      </w:r>
      <w:r w:rsidRPr="0020499F">
        <w:tab/>
      </w:r>
    </w:p>
    <w:p w:rsidRDefault="00D60A0B" w:rsidP="00A54DA2" w:rsidR="00A54DA2" w:rsidRPr="00531183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0499F">
        <w:rPr>
          <w:rFonts w:cs="Times New Roman" w:hAnsi="Times New Roman" w:ascii="Times New Roman"/>
          <w:sz w:val="24"/>
          <w:szCs w:val="24"/>
        </w:rPr>
        <w:t xml:space="preserve">dio k.č.2205/2, upisane u z.k.ul. 3495, k.o. Novigrad, u naravi zgrada mješovite uporabe, dvorište, ukupne površine 2495m2, upisane u zemljišnim knjigama Općinskog suda u Puli-Pola, zemljišno-knjižni djel Buje-Buie, koja se sastoji od:  </w:t>
      </w:r>
    </w:p>
    <w:p w:rsidRDefault="002B51FC" w:rsidP="002B51FC" w:rsidR="002B51FC">
      <w:pPr>
        <w:pStyle w:val="Odlomakpopisa"/>
        <w:ind w:left="108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55834" w:rsidP="00531183" w:rsidR="00755834" w:rsidRPr="0020499F">
      <w:pPr>
        <w:pStyle w:val="Odlomakpopisa"/>
        <w:numPr>
          <w:ilvl w:val="1"/>
          <w:numId w:val="2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0499F">
        <w:rPr>
          <w:rFonts w:cs="Times New Roman" w:eastAsia="Calibri" w:hAnsi="Times New Roman" w:ascii="Times New Roman"/>
          <w:sz w:val="24"/>
          <w:szCs w:val="24"/>
        </w:rPr>
        <w:t xml:space="preserve">6. Suvlasnički dio: 487/10000 ETAŽNO VLASNIŠTVO (E-6), s kojim je povezano pravo vlasništva u suvlasništvu cijele nekretnine posebnog dijela zgrade: Poslovni prostor PP6 - površine 129,00 m2, Sporedni dio: Parking P30 površine 12,00 m2, </w:t>
      </w:r>
      <w:r w:rsidR="002B51FC">
        <w:rPr>
          <w:rFonts w:cs="Times New Roman" w:eastAsia="Calibri" w:hAnsi="Times New Roman" w:ascii="Times New Roman"/>
          <w:sz w:val="24"/>
          <w:szCs w:val="24"/>
        </w:rPr>
        <w:t>(skupni predmet prodaje, identifikator prodaje 3681)</w:t>
      </w:r>
    </w:p>
    <w:p w:rsidRDefault="00755834" w:rsidP="00531183" w:rsidR="00866AF3" w:rsidRPr="0020499F">
      <w:pPr>
        <w:pStyle w:val="Odlomakpopisa"/>
        <w:numPr>
          <w:ilvl w:val="1"/>
          <w:numId w:val="2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0499F">
        <w:rPr>
          <w:rFonts w:cs="Times New Roman" w:eastAsia="Calibri" w:hAnsi="Times New Roman" w:ascii="Times New Roman"/>
          <w:sz w:val="24"/>
          <w:szCs w:val="24"/>
        </w:rPr>
        <w:t xml:space="preserve"> 7. Suvlasnički dio: 487/10000 ETAŽNO VLASNIŠTVO (E-7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>), s</w:t>
      </w:r>
      <w:r w:rsidRPr="0020499F">
        <w:rPr>
          <w:rFonts w:cs="Times New Roman" w:eastAsia="Calibri" w:hAnsi="Times New Roman" w:ascii="Times New Roman"/>
          <w:sz w:val="24"/>
          <w:szCs w:val="24"/>
        </w:rPr>
        <w:t xml:space="preserve"> kojim je povezano pravo vlasništva u suvlasništvu cijele nekretnine posebnog dijela zgrade: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20499F">
        <w:rPr>
          <w:rFonts w:cs="Times New Roman" w:eastAsia="Calibri" w:hAnsi="Times New Roman" w:ascii="Times New Roman"/>
          <w:sz w:val="24"/>
          <w:szCs w:val="24"/>
        </w:rPr>
        <w:t>Poslovni prostor PP7 - površine 129,00 m2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20499F">
        <w:rPr>
          <w:rFonts w:cs="Times New Roman" w:eastAsia="Calibri" w:hAnsi="Times New Roman" w:ascii="Times New Roman"/>
          <w:sz w:val="24"/>
          <w:szCs w:val="24"/>
        </w:rPr>
        <w:t xml:space="preserve">Sporedni dio: Parking P33 površine 12,00 m2, </w:t>
      </w:r>
      <w:r w:rsidR="002B51FC">
        <w:rPr>
          <w:rFonts w:cs="Times New Roman" w:eastAsia="Calibri" w:hAnsi="Times New Roman" w:ascii="Times New Roman"/>
          <w:sz w:val="24"/>
          <w:szCs w:val="24"/>
        </w:rPr>
        <w:t>(skupni predmet prodaje, identifikator prodaje 3683)</w:t>
      </w:r>
    </w:p>
    <w:p w:rsidRDefault="00755834" w:rsidP="00531183" w:rsidR="00866AF3" w:rsidRPr="0020499F">
      <w:pPr>
        <w:pStyle w:val="Odlomakpopisa"/>
        <w:numPr>
          <w:ilvl w:val="1"/>
          <w:numId w:val="2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0499F">
        <w:rPr>
          <w:rFonts w:cs="Times New Roman" w:eastAsia="Calibri" w:hAnsi="Times New Roman" w:ascii="Times New Roman"/>
          <w:sz w:val="24"/>
          <w:szCs w:val="24"/>
        </w:rPr>
        <w:t>8. Suvlasnički dio: 925/10000 ETAŽNO VLASNIŠTVO (E-8)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>, s</w:t>
      </w:r>
      <w:r w:rsidRPr="0020499F">
        <w:rPr>
          <w:rFonts w:cs="Times New Roman" w:eastAsia="Calibri" w:hAnsi="Times New Roman" w:ascii="Times New Roman"/>
          <w:sz w:val="24"/>
          <w:szCs w:val="24"/>
        </w:rPr>
        <w:t xml:space="preserve"> kojim je povezano pravo vlasništva u suvlasništvu cijele nekretnine posebnog dijela zgrade: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20499F">
        <w:rPr>
          <w:rFonts w:cs="Times New Roman" w:eastAsia="Calibri" w:hAnsi="Times New Roman" w:ascii="Times New Roman"/>
          <w:sz w:val="24"/>
          <w:szCs w:val="24"/>
        </w:rPr>
        <w:t>Poslovni prostor PP8 - površine 245,00 m2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20499F">
        <w:rPr>
          <w:rFonts w:cs="Times New Roman" w:eastAsia="Calibri" w:hAnsi="Times New Roman" w:ascii="Times New Roman"/>
          <w:sz w:val="24"/>
          <w:szCs w:val="24"/>
        </w:rPr>
        <w:t xml:space="preserve">Sporedni dio: Parking P34 površine 12,00 m2, </w:t>
      </w:r>
      <w:r w:rsidR="002B51FC">
        <w:rPr>
          <w:rFonts w:cs="Times New Roman" w:eastAsia="Calibri" w:hAnsi="Times New Roman" w:ascii="Times New Roman"/>
          <w:sz w:val="24"/>
          <w:szCs w:val="24"/>
        </w:rPr>
        <w:t>(skupni predmet prodaje, identifikator prodaje 3684)</w:t>
      </w:r>
    </w:p>
    <w:p w:rsidRDefault="00755834" w:rsidP="00531183" w:rsidR="00755834" w:rsidRPr="0020499F">
      <w:pPr>
        <w:pStyle w:val="Odlomakpopisa"/>
        <w:numPr>
          <w:ilvl w:val="1"/>
          <w:numId w:val="2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0499F">
        <w:rPr>
          <w:rFonts w:cs="Times New Roman" w:eastAsia="Calibri" w:hAnsi="Times New Roman" w:ascii="Times New Roman"/>
          <w:sz w:val="24"/>
          <w:szCs w:val="24"/>
        </w:rPr>
        <w:t xml:space="preserve"> 9. Suvlasnički dio: 74/10000 ETAŽNO VLASNIŠTVO (E-9)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 xml:space="preserve">, s </w:t>
      </w:r>
      <w:r w:rsidRPr="0020499F">
        <w:rPr>
          <w:rFonts w:cs="Times New Roman" w:eastAsia="Calibri" w:hAnsi="Times New Roman" w:ascii="Times New Roman"/>
          <w:sz w:val="24"/>
          <w:szCs w:val="24"/>
        </w:rPr>
        <w:t>kojim je povezano pravo vlasništva u suvlasništvu cijele nekretnine posebnog dijela zgrade: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20499F">
        <w:rPr>
          <w:rFonts w:cs="Times New Roman" w:eastAsia="Calibri" w:hAnsi="Times New Roman" w:ascii="Times New Roman"/>
          <w:sz w:val="24"/>
          <w:szCs w:val="24"/>
        </w:rPr>
        <w:t>Poslovni prostor P1 - površine 20,00 m2</w:t>
      </w:r>
      <w:r w:rsidR="00866AF3" w:rsidRPr="0020499F">
        <w:rPr>
          <w:rFonts w:cs="Times New Roman" w:eastAsia="Calibri" w:hAnsi="Times New Roman" w:ascii="Times New Roman"/>
          <w:sz w:val="24"/>
          <w:szCs w:val="24"/>
        </w:rPr>
        <w:t>,</w:t>
      </w:r>
      <w:r w:rsidR="002B51FC">
        <w:rPr>
          <w:rFonts w:cs="Times New Roman" w:eastAsia="Calibri" w:hAnsi="Times New Roman" w:ascii="Times New Roman"/>
          <w:sz w:val="24"/>
          <w:szCs w:val="24"/>
        </w:rPr>
        <w:t xml:space="preserve"> (pojedinačni predmet prodaje, identifikator prodaje 3685)</w:t>
      </w:r>
    </w:p>
    <w:p w:rsidRDefault="00755834" w:rsidP="00866AF3" w:rsidR="00866AF3" w:rsidRPr="002B51FC">
      <w:pPr>
        <w:pStyle w:val="Odlomakpopisa"/>
        <w:numPr>
          <w:ilvl w:val="1"/>
          <w:numId w:val="2"/>
        </w:numPr>
        <w:jc w:val="both"/>
        <w:rPr>
          <w:rFonts w:cs="Times New Roman" w:eastAsia="Calibri" w:hAnsi="Times New Roman" w:ascii="Times New Roman"/>
          <w:color w:val="FF0000"/>
          <w:sz w:val="24"/>
          <w:szCs w:val="24"/>
        </w:rPr>
      </w:pPr>
      <w:r w:rsidRPr="002B51FC">
        <w:rPr>
          <w:rFonts w:cs="Times New Roman" w:eastAsia="Calibri" w:hAnsi="Times New Roman" w:ascii="Times New Roman"/>
          <w:sz w:val="24"/>
          <w:szCs w:val="24"/>
        </w:rPr>
        <w:t>10. Suvlasnički dio: 78/10000 ETAŽNO VLASNIŠTVO (E-10)</w:t>
      </w:r>
      <w:r w:rsidR="00866AF3" w:rsidRPr="002B51FC">
        <w:rPr>
          <w:rFonts w:cs="Times New Roman" w:eastAsia="Calibri" w:hAnsi="Times New Roman" w:ascii="Times New Roman"/>
          <w:sz w:val="24"/>
          <w:szCs w:val="24"/>
        </w:rPr>
        <w:t>, s</w:t>
      </w:r>
      <w:r w:rsidRPr="002B51FC">
        <w:rPr>
          <w:rFonts w:cs="Times New Roman" w:eastAsia="Calibri" w:hAnsi="Times New Roman" w:ascii="Times New Roman"/>
          <w:sz w:val="24"/>
          <w:szCs w:val="24"/>
        </w:rPr>
        <w:t xml:space="preserve"> kojim je povezano pravo vlasništva u suvlasništvu cijele nekretnine posebnog dijela zgrade:</w:t>
      </w:r>
      <w:r w:rsidR="00866AF3" w:rsidRPr="002B51FC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2B51FC">
        <w:rPr>
          <w:rFonts w:cs="Times New Roman" w:eastAsia="Calibri" w:hAnsi="Times New Roman" w:ascii="Times New Roman"/>
          <w:sz w:val="24"/>
          <w:szCs w:val="24"/>
        </w:rPr>
        <w:t>Poslovni prostor P2 - površine 21,00 m2</w:t>
      </w:r>
      <w:r w:rsidR="00866AF3" w:rsidRPr="002B51FC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2B51FC">
        <w:rPr>
          <w:rFonts w:cs="Times New Roman" w:eastAsia="Calibri" w:hAnsi="Times New Roman" w:ascii="Times New Roman"/>
          <w:sz w:val="24"/>
          <w:szCs w:val="24"/>
        </w:rPr>
        <w:t>(pojedinačni predmet prodaje, identifikator prodaje 3686)</w:t>
      </w:r>
    </w:p>
    <w:p w:rsidRDefault="002B51FC" w:rsidP="002B51FC" w:rsidR="002B51FC" w:rsidRPr="002B51FC">
      <w:pPr>
        <w:pStyle w:val="Odlomakpopisa"/>
        <w:ind w:left="1080"/>
        <w:jc w:val="both"/>
        <w:rPr>
          <w:rFonts w:cs="Times New Roman" w:eastAsia="Calibri" w:hAnsi="Times New Roman" w:ascii="Times New Roman"/>
          <w:color w:val="FF0000"/>
          <w:sz w:val="24"/>
          <w:szCs w:val="24"/>
        </w:rPr>
      </w:pPr>
    </w:p>
    <w:p w:rsidRDefault="00D60A0B" w:rsidP="00D60A0B" w:rsidR="00D60A0B" w:rsidRPr="00290ADF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290ADF">
        <w:rPr>
          <w:rFonts w:cs="Times New Roman" w:hAnsi="Times New Roman" w:ascii="Times New Roman"/>
          <w:sz w:val="24"/>
          <w:szCs w:val="24"/>
        </w:rPr>
        <w:t xml:space="preserve">namirit će se: </w:t>
      </w:r>
    </w:p>
    <w:p w:rsidRDefault="00D60A0B" w:rsidP="00D60A0B" w:rsidR="00D60A0B" w:rsidRPr="00290ADF">
      <w:pPr>
        <w:jc w:val="both"/>
        <w:rPr>
          <w:lang w:eastAsia="hr-HR"/>
        </w:rPr>
      </w:pPr>
      <w:r w:rsidRPr="00290ADF">
        <w:t>1.)</w:t>
      </w:r>
      <w:r w:rsidRPr="00290ADF">
        <w:tab/>
        <w:t xml:space="preserve">troškovi unovčenja u iznosu od </w:t>
      </w:r>
      <w:r w:rsidR="00FF1D71" w:rsidRPr="00290ADF">
        <w:rPr>
          <w:lang w:eastAsia="hr-HR"/>
        </w:rPr>
        <w:t xml:space="preserve">747.297,86 </w:t>
      </w:r>
      <w:r w:rsidRPr="00290ADF">
        <w:t xml:space="preserve">kn, </w:t>
      </w:r>
    </w:p>
    <w:p w:rsidRDefault="00D60A0B" w:rsidP="00D60A0B" w:rsidR="00D60A0B" w:rsidRPr="00290ADF">
      <w:pPr>
        <w:jc w:val="both"/>
      </w:pPr>
    </w:p>
    <w:p w:rsidRDefault="00D60A0B" w:rsidP="00D60A0B" w:rsidR="00D60A0B" w:rsidRPr="00290ADF">
      <w:pPr>
        <w:jc w:val="both"/>
        <w:rPr>
          <w:lang w:eastAsia="hr-HR"/>
        </w:rPr>
      </w:pPr>
      <w:r w:rsidRPr="00290ADF">
        <w:t>2.)</w:t>
      </w:r>
      <w:r w:rsidRPr="00290ADF">
        <w:tab/>
        <w:t xml:space="preserve">djelomično tražbina razlučnog vjerovnika B2 KAPITAL d.o.o., OIB: 57509775367, Zagreb, Radnička cesta 41, u iznosu od </w:t>
      </w:r>
      <w:r w:rsidR="00FF1D71" w:rsidRPr="00290ADF">
        <w:rPr>
          <w:lang w:eastAsia="hr-HR"/>
        </w:rPr>
        <w:t xml:space="preserve">1.356.952,14 </w:t>
      </w:r>
      <w:r w:rsidRPr="00290ADF">
        <w:t>kn,</w:t>
      </w:r>
    </w:p>
    <w:p w:rsidRDefault="00D60A0B" w:rsidP="00D60A0B" w:rsidR="00D60A0B" w:rsidRPr="00290ADF">
      <w:pPr>
        <w:jc w:val="both"/>
      </w:pPr>
    </w:p>
    <w:p w:rsidRDefault="00D60A0B" w:rsidP="00D60A0B" w:rsidR="00D60A0B" w:rsidRPr="00290ADF">
      <w:pPr>
        <w:jc w:val="both"/>
      </w:pPr>
      <w:r w:rsidRPr="00290ADF">
        <w:tab/>
        <w:t>II.</w:t>
      </w:r>
      <w:r w:rsidRPr="00290ADF">
        <w:tab/>
        <w:t>Nalaže se Financijskog agenciji, Regionalni centar Rijeka, Frana Kurelca 3, da nakon pravomoćnosti ovog rješenja izvrši isplatu sa računa HR3323900011300028779, te sa računa HR1123900011300028787 kako slijedi:</w:t>
      </w:r>
    </w:p>
    <w:p w:rsidRDefault="00D60A0B" w:rsidP="00D60A0B" w:rsidR="00D60A0B" w:rsidRPr="00290ADF">
      <w:pPr>
        <w:jc w:val="both"/>
      </w:pPr>
    </w:p>
    <w:p w:rsidRDefault="00D60A0B" w:rsidP="00D60A0B" w:rsidR="00D60A0B" w:rsidRPr="00290ADF">
      <w:pPr>
        <w:jc w:val="both"/>
      </w:pPr>
      <w:r w:rsidRPr="00290ADF">
        <w:tab/>
        <w:t xml:space="preserve">- stečajnom dužniku, iznos od </w:t>
      </w:r>
      <w:r w:rsidR="00947695" w:rsidRPr="00290ADF">
        <w:rPr>
          <w:lang w:eastAsia="hr-HR"/>
        </w:rPr>
        <w:t xml:space="preserve">747.297,86 </w:t>
      </w:r>
      <w:r w:rsidRPr="00290ADF">
        <w:t>kn na račun HR03 2402 0061 1008 0709 3,</w:t>
      </w:r>
    </w:p>
    <w:p w:rsidRDefault="00D60A0B" w:rsidP="00D60A0B" w:rsidR="00D60A0B" w:rsidRPr="00290ADF">
      <w:pPr>
        <w:jc w:val="both"/>
      </w:pPr>
    </w:p>
    <w:p w:rsidRDefault="00D60A0B" w:rsidP="00D60A0B" w:rsidR="00D60A0B" w:rsidRPr="00290ADF">
      <w:pPr>
        <w:jc w:val="both"/>
        <w:rPr>
          <w:lang w:eastAsia="hr-HR"/>
        </w:rPr>
      </w:pPr>
      <w:r w:rsidRPr="00290ADF">
        <w:tab/>
        <w:t xml:space="preserve">- razlučnom vjerovniku B2 KAPITAL d.o.o., OIB: 57509775367, Zagreb, Radnička cesta 41, u iznosu od </w:t>
      </w:r>
      <w:r w:rsidR="00947695" w:rsidRPr="00290ADF">
        <w:rPr>
          <w:lang w:eastAsia="hr-HR"/>
        </w:rPr>
        <w:t xml:space="preserve">1.356.952,14 </w:t>
      </w:r>
      <w:r w:rsidRPr="00290ADF">
        <w:t>kn, na račun HR92 2500 0091 1014 0168 5.</w:t>
      </w:r>
    </w:p>
    <w:p w:rsidRDefault="00D60A0B" w:rsidP="00D60A0B" w:rsidR="00D60A0B">
      <w:pPr>
        <w:jc w:val="both"/>
      </w:pPr>
    </w:p>
    <w:p w:rsidRDefault="002935C7" w:rsidP="00D60A0B" w:rsidR="002935C7" w:rsidRPr="00290ADF">
      <w:pPr>
        <w:jc w:val="both"/>
      </w:pPr>
    </w:p>
    <w:p w:rsidRDefault="00D60A0B" w:rsidP="00D60A0B" w:rsidR="00D60A0B" w:rsidRPr="00290ADF">
      <w:pPr>
        <w:jc w:val="center"/>
      </w:pPr>
      <w:r w:rsidRPr="00290ADF">
        <w:t>Obrazloženje</w:t>
      </w:r>
    </w:p>
    <w:p w:rsidRDefault="00D60A0B" w:rsidP="00D60A0B" w:rsidR="00D60A0B" w:rsidRPr="00290ADF">
      <w:pPr>
        <w:ind w:firstLine="708"/>
        <w:jc w:val="both"/>
        <w:rPr>
          <w:color w:val="FF0000"/>
        </w:rPr>
      </w:pPr>
    </w:p>
    <w:p w:rsidRDefault="00D60A0B" w:rsidP="00D60A0B" w:rsidR="00D60A0B" w:rsidRPr="00290ADF">
      <w:pPr>
        <w:ind w:firstLine="708"/>
        <w:jc w:val="both"/>
      </w:pPr>
      <w:r w:rsidRPr="00290ADF">
        <w:t xml:space="preserve">Nekretnine stečajnog dužnika, pobliže označene u točci I. izreke, prodane su u stečajnom postupku na drugoj elektroničkoj javnoj dražbi za iznos od ukupno </w:t>
      </w:r>
      <w:r w:rsidR="004C4FEA" w:rsidRPr="00290ADF">
        <w:rPr>
          <w:lang w:eastAsia="hr-HR"/>
        </w:rPr>
        <w:t xml:space="preserve">2.104.250,00 </w:t>
      </w:r>
      <w:r w:rsidRPr="00290ADF">
        <w:t xml:space="preserve">kn. </w:t>
      </w:r>
    </w:p>
    <w:p w:rsidRDefault="00D60A0B" w:rsidP="00D60A0B" w:rsidR="00D60A0B" w:rsidRPr="00290ADF">
      <w:pPr>
        <w:ind w:firstLine="708"/>
        <w:jc w:val="both"/>
        <w:rPr>
          <w:color w:val="FF0000"/>
        </w:rPr>
      </w:pPr>
    </w:p>
    <w:p w:rsidRDefault="00D60A0B" w:rsidP="00D60A0B" w:rsidR="00D60A0B" w:rsidRPr="00290ADF">
      <w:pPr>
        <w:ind w:firstLine="708"/>
        <w:jc w:val="both"/>
      </w:pPr>
      <w:r w:rsidRPr="00290ADF">
        <w:t>Odredbom čl. 248. st. 1. Stečajnog zakona (NN 71/15,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D60A0B" w:rsidP="00D60A0B" w:rsidR="00D60A0B" w:rsidRPr="00290ADF">
      <w:pPr>
        <w:ind w:firstLine="708"/>
        <w:jc w:val="both"/>
      </w:pPr>
    </w:p>
    <w:p w:rsidRDefault="00D60A0B" w:rsidP="00D60A0B" w:rsidR="00D60A0B" w:rsidRPr="00290ADF">
      <w:pPr>
        <w:ind w:firstLine="708"/>
        <w:jc w:val="both"/>
      </w:pPr>
      <w:r w:rsidRPr="00290ADF"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D60A0B" w:rsidP="00D60A0B" w:rsidR="00D60A0B" w:rsidRPr="00290ADF">
      <w:pPr>
        <w:ind w:firstLine="708"/>
        <w:jc w:val="both"/>
      </w:pPr>
    </w:p>
    <w:p w:rsidRDefault="00D60A0B" w:rsidP="00D60A0B" w:rsidR="00D60A0B" w:rsidRPr="00290ADF">
      <w:pPr>
        <w:ind w:firstLine="708"/>
        <w:jc w:val="both"/>
      </w:pPr>
      <w:r w:rsidRPr="00290ADF">
        <w:t>Uvidom u izvadak iz zemljišnih knjiga za unovčene nekretnine utvrđeno je da je na istima kao prvi razlučni vjerovnik upisan B2 KAPITAL d.o.o., OIB: 57509775367, Zagreb, Radnička cesta 41 i to t</w:t>
      </w:r>
      <w:r w:rsidRPr="00290ADF">
        <w:rPr>
          <w:lang w:eastAsia="hr-HR"/>
        </w:rPr>
        <w:t xml:space="preserve">emeljem </w:t>
      </w:r>
      <w:r w:rsidRPr="00290ADF">
        <w:t>Sporazuma o zasnivanju založnog prava na nekretninama i pravu na neposrednu ovrhu od 18. rujna 2007.g. te na temelju ugovora o ustupu tražbine 20.07.2016.,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kao i temeljem Sporazuma o zasnivanju založnog prava na nekretninama i pravu na neposrednu ovrhu od 04.04.2011. godine, te na temelju ugovora o ustupu tražbine 20.07.2016.,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sporazumom.</w:t>
      </w:r>
    </w:p>
    <w:p w:rsidRDefault="00D60A0B" w:rsidP="00D60A0B" w:rsidR="00D60A0B" w:rsidRPr="00290ADF">
      <w:pPr>
        <w:ind w:firstLine="708"/>
        <w:jc w:val="both"/>
      </w:pPr>
    </w:p>
    <w:p w:rsidRDefault="00AF7E12" w:rsidP="0062181A" w:rsidR="004C4FEA" w:rsidRPr="00290ADF">
      <w:pPr>
        <w:ind w:firstLine="708"/>
        <w:jc w:val="both"/>
      </w:pPr>
      <w:r w:rsidRPr="00290ADF">
        <w:t xml:space="preserve">Drugi </w:t>
      </w:r>
      <w:r w:rsidR="002B1BED" w:rsidRPr="00290ADF">
        <w:t xml:space="preserve">po redu upisani razlučni vjerovnik je </w:t>
      </w:r>
      <w:r w:rsidRPr="00290ADF">
        <w:t>UNI.KOM. d.o.o., Novigrad, Podravska 9, n</w:t>
      </w:r>
      <w:r w:rsidR="0062181A" w:rsidRPr="00290ADF">
        <w:t>a temelju Sporazuma o osiguranju novčane tražbine zasnivanjem založnog prava na nekretnini od 25. travnja 2013.g.</w:t>
      </w:r>
      <w:r w:rsidR="004C4FEA" w:rsidRPr="00290ADF">
        <w:t xml:space="preserve"> kojim je</w:t>
      </w:r>
      <w:r w:rsidR="0062181A" w:rsidRPr="00290ADF">
        <w:t xml:space="preserve"> uknjiž</w:t>
      </w:r>
      <w:r w:rsidR="004C4FEA" w:rsidRPr="00290ADF">
        <w:t xml:space="preserve">eno </w:t>
      </w:r>
      <w:r w:rsidR="0062181A" w:rsidRPr="00290ADF">
        <w:t>založno pravo radi osiguranja novčane tražbine u iznosu od stosedamdesettisućaosamstočetrdesetdvijekuneisedamdesetčetirilipe zajedno sa zakonskom zateznom kamatom koja na taj iznos teče od 01.04.2013.g. kao i svim eventualnim troškovima naplate</w:t>
      </w:r>
      <w:r w:rsidR="004C4FEA" w:rsidRPr="00290ADF">
        <w:t>.</w:t>
      </w:r>
    </w:p>
    <w:p w:rsidRDefault="00AF7E12" w:rsidP="00AF7E12" w:rsidR="00AF7E12" w:rsidRPr="00290ADF">
      <w:pPr>
        <w:ind w:firstLine="708"/>
        <w:jc w:val="both"/>
      </w:pPr>
    </w:p>
    <w:p w:rsidRDefault="00AF7E12" w:rsidP="00AF7E12" w:rsidR="00AF7E12">
      <w:pPr>
        <w:ind w:firstLine="708"/>
        <w:jc w:val="both"/>
      </w:pPr>
      <w:r w:rsidRPr="00290ADF">
        <w:t>Treći po redu upisani razlučni vjerovnik je MADCAR d.o.o., OIB: 84267410312, Umag, Voćarska ulica 5 i to temeljem Rješenja o osiguranju Općinskog suda u Bujama od 05. studenog 2013. godine, pod posl. br. Ovr-785/13-2,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poena.</w:t>
      </w:r>
    </w:p>
    <w:p w:rsidRDefault="00417A92" w:rsidP="00AF7E12" w:rsidR="00417A92">
      <w:pPr>
        <w:ind w:firstLine="708"/>
        <w:jc w:val="both"/>
      </w:pPr>
    </w:p>
    <w:p w:rsidRDefault="00417A92" w:rsidP="00AF7E12" w:rsidR="00417A92" w:rsidRPr="00290ADF">
      <w:pPr>
        <w:ind w:firstLine="708"/>
        <w:jc w:val="both"/>
      </w:pPr>
      <w:r>
        <w:t>U zemljišnim knjigama Općinskog suda u Puli, Stalna služba u Bujama zabilježeno  je i rješenje o ovrsi poslovni broj Ovr-562/13 od 12. srpnja 2013. godine, u korist vjerovnika 6. MAJ d.o.o. Umag, kao četvrtog razlučnog vjerovnika.</w:t>
      </w:r>
    </w:p>
    <w:p w:rsidRDefault="002B1BED" w:rsidP="00D60A0B" w:rsidR="002B1BED" w:rsidRPr="00290ADF">
      <w:pPr>
        <w:ind w:firstLine="708"/>
        <w:jc w:val="both"/>
      </w:pPr>
    </w:p>
    <w:p w:rsidRDefault="00417A92" w:rsidP="0062181A" w:rsidR="004C4FEA">
      <w:pPr>
        <w:ind w:firstLine="708"/>
        <w:jc w:val="both"/>
      </w:pPr>
      <w:r>
        <w:t>Peti</w:t>
      </w:r>
      <w:r w:rsidR="002B1BED" w:rsidRPr="00290ADF">
        <w:t xml:space="preserve"> po redu upisani razlučni vjerovnik je </w:t>
      </w:r>
      <w:r w:rsidR="004C4FEA" w:rsidRPr="00290ADF">
        <w:t>Republika Hrvatska na t</w:t>
      </w:r>
      <w:r w:rsidR="0062181A" w:rsidRPr="00290ADF">
        <w:t>emelj</w:t>
      </w:r>
      <w:r w:rsidR="004C4FEA" w:rsidRPr="00290ADF">
        <w:t>u</w:t>
      </w:r>
      <w:r w:rsidR="0062181A" w:rsidRPr="00290ADF">
        <w:t xml:space="preserve"> rješenja o osiguranju od 21. </w:t>
      </w:r>
      <w:r w:rsidR="004C4FEA" w:rsidRPr="00290ADF">
        <w:t>s</w:t>
      </w:r>
      <w:r w:rsidR="0062181A" w:rsidRPr="00290ADF">
        <w:t>rpnja 2015.g. pod posl. br. Ovr-5584/15</w:t>
      </w:r>
      <w:r w:rsidR="00013913" w:rsidRPr="00290ADF">
        <w:t>,</w:t>
      </w:r>
      <w:r w:rsidR="0062181A" w:rsidRPr="00290ADF">
        <w:t xml:space="preserve"> </w:t>
      </w:r>
      <w:r w:rsidR="004C4FEA" w:rsidRPr="00290ADF">
        <w:t xml:space="preserve">prema kojem je </w:t>
      </w:r>
      <w:r w:rsidR="0062181A" w:rsidRPr="00290ADF">
        <w:t>uknjiž</w:t>
      </w:r>
      <w:r w:rsidR="004C4FEA" w:rsidRPr="00290ADF">
        <w:t xml:space="preserve">eno </w:t>
      </w:r>
      <w:r w:rsidR="0062181A" w:rsidRPr="00290ADF">
        <w:t>pravo zaloga radi osiguranja novčane tražbine predlagatelja osiguranja u iznosu od 168.386,66 kune, zajedno sa zakonskom zateznom kamatom, ostalim uvjetima određenim rješenjem o osiguranju i troškom u iznosu od 2</w:t>
      </w:r>
      <w:r w:rsidR="004C4FEA" w:rsidRPr="00290ADF">
        <w:t>.</w:t>
      </w:r>
      <w:r w:rsidR="001E5DE7">
        <w:t>500,00 kuna.</w:t>
      </w:r>
    </w:p>
    <w:p w:rsidRDefault="001E5DE7" w:rsidP="0062181A" w:rsidR="001E5DE7">
      <w:pPr>
        <w:ind w:firstLine="708"/>
        <w:jc w:val="both"/>
      </w:pPr>
    </w:p>
    <w:p w:rsidRDefault="00D60A0B" w:rsidP="00D60A0B" w:rsidR="00D60A0B" w:rsidRPr="00290ADF">
      <w:pPr>
        <w:jc w:val="both"/>
      </w:pPr>
      <w:r w:rsidRPr="00290ADF">
        <w:tab/>
        <w:t xml:space="preserve">Kako na ročištu za diobu kupovnine </w:t>
      </w:r>
      <w:r w:rsidR="002F1DE0" w:rsidRPr="00290ADF">
        <w:t>5</w:t>
      </w:r>
      <w:r w:rsidRPr="00290ADF">
        <w:t xml:space="preserve">. </w:t>
      </w:r>
      <w:r w:rsidR="002F1DE0" w:rsidRPr="00290ADF">
        <w:t>srp</w:t>
      </w:r>
      <w:r w:rsidRPr="00290ADF">
        <w:t xml:space="preserve">nja 2018. niti u pisanom podnesku nitko nije osporio zahtjev stečajnog upravitelja za namirenje troškova unovčenja po odredbi čl. 254. st. 1. i 2. SZ-a, a zahtjev za isplatu troškova je dokumentiran, ocijenjen je osnovanim te je isti prihvaćen u cijelosti u visini od </w:t>
      </w:r>
      <w:r w:rsidR="00947695" w:rsidRPr="00290ADF">
        <w:rPr>
          <w:lang w:eastAsia="hr-HR"/>
        </w:rPr>
        <w:t xml:space="preserve">747.297,86 </w:t>
      </w:r>
      <w:r w:rsidRPr="00290ADF">
        <w:t>kn.</w:t>
      </w:r>
    </w:p>
    <w:p w:rsidRDefault="00D60A0B" w:rsidP="00D60A0B" w:rsidR="00D60A0B" w:rsidRPr="00290ADF">
      <w:pPr>
        <w:ind w:firstLine="708"/>
        <w:jc w:val="both"/>
      </w:pPr>
    </w:p>
    <w:p w:rsidRDefault="00D60A0B" w:rsidP="00D60A0B" w:rsidR="00D60A0B" w:rsidRPr="00290ADF">
      <w:pPr>
        <w:jc w:val="both"/>
        <w:rPr>
          <w:lang w:eastAsia="hr-HR"/>
        </w:rPr>
      </w:pPr>
      <w:r w:rsidRPr="00290ADF">
        <w:tab/>
        <w:t xml:space="preserve">Također nije bilo osporavanja zahtjeva za namirenje koje je podnio razlučni vjerovnik B2 KAPITAL d.o.o., to se po odredbama čl. 114. st. 1. i 2. OZ-a u svezi s čl. 248. st. 1. t 1. i 2. SZ-a djelomično namiruje tražbina prvog razlučnog vjerovnika B2 KAPITAL d.o.o., u iznosu od </w:t>
      </w:r>
      <w:r w:rsidR="00947695" w:rsidRPr="00290ADF">
        <w:rPr>
          <w:lang w:eastAsia="hr-HR"/>
        </w:rPr>
        <w:t xml:space="preserve">1.356.952,14 </w:t>
      </w:r>
      <w:r w:rsidRPr="00290ADF">
        <w:t>kn.</w:t>
      </w:r>
    </w:p>
    <w:p w:rsidRDefault="00D60A0B" w:rsidP="00D60A0B" w:rsidR="00D60A0B" w:rsidRPr="00290ADF">
      <w:pPr>
        <w:ind w:firstLine="708"/>
        <w:jc w:val="both"/>
        <w:rPr>
          <w:color w:val="FF0000"/>
        </w:rPr>
      </w:pPr>
    </w:p>
    <w:p w:rsidRDefault="00D60A0B" w:rsidP="00D60A0B" w:rsidR="00D60A0B" w:rsidRPr="00290ADF">
      <w:pPr>
        <w:ind w:firstLine="708"/>
        <w:jc w:val="both"/>
      </w:pPr>
      <w:r w:rsidRPr="00290ADF">
        <w:t>Slijedom navedenog a i temeljem odredbe čl. 125. st. 1., čl. 132.c st. 3., čl. 132.i st. 1. OZ-a u svezi s čl. 28. st. 1. i 2. Pravilnika o načinu i postupku provedbe prodaje nekretnina i pokretnina u ovršnom postupku (NN 156/14) donesena je odluka kao u izreci.</w:t>
      </w:r>
    </w:p>
    <w:p w:rsidRDefault="00D60A0B" w:rsidP="00D60A0B" w:rsidR="00D60A0B" w:rsidRPr="00290ADF">
      <w:pPr>
        <w:ind w:firstLine="708"/>
        <w:jc w:val="both"/>
      </w:pPr>
    </w:p>
    <w:p w:rsidRDefault="00D60A0B" w:rsidP="00D60A0B" w:rsidR="00D60A0B" w:rsidRPr="00290ADF">
      <w:pPr>
        <w:jc w:val="center"/>
      </w:pPr>
      <w:r w:rsidRPr="00290ADF">
        <w:t xml:space="preserve">U Pazinu, </w:t>
      </w:r>
      <w:r w:rsidR="00B637F0">
        <w:t>1. kolovoza</w:t>
      </w:r>
      <w:r w:rsidR="002F1DE0" w:rsidRPr="00290ADF">
        <w:t xml:space="preserve"> </w:t>
      </w:r>
      <w:r w:rsidRPr="00290ADF">
        <w:t xml:space="preserve">2018. </w:t>
      </w:r>
    </w:p>
    <w:p w:rsidRDefault="00D60A0B" w:rsidP="00D60A0B" w:rsidR="00D60A0B" w:rsidRPr="00290ADF"/>
    <w:p w:rsidRDefault="00D60A0B" w:rsidP="00D60A0B" w:rsidR="00D60A0B" w:rsidRPr="00290ADF">
      <w:pPr>
        <w:ind w:left="4956"/>
      </w:pPr>
      <w:r w:rsidRPr="00290ADF">
        <w:t xml:space="preserve">        </w:t>
      </w:r>
      <w:r w:rsidRPr="00290ADF">
        <w:tab/>
      </w:r>
      <w:r w:rsidRPr="00290ADF">
        <w:tab/>
      </w:r>
      <w:r w:rsidRPr="00290ADF">
        <w:tab/>
        <w:t xml:space="preserve">Stečajni sudac </w:t>
      </w:r>
    </w:p>
    <w:p w:rsidRDefault="00D60A0B" w:rsidP="00D60A0B" w:rsidR="00D60A0B" w:rsidRPr="008968C7">
      <w:pPr>
        <w:ind w:left="4956"/>
      </w:pPr>
      <w:r w:rsidRPr="00290ADF">
        <w:rPr>
          <w:color w:val="FF0000"/>
        </w:rPr>
        <w:tab/>
        <w:t xml:space="preserve">           </w:t>
      </w:r>
      <w:r w:rsidRPr="00290ADF">
        <w:rPr>
          <w:color w:val="FF0000"/>
        </w:rPr>
        <w:tab/>
      </w:r>
      <w:r w:rsidRPr="00290ADF">
        <w:rPr>
          <w:color w:val="FF0000"/>
        </w:rPr>
        <w:tab/>
      </w:r>
      <w:r w:rsidR="008968C7">
        <w:t>Damir Rabar</w:t>
      </w:r>
      <w:r w:rsidR="00D815CD">
        <w:t>, v.r.</w:t>
      </w:r>
    </w:p>
    <w:p w:rsidRDefault="00D60A0B" w:rsidP="00D60A0B" w:rsidR="00D60A0B" w:rsidRPr="00290ADF">
      <w:pPr>
        <w:jc w:val="both"/>
      </w:pPr>
      <w:r w:rsidRPr="00290ADF">
        <w:t>UPUTA O PRAVNOM LIJEKU:</w:t>
      </w:r>
    </w:p>
    <w:p w:rsidRDefault="00D60A0B" w:rsidP="00D60A0B" w:rsidR="00D60A0B">
      <w:pPr>
        <w:jc w:val="both"/>
      </w:pPr>
      <w:r w:rsidRPr="00290ADF">
        <w:tab/>
        <w:t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125. stavak 6. Ovršnog zakona).</w:t>
      </w:r>
    </w:p>
    <w:p w:rsidRDefault="002B51FC" w:rsidP="00D60A0B" w:rsidR="002B51FC" w:rsidRPr="00290ADF">
      <w:pPr>
        <w:jc w:val="both"/>
      </w:pPr>
    </w:p>
    <w:p w:rsidRDefault="00D60A0B" w:rsidP="00D60A0B" w:rsidR="00D60A0B" w:rsidRPr="00290ADF">
      <w:r w:rsidRPr="00290ADF">
        <w:t xml:space="preserve">DNA: </w:t>
      </w:r>
    </w:p>
    <w:p w:rsidRDefault="00D60A0B" w:rsidP="00D60A0B" w:rsidR="00D60A0B" w:rsidRPr="00290ADF">
      <w:pPr>
        <w:jc w:val="both"/>
      </w:pPr>
      <w:r w:rsidRPr="00290ADF">
        <w:t>- Stečajni upravitelj Zdravko Čupković iz Rijeke, Gnambova 2/III,</w:t>
      </w:r>
    </w:p>
    <w:p w:rsidRDefault="00D60A0B" w:rsidP="00D60A0B" w:rsidR="00D60A0B" w:rsidRPr="00290ADF">
      <w:r w:rsidRPr="00290ADF">
        <w:t>- Republika Hrvatska po ŽDO Pula, Pula, Rovinjska ul. 2</w:t>
      </w:r>
    </w:p>
    <w:p w:rsidRDefault="00D60A0B" w:rsidP="00D60A0B" w:rsidR="00D60A0B" w:rsidRPr="00290ADF">
      <w:pPr>
        <w:jc w:val="both"/>
      </w:pPr>
      <w:r w:rsidRPr="00290ADF">
        <w:t>- B2 KAPITAL d.o.o., po pun. Odvj. društvo SUIĆ &amp; ŠKUNCA, Zagreb, Domagojeva 14</w:t>
      </w:r>
    </w:p>
    <w:p w:rsidRDefault="00013913" w:rsidP="00D60A0B" w:rsidR="008968C7" w:rsidRPr="00E2156D">
      <w:pPr>
        <w:jc w:val="both"/>
      </w:pPr>
      <w:r w:rsidRPr="00E2156D">
        <w:t xml:space="preserve">- UNI.KOM. d.o.o., Novigrad, Podravska 9 </w:t>
      </w:r>
    </w:p>
    <w:p w:rsidRDefault="00D60A0B" w:rsidP="00D60A0B" w:rsidR="001E5DE7">
      <w:pPr>
        <w:jc w:val="both"/>
      </w:pPr>
      <w:r w:rsidRPr="00E2156D">
        <w:t>- MADCAR d.o.o., po pun. Goran Okmaca, Pazin</w:t>
      </w:r>
      <w:r w:rsidRPr="00290ADF">
        <w:t>, Ul. 25. rujna 4</w:t>
      </w:r>
    </w:p>
    <w:p w:rsidRDefault="001E5DE7" w:rsidP="00D60A0B" w:rsidR="00D60A0B" w:rsidRPr="00290ADF">
      <w:pPr>
        <w:jc w:val="both"/>
      </w:pPr>
      <w:r>
        <w:t>- 6.MAJ</w:t>
      </w:r>
      <w:r w:rsidR="00D60A0B" w:rsidRPr="00290ADF">
        <w:t xml:space="preserve"> </w:t>
      </w:r>
      <w:r w:rsidR="00417A92">
        <w:t>d.o.o. Umag, po pun. Zoran Belušić, Buje,</w:t>
      </w:r>
      <w:r w:rsidR="00436BF7">
        <w:t xml:space="preserve"> </w:t>
      </w:r>
      <w:r w:rsidR="00436BF7" w:rsidRPr="00436BF7">
        <w:t>Trg slobode 4/IV</w:t>
      </w:r>
    </w:p>
    <w:p w:rsidRDefault="00D60A0B" w:rsidP="00D60A0B" w:rsidR="00D60A0B" w:rsidRPr="008968C7">
      <w:pPr>
        <w:jc w:val="both"/>
      </w:pPr>
      <w:r w:rsidRPr="008968C7">
        <w:t>- e-oglasna ploča suda 8 dana</w:t>
      </w:r>
    </w:p>
    <w:p w:rsidRDefault="00D60A0B" w:rsidP="00D60A0B" w:rsidR="00D60A0B" w:rsidRPr="008968C7"/>
    <w:p w:rsidRDefault="00D60A0B" w:rsidP="00D60A0B" w:rsidR="00D60A0B" w:rsidRPr="008968C7">
      <w:r w:rsidRPr="008968C7">
        <w:t>Po pravomoćnosti:</w:t>
      </w:r>
    </w:p>
    <w:p w:rsidRDefault="00D60A0B" w:rsidP="00D60A0B" w:rsidR="00D60A0B" w:rsidRPr="008968C7">
      <w:r w:rsidRPr="008968C7">
        <w:t>- FINA, F. Kurelca 8, Rijeka</w:t>
      </w:r>
    </w:p>
    <w:p w:rsidRDefault="00D60A0B" w:rsidP="00D60A0B" w:rsidR="00D60A0B" w:rsidRPr="00290ADF">
      <w:pPr>
        <w:rPr>
          <w:color w:val="FF0000"/>
        </w:rPr>
      </w:pPr>
    </w:p>
    <w:p w:rsidRDefault="00EB7624" w:rsidR="00EB7624" w:rsidRPr="00290ADF">
      <w:pPr>
        <w:rPr>
          <w:color w:val="FF0000"/>
        </w:rPr>
      </w:pPr>
    </w:p>
    <w:sectPr w:rsidSect="00005439" w:rsidR="00EB7624" w:rsidRPr="00290ADF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75F" w:rsidR="004D075F">
      <w:r>
        <w:separator/>
      </w:r>
    </w:p>
  </w:endnote>
  <w:endnote w:id="0" w:type="continuationSeparator">
    <w:p w:rsidRDefault="004D075F" w:rsidR="004D0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75F" w:rsidR="004D075F">
      <w:r>
        <w:separator/>
      </w:r>
    </w:p>
  </w:footnote>
  <w:footnote w:id="0" w:type="continuationSeparator">
    <w:p w:rsidRDefault="004D075F" w:rsidR="004D07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725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10241" id="Tekstni okvir 1" style="position:absolute;margin-left:0;margin-top:.05pt;width:13.2pt;height:19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">
          <v:fill opacity="0"/>
          <v:textbox inset="0,0,0,0">
            <w:txbxContent>
              <w:p w:rsidRDefault="00D60A0B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557725">
                  <w:rPr>
                    <w:rStyle w:val="Brojstranice"/>
                    <w:noProof/>
                  </w:rPr>
                  <w:t>4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D60A0B">
      <w:tab/>
    </w:r>
    <w:r w:rsidR="00D60A0B">
      <w:tab/>
      <w:t xml:space="preserve"> </w:t>
    </w:r>
    <w:r w:rsidR="00D60A0B" w:rsidRPr="00E675F9">
      <w:t>1 St-912</w:t>
    </w:r>
    <w:r w:rsidR="00D60A0B">
      <w:t>/16-</w:t>
    </w:r>
    <w:r w:rsidR="00B637F0">
      <w:t>169</w:t>
    </w:r>
  </w:p>
  <w:p w:rsidRDefault="00D60A0B" w:rsidR="00005439">
    <w:pPr>
      <w:pStyle w:val="Zaglavlje"/>
    </w:pPr>
    <w:r>
      <w:tab/>
    </w:r>
    <w:r>
      <w:tab/>
    </w:r>
  </w:p>
  <w:p w:rsidRDefault="00557725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B0E38"/>
    <w:multiLevelType w:val="hybridMultilevel"/>
    <w:tmpl w:val="3D5E90B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5885515"/>
    <w:multiLevelType w:val="hybridMultilevel"/>
    <w:tmpl w:val="9676A03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D444EAB6" w:ilvl="1">
      <w:numFmt w:val="bullet"/>
      <w:lvlText w:val="‒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243"/>
    <o:shapelayout v:ext="edit">
      <o:idmap v:ext="edit" data="10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A0B"/>
    <w:rsid w:val="00013913"/>
    <w:rsid w:val="000A5457"/>
    <w:rsid w:val="00115BBA"/>
    <w:rsid w:val="0014547D"/>
    <w:rsid w:val="001B2DE6"/>
    <w:rsid w:val="001E5DE7"/>
    <w:rsid w:val="001E6284"/>
    <w:rsid w:val="0020499F"/>
    <w:rsid w:val="00210A32"/>
    <w:rsid w:val="00290ADF"/>
    <w:rsid w:val="002935C7"/>
    <w:rsid w:val="002B1BED"/>
    <w:rsid w:val="002B51FC"/>
    <w:rsid w:val="002F1DE0"/>
    <w:rsid w:val="00417A92"/>
    <w:rsid w:val="004358FD"/>
    <w:rsid w:val="00436BF7"/>
    <w:rsid w:val="00497D57"/>
    <w:rsid w:val="004C0F27"/>
    <w:rsid w:val="004C4FEA"/>
    <w:rsid w:val="004D075F"/>
    <w:rsid w:val="00501F73"/>
    <w:rsid w:val="00531183"/>
    <w:rsid w:val="00557725"/>
    <w:rsid w:val="00614E46"/>
    <w:rsid w:val="0062181A"/>
    <w:rsid w:val="00755834"/>
    <w:rsid w:val="007E6435"/>
    <w:rsid w:val="00866AF3"/>
    <w:rsid w:val="008968C7"/>
    <w:rsid w:val="0091755D"/>
    <w:rsid w:val="00947695"/>
    <w:rsid w:val="009C6DCD"/>
    <w:rsid w:val="00A41C60"/>
    <w:rsid w:val="00A54DA2"/>
    <w:rsid w:val="00A938D0"/>
    <w:rsid w:val="00AF7E12"/>
    <w:rsid w:val="00B637F0"/>
    <w:rsid w:val="00C21C59"/>
    <w:rsid w:val="00D60A0B"/>
    <w:rsid w:val="00D815CD"/>
    <w:rsid w:val="00E2156D"/>
    <w:rsid w:val="00EB7624"/>
    <w:rsid w:val="00F27786"/>
    <w:rsid w:val="00FF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0A0B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D60A0B"/>
  </w:style>
  <w:style w:styleId="Zaglavlje" w:type="paragraph">
    <w:name w:val="header"/>
    <w:basedOn w:val="Normal"/>
    <w:link w:val="ZaglavljeChar"/>
    <w:rsid w:val="00D60A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60A0B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D60A0B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A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A0B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8968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68C7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7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72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72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72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72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0A0B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D60A0B"/>
  </w:style>
  <w:style w:styleId="Zaglavlje" w:type="paragraph">
    <w:name w:val="header"/>
    <w:basedOn w:val="Normal"/>
    <w:link w:val="ZaglavljeChar"/>
    <w:rsid w:val="00D60A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60A0B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D60A0B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A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A0B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8968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68C7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7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72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72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72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72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96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1121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41326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61416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8273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980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2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81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8686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640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69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79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7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7645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34211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9210790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8756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16279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066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902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9311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173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4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1363</properties:Words>
  <properties:Characters>7529</properties:Characters>
  <properties:Lines>159</properties:Lines>
  <properties:Paragraphs>47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2018-07-30T11:44:00Z</dcterms:created>
  <dc:creator>Damir Rabar</dc:creator>
  <cp:lastModifiedBy>Lorena Paris Aničić</cp:lastModifiedBy>
  <cp:lastPrinted>2018-08-01T10:48:00Z</cp:lastPrinted>
  <dcterms:modified xmlns:xsi="http://www.w3.org/2001/XMLSchema-instance" xsi:type="dcterms:W3CDTF">2018-08-01T10:50:00Z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-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