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47f5" w14:paraId="72447f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42BCD">
        <w:rPr>
          <w:sz w:val="24"/>
          <w:szCs w:val="24"/>
        </w:rPr>
        <w:t>2537</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695179" w:rsidRPr="00E4588E">
        <w:rPr>
          <w:sz w:val="24"/>
          <w:szCs w:val="24"/>
          <w:lang w:val="pt-BR"/>
        </w:rPr>
        <w:t xml:space="preserve">IGNIS MEDIA d.o.o., Zagreb, </w:t>
      </w:r>
      <w:r w:rsidR="00695179" w:rsidRPr="00E4588E">
        <w:rPr>
          <w:sz w:val="24"/>
          <w:szCs w:val="24"/>
        </w:rPr>
        <w:t>Braće Domany 8</w:t>
      </w:r>
      <w:r w:rsidR="00695179" w:rsidRPr="00E4588E">
        <w:rPr>
          <w:sz w:val="24"/>
          <w:szCs w:val="24"/>
          <w:lang w:val="pt-BR"/>
        </w:rPr>
        <w:t xml:space="preserve">, OIB: </w:t>
      </w:r>
      <w:r w:rsidR="00695179" w:rsidRPr="00E4588E">
        <w:rPr>
          <w:sz w:val="24"/>
          <w:szCs w:val="24"/>
        </w:rPr>
        <w:t>26879014824,</w:t>
      </w:r>
      <w:r w:rsidR="00A70043" w:rsidRPr="009F3D4B">
        <w:rPr>
          <w:sz w:val="24"/>
          <w:szCs w:val="24"/>
          <w:lang w:val="pt-BR"/>
        </w:rPr>
        <w:t xml:space="preserve"> </w:t>
      </w:r>
      <w:r w:rsidR="00642BCD">
        <w:rPr>
          <w:sz w:val="24"/>
          <w:szCs w:val="24"/>
          <w:lang w:val="pt-BR"/>
        </w:rPr>
        <w:t>25</w:t>
      </w:r>
      <w:r w:rsidR="00CD6BB3" w:rsidRPr="009F3D4B">
        <w:rPr>
          <w:sz w:val="24"/>
          <w:szCs w:val="24"/>
          <w:lang w:val="pt-BR"/>
        </w:rPr>
        <w:t xml:space="preserve">. </w:t>
      </w:r>
      <w:r w:rsidR="00642BCD">
        <w:rPr>
          <w:sz w:val="24"/>
          <w:szCs w:val="24"/>
          <w:lang w:val="pt-BR"/>
        </w:rPr>
        <w:t>rujna</w:t>
      </w:r>
      <w:r w:rsidR="00CD6BB3" w:rsidRPr="009F3D4B">
        <w:rPr>
          <w:sz w:val="24"/>
          <w:szCs w:val="24"/>
          <w:lang w:val="pt-BR"/>
        </w:rPr>
        <w:t xml:space="preserve"> 2017</w:t>
      </w:r>
      <w:r w:rsidR="0098563E" w:rsidRPr="009F3D4B">
        <w:rPr>
          <w:sz w:val="24"/>
          <w:szCs w:val="24"/>
          <w:lang w:val="pt-BR"/>
        </w:rPr>
        <w:t>.</w:t>
      </w:r>
      <w:r w:rsidR="00F53100" w:rsidRPr="009F3D4B">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74F41" w:rsidRPr="00E4588E">
        <w:rPr>
          <w:sz w:val="24"/>
          <w:szCs w:val="24"/>
          <w:lang w:val="pt-BR"/>
        </w:rPr>
        <w:t xml:space="preserve">IGNIS MEDIA d.o.o., Zagreb, </w:t>
      </w:r>
      <w:r w:rsidR="00974F41" w:rsidRPr="00E4588E">
        <w:rPr>
          <w:sz w:val="24"/>
          <w:szCs w:val="24"/>
        </w:rPr>
        <w:t>Braće Domany 8</w:t>
      </w:r>
      <w:r w:rsidR="00974F41" w:rsidRPr="00E4588E">
        <w:rPr>
          <w:sz w:val="24"/>
          <w:szCs w:val="24"/>
          <w:lang w:val="pt-BR"/>
        </w:rPr>
        <w:t xml:space="preserve">, OIB: </w:t>
      </w:r>
      <w:r w:rsidR="00974F41" w:rsidRPr="00E4588E">
        <w:rPr>
          <w:sz w:val="24"/>
          <w:szCs w:val="24"/>
        </w:rPr>
        <w:t>26879014824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7A0826" w:rsidRPr="007A0826">
        <w:rPr>
          <w:sz w:val="24"/>
          <w:szCs w:val="24"/>
        </w:rPr>
        <w:t>N</w:t>
      </w:r>
      <w:r w:rsidR="007A0826">
        <w:rPr>
          <w:sz w:val="24"/>
          <w:szCs w:val="24"/>
        </w:rPr>
        <w:t xml:space="preserve">ikoli </w:t>
      </w:r>
      <w:r w:rsidR="007A0826" w:rsidRPr="007A0826">
        <w:rPr>
          <w:sz w:val="24"/>
          <w:szCs w:val="24"/>
        </w:rPr>
        <w:t>K</w:t>
      </w:r>
      <w:r w:rsidR="007A0826">
        <w:rPr>
          <w:sz w:val="24"/>
          <w:szCs w:val="24"/>
        </w:rPr>
        <w:t xml:space="preserve">orajcu, </w:t>
      </w:r>
      <w:r w:rsidR="007A0826" w:rsidRPr="007A0826">
        <w:rPr>
          <w:sz w:val="24"/>
          <w:szCs w:val="24"/>
        </w:rPr>
        <w:t>OIB: 96112436734</w:t>
      </w:r>
      <w:r w:rsidR="007A0826">
        <w:rPr>
          <w:sz w:val="24"/>
          <w:szCs w:val="24"/>
        </w:rPr>
        <w:t xml:space="preserve">, </w:t>
      </w:r>
      <w:r w:rsidR="007A0826" w:rsidRPr="007A0826">
        <w:rPr>
          <w:sz w:val="24"/>
          <w:szCs w:val="24"/>
        </w:rPr>
        <w:t>Zagreb, U</w:t>
      </w:r>
      <w:r w:rsidR="007A0826">
        <w:rPr>
          <w:sz w:val="24"/>
          <w:szCs w:val="24"/>
        </w:rPr>
        <w:t xml:space="preserve">lica braće Domany </w:t>
      </w:r>
      <w:r w:rsidR="007A0826" w:rsidRPr="007A0826">
        <w:rPr>
          <w:sz w:val="24"/>
          <w:szCs w:val="24"/>
        </w:rPr>
        <w:t>8</w:t>
      </w:r>
      <w:r w:rsidR="00094BC0" w:rsidRPr="007A0826">
        <w:rPr>
          <w:sz w:val="24"/>
          <w:szCs w:val="24"/>
        </w:rPr>
        <w:t xml:space="preserve">, </w:t>
      </w:r>
      <w:r w:rsidR="0041101F" w:rsidRPr="007A0826">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1A4542">
        <w:rPr>
          <w:sz w:val="24"/>
          <w:szCs w:val="24"/>
        </w:rPr>
        <w:t xml:space="preserve">Nalaže se </w:t>
      </w:r>
      <w:r w:rsidR="0080315F" w:rsidRPr="00094BC0">
        <w:rPr>
          <w:sz w:val="24"/>
          <w:szCs w:val="24"/>
        </w:rPr>
        <w:t xml:space="preserve">osobi ovlaštenoj za zastupanje dužnika </w:t>
      </w:r>
      <w:r w:rsidR="003811DF" w:rsidRPr="007A0826">
        <w:rPr>
          <w:sz w:val="24"/>
          <w:szCs w:val="24"/>
        </w:rPr>
        <w:t>N</w:t>
      </w:r>
      <w:r w:rsidR="003811DF">
        <w:rPr>
          <w:sz w:val="24"/>
          <w:szCs w:val="24"/>
        </w:rPr>
        <w:t xml:space="preserve">ikoli </w:t>
      </w:r>
      <w:r w:rsidR="003811DF" w:rsidRPr="007A0826">
        <w:rPr>
          <w:sz w:val="24"/>
          <w:szCs w:val="24"/>
        </w:rPr>
        <w:t>K</w:t>
      </w:r>
      <w:r w:rsidR="003811DF">
        <w:rPr>
          <w:sz w:val="24"/>
          <w:szCs w:val="24"/>
        </w:rPr>
        <w:t xml:space="preserve">orajcu, </w:t>
      </w:r>
      <w:r w:rsidR="003811DF" w:rsidRPr="007A0826">
        <w:rPr>
          <w:sz w:val="24"/>
          <w:szCs w:val="24"/>
        </w:rPr>
        <w:t>OIB: 96112436734</w:t>
      </w:r>
      <w:r w:rsidR="003811DF">
        <w:rPr>
          <w:sz w:val="24"/>
          <w:szCs w:val="24"/>
        </w:rPr>
        <w:t xml:space="preserve">, </w:t>
      </w:r>
      <w:r w:rsidR="003811DF" w:rsidRPr="007A0826">
        <w:rPr>
          <w:sz w:val="24"/>
          <w:szCs w:val="24"/>
        </w:rPr>
        <w:t>Zagreb, U</w:t>
      </w:r>
      <w:r w:rsidR="003811DF">
        <w:rPr>
          <w:sz w:val="24"/>
          <w:szCs w:val="24"/>
        </w:rPr>
        <w:t xml:space="preserve">lica braće Domany </w:t>
      </w:r>
      <w:r w:rsidR="003811DF" w:rsidRPr="007A0826">
        <w:rPr>
          <w:sz w:val="24"/>
          <w:szCs w:val="24"/>
        </w:rPr>
        <w:t>8,</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346D4B" w:rsidP="003E7372" w:rsidR="003E7372">
      <w:pPr>
        <w:jc w:val="center"/>
        <w:rPr>
          <w:b/>
          <w:sz w:val="24"/>
          <w:szCs w:val="24"/>
        </w:rPr>
      </w:pPr>
      <w:r>
        <w:rPr>
          <w:b/>
          <w:sz w:val="24"/>
          <w:szCs w:val="24"/>
        </w:rPr>
        <w:t xml:space="preserve">9. studenoga </w:t>
      </w:r>
      <w:r w:rsidR="009C08A6" w:rsidRPr="00FD0F08">
        <w:rPr>
          <w:b/>
          <w:sz w:val="24"/>
          <w:szCs w:val="24"/>
        </w:rPr>
        <w:t>2017</w:t>
      </w:r>
      <w:r w:rsidR="000F32D6" w:rsidRPr="00FD0F08">
        <w:rPr>
          <w:b/>
          <w:sz w:val="24"/>
          <w:szCs w:val="24"/>
        </w:rPr>
        <w:t xml:space="preserve">. u </w:t>
      </w:r>
      <w:r>
        <w:rPr>
          <w:b/>
          <w:sz w:val="24"/>
          <w:szCs w:val="24"/>
        </w:rPr>
        <w:t>9</w:t>
      </w:r>
      <w:r w:rsidR="00467776">
        <w:rPr>
          <w:b/>
          <w:sz w:val="24"/>
          <w:szCs w:val="24"/>
        </w:rPr>
        <w:t>,</w:t>
      </w:r>
      <w:r>
        <w:rPr>
          <w:b/>
          <w:sz w:val="24"/>
          <w:szCs w:val="24"/>
        </w:rPr>
        <w:t>45</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532EE9" w:rsidRPr="00F03673">
        <w:rPr>
          <w:sz w:val="24"/>
          <w:szCs w:val="24"/>
        </w:rPr>
        <w:t>Republika Hrvatska, Minista</w:t>
      </w:r>
      <w:r w:rsidR="00532EE9">
        <w:rPr>
          <w:sz w:val="24"/>
          <w:szCs w:val="24"/>
        </w:rPr>
        <w:t>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Pr>
          <w:sz w:val="24"/>
          <w:szCs w:val="24"/>
        </w:rPr>
        <w:t xml:space="preserve">, </w:t>
      </w:r>
      <w:r w:rsidR="0053672F">
        <w:rPr>
          <w:sz w:val="24"/>
          <w:szCs w:val="24"/>
        </w:rPr>
        <w:t>15. prosinca 2016</w:t>
      </w:r>
      <w:r>
        <w:rPr>
          <w:sz w:val="24"/>
          <w:szCs w:val="24"/>
        </w:rPr>
        <w:t>.,</w:t>
      </w:r>
      <w:r w:rsidRPr="003E745D">
        <w:rPr>
          <w:sz w:val="24"/>
          <w:szCs w:val="24"/>
        </w:rPr>
        <w:t xml:space="preserve"> zahtjev za provedbu skraćenog stečajnog postupka nad dužnikom </w:t>
      </w:r>
      <w:r w:rsidR="002B345F" w:rsidRPr="00E4588E">
        <w:rPr>
          <w:sz w:val="24"/>
          <w:szCs w:val="24"/>
          <w:lang w:val="pt-BR"/>
        </w:rPr>
        <w:t xml:space="preserve">IGNIS MEDIA d.o.o., Zagreb, </w:t>
      </w:r>
      <w:r w:rsidR="002B345F" w:rsidRPr="00E4588E">
        <w:rPr>
          <w:sz w:val="24"/>
          <w:szCs w:val="24"/>
        </w:rPr>
        <w:t>Braće Domany 8</w:t>
      </w:r>
      <w:r w:rsidR="002B345F" w:rsidRPr="00E4588E">
        <w:rPr>
          <w:sz w:val="24"/>
          <w:szCs w:val="24"/>
          <w:lang w:val="pt-BR"/>
        </w:rPr>
        <w:t xml:space="preserve">, OIB: </w:t>
      </w:r>
      <w:r w:rsidR="002B345F" w:rsidRPr="00E4588E">
        <w:rPr>
          <w:sz w:val="24"/>
          <w:szCs w:val="24"/>
        </w:rPr>
        <w:t>26879014824,</w:t>
      </w:r>
      <w:r w:rsidRPr="003E745D">
        <w:rPr>
          <w:sz w:val="24"/>
          <w:szCs w:val="24"/>
        </w:rPr>
        <w:t xml:space="preserve"> na temelju odredbe čl. </w:t>
      </w:r>
      <w:r w:rsidR="0053672F">
        <w:rPr>
          <w:sz w:val="24"/>
          <w:szCs w:val="24"/>
        </w:rPr>
        <w:t>429</w:t>
      </w:r>
      <w:r w:rsidRPr="003E745D">
        <w:rPr>
          <w:sz w:val="24"/>
          <w:szCs w:val="24"/>
        </w:rPr>
        <w:t>. st. 1. Stečajnog zakona (“Narodne</w:t>
      </w:r>
      <w:r w:rsidR="003B1ED6">
        <w:rPr>
          <w:sz w:val="24"/>
          <w:szCs w:val="24"/>
        </w:rPr>
        <w:t xml:space="preserve"> novine” broj 71/15, dalje: SZ), koji postupak je vođen pred ovim sudom pod poslovnim brojem St-</w:t>
      </w:r>
      <w:r w:rsidR="0053672F">
        <w:rPr>
          <w:sz w:val="24"/>
          <w:szCs w:val="24"/>
        </w:rPr>
        <w:t>7002</w:t>
      </w:r>
      <w:r w:rsidR="003B1ED6">
        <w:rPr>
          <w:sz w:val="24"/>
          <w:szCs w:val="24"/>
        </w:rPr>
        <w:t>/1</w:t>
      </w:r>
      <w:r w:rsidR="0053672F">
        <w:rPr>
          <w:sz w:val="24"/>
          <w:szCs w:val="24"/>
        </w:rPr>
        <w:t>6</w:t>
      </w:r>
      <w:r w:rsidR="003B1ED6">
        <w:rPr>
          <w:sz w:val="24"/>
          <w:szCs w:val="24"/>
        </w:rPr>
        <w:t xml:space="preserve">. </w:t>
      </w:r>
    </w:p>
    <w:p w:rsidRDefault="007B643A" w:rsidP="0019623A" w:rsidR="0019623A">
      <w:pPr>
        <w:ind w:firstLine="720"/>
        <w:jc w:val="both"/>
        <w:rPr>
          <w:rFonts w:cstheme="majorBidi" w:hAnsiTheme="majorBidi" w:asciiTheme="majorBidi"/>
          <w:sz w:val="24"/>
          <w:szCs w:val="24"/>
        </w:rPr>
      </w:pPr>
      <w:r>
        <w:rPr>
          <w:sz w:val="24"/>
          <w:szCs w:val="24"/>
        </w:rPr>
        <w:t>Pravomoćnim rješenjem ovoga suda poslovni broj St-</w:t>
      </w:r>
      <w:r w:rsidR="0053672F">
        <w:rPr>
          <w:sz w:val="24"/>
          <w:szCs w:val="24"/>
        </w:rPr>
        <w:t>7002</w:t>
      </w:r>
      <w:r>
        <w:rPr>
          <w:sz w:val="24"/>
          <w:szCs w:val="24"/>
        </w:rPr>
        <w:t>/1</w:t>
      </w:r>
      <w:r w:rsidR="0053672F">
        <w:rPr>
          <w:sz w:val="24"/>
          <w:szCs w:val="24"/>
        </w:rPr>
        <w:t>6</w:t>
      </w:r>
      <w:r>
        <w:rPr>
          <w:sz w:val="24"/>
          <w:szCs w:val="24"/>
        </w:rPr>
        <w:t xml:space="preserve"> od </w:t>
      </w:r>
      <w:r w:rsidR="0053672F">
        <w:rPr>
          <w:sz w:val="24"/>
          <w:szCs w:val="24"/>
        </w:rPr>
        <w:t>16</w:t>
      </w:r>
      <w:r>
        <w:rPr>
          <w:sz w:val="24"/>
          <w:szCs w:val="24"/>
        </w:rPr>
        <w:t xml:space="preserve">. </w:t>
      </w:r>
      <w:r w:rsidR="0053672F">
        <w:rPr>
          <w:sz w:val="24"/>
          <w:szCs w:val="24"/>
        </w:rPr>
        <w:t>lipnja</w:t>
      </w:r>
      <w:r>
        <w:rPr>
          <w:sz w:val="24"/>
          <w:szCs w:val="24"/>
        </w:rPr>
        <w:t xml:space="preserve"> 2017. obustavljen je skraćeni stečajni postupak nad dužnikom </w:t>
      </w:r>
      <w:r w:rsidR="003B1ED6">
        <w:rPr>
          <w:sz w:val="24"/>
          <w:szCs w:val="24"/>
        </w:rPr>
        <w:t xml:space="preserve">na temelju odredaba </w:t>
      </w:r>
      <w:r w:rsidR="00C338F3">
        <w:rPr>
          <w:sz w:val="24"/>
          <w:szCs w:val="24"/>
        </w:rPr>
        <w:t xml:space="preserve">        </w:t>
      </w:r>
      <w:r w:rsidR="003B1ED6">
        <w:rPr>
          <w:sz w:val="24"/>
          <w:szCs w:val="24"/>
        </w:rPr>
        <w:t xml:space="preserve">čl. 433. SZ-a </w:t>
      </w:r>
      <w:r>
        <w:rPr>
          <w:sz w:val="24"/>
          <w:szCs w:val="24"/>
        </w:rPr>
        <w:t>uz obrazloženje, u bitnome, kako je</w:t>
      </w:r>
      <w:r w:rsidR="0019623A">
        <w:rPr>
          <w:sz w:val="24"/>
          <w:szCs w:val="24"/>
        </w:rPr>
        <w:t xml:space="preserve"> </w:t>
      </w:r>
      <w:r w:rsidR="0019623A">
        <w:rPr>
          <w:rFonts w:cstheme="majorBidi" w:hAnsiTheme="majorBidi" w:asciiTheme="majorBidi"/>
          <w:sz w:val="24"/>
          <w:szCs w:val="24"/>
        </w:rPr>
        <w:t>Republika Hrvatska, Ministarstvo financija, Porezna uprava, Područni ured Zagreb, kao vjerovnik, 28. travnja 2017. podnijela prijedlog za otvaranje stečajnog postupka nad dužnikom te je izvijestila sud da prema dužniku ima novčanu tražbinu u iznosu od 192.574,74 kn</w:t>
      </w:r>
      <w:r w:rsidR="00957D7B">
        <w:rPr>
          <w:rFonts w:cstheme="majorBidi" w:hAnsiTheme="majorBidi" w:asciiTheme="majorBidi"/>
          <w:sz w:val="24"/>
          <w:szCs w:val="24"/>
        </w:rPr>
        <w:t xml:space="preserve">. </w:t>
      </w:r>
      <w:r w:rsidR="009B42E7">
        <w:rPr>
          <w:rFonts w:cstheme="majorBidi" w:hAnsiTheme="majorBidi" w:asciiTheme="majorBidi"/>
          <w:sz w:val="24"/>
          <w:szCs w:val="24"/>
        </w:rPr>
        <w:t>Nadalje se navodi kako je navedeni v</w:t>
      </w:r>
      <w:r w:rsidR="0019623A">
        <w:rPr>
          <w:rFonts w:cstheme="majorBidi" w:hAnsiTheme="majorBidi" w:asciiTheme="majorBidi"/>
          <w:sz w:val="24"/>
          <w:szCs w:val="24"/>
        </w:rPr>
        <w:t>jerovnik dostavio je stanje računa poreznog obveznika (list 11</w:t>
      </w:r>
      <w:r w:rsidR="009B42E7">
        <w:rPr>
          <w:rFonts w:cstheme="majorBidi" w:hAnsiTheme="majorBidi" w:asciiTheme="majorBidi"/>
          <w:sz w:val="24"/>
          <w:szCs w:val="24"/>
        </w:rPr>
        <w:t xml:space="preserve">. – </w:t>
      </w:r>
      <w:r w:rsidR="0019623A">
        <w:rPr>
          <w:rFonts w:cstheme="majorBidi" w:hAnsiTheme="majorBidi" w:asciiTheme="majorBidi"/>
          <w:sz w:val="24"/>
          <w:szCs w:val="24"/>
        </w:rPr>
        <w:t>12</w:t>
      </w:r>
      <w:r w:rsidR="009B42E7">
        <w:rPr>
          <w:rFonts w:cstheme="majorBidi" w:hAnsiTheme="majorBidi" w:asciiTheme="majorBidi"/>
          <w:sz w:val="24"/>
          <w:szCs w:val="24"/>
        </w:rPr>
        <w:t>.</w:t>
      </w:r>
      <w:r w:rsidR="0019623A">
        <w:rPr>
          <w:rFonts w:cstheme="majorBidi" w:hAnsiTheme="majorBidi" w:asciiTheme="majorBidi"/>
          <w:sz w:val="24"/>
          <w:szCs w:val="24"/>
        </w:rPr>
        <w:t xml:space="preserve"> spisa) i obavijest o imovini dužnika (list 13</w:t>
      </w:r>
      <w:r w:rsidR="009B42E7">
        <w:rPr>
          <w:rFonts w:cstheme="majorBidi" w:hAnsiTheme="majorBidi" w:asciiTheme="majorBidi"/>
          <w:sz w:val="24"/>
          <w:szCs w:val="24"/>
        </w:rPr>
        <w:t xml:space="preserve">. – </w:t>
      </w:r>
      <w:r w:rsidR="0019623A">
        <w:rPr>
          <w:rFonts w:cstheme="majorBidi" w:hAnsiTheme="majorBidi" w:asciiTheme="majorBidi"/>
          <w:sz w:val="24"/>
          <w:szCs w:val="24"/>
        </w:rPr>
        <w:t>18</w:t>
      </w:r>
      <w:r w:rsidR="009B42E7">
        <w:rPr>
          <w:rFonts w:cstheme="majorBidi" w:hAnsiTheme="majorBidi" w:asciiTheme="majorBidi"/>
          <w:sz w:val="24"/>
          <w:szCs w:val="24"/>
        </w:rPr>
        <w:t>.</w:t>
      </w:r>
      <w:r w:rsidR="0019623A">
        <w:rPr>
          <w:rFonts w:cstheme="majorBidi" w:hAnsiTheme="majorBidi" w:asciiTheme="majorBidi"/>
          <w:sz w:val="24"/>
          <w:szCs w:val="24"/>
        </w:rPr>
        <w:t xml:space="preserve"> spisa).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7F1A49" w:rsidR="007F1A49">
      <w:pPr>
        <w:ind w:firstLine="709"/>
        <w:jc w:val="both"/>
        <w:rPr>
          <w:sz w:val="24"/>
          <w:szCs w:val="24"/>
        </w:rPr>
      </w:pPr>
      <w:r>
        <w:rPr>
          <w:sz w:val="24"/>
          <w:szCs w:val="24"/>
        </w:rPr>
        <w:t xml:space="preserve">U konkretnom slučaju </w:t>
      </w:r>
      <w:r w:rsidR="00ED1BDD">
        <w:rPr>
          <w:sz w:val="24"/>
          <w:szCs w:val="24"/>
        </w:rPr>
        <w:t xml:space="preserve">iz obavijesti </w:t>
      </w:r>
      <w:r w:rsidR="00ED1BDD" w:rsidRPr="00ED1BDD">
        <w:rPr>
          <w:sz w:val="24"/>
          <w:szCs w:val="24"/>
        </w:rPr>
        <w:t>naveden</w:t>
      </w:r>
      <w:r w:rsidR="00ED1BDD">
        <w:rPr>
          <w:sz w:val="24"/>
          <w:szCs w:val="24"/>
        </w:rPr>
        <w:t xml:space="preserve">og </w:t>
      </w:r>
      <w:r w:rsidR="00ED1BDD" w:rsidRPr="00ED1BDD">
        <w:rPr>
          <w:sz w:val="24"/>
          <w:szCs w:val="24"/>
        </w:rPr>
        <w:t>vjerovnik</w:t>
      </w:r>
      <w:r w:rsidR="00ED1BDD">
        <w:rPr>
          <w:sz w:val="24"/>
          <w:szCs w:val="24"/>
        </w:rPr>
        <w:t>a</w:t>
      </w:r>
      <w:r w:rsidR="00ED1BDD" w:rsidRPr="00ED1BDD">
        <w:rPr>
          <w:sz w:val="24"/>
          <w:szCs w:val="24"/>
        </w:rPr>
        <w:t xml:space="preserve"> </w:t>
      </w:r>
      <w:r w:rsidR="000D1760">
        <w:rPr>
          <w:sz w:val="24"/>
          <w:szCs w:val="24"/>
        </w:rPr>
        <w:t xml:space="preserve">(list 13. spisa) </w:t>
      </w:r>
      <w:r w:rsidR="007F1A49">
        <w:rPr>
          <w:sz w:val="24"/>
          <w:szCs w:val="24"/>
        </w:rPr>
        <w:t xml:space="preserve">i </w:t>
      </w:r>
      <w:r w:rsidR="000D1760">
        <w:rPr>
          <w:sz w:val="24"/>
          <w:szCs w:val="24"/>
        </w:rPr>
        <w:t xml:space="preserve">bilance na dan 31. prosinca 2015. (list 14. – 18. spisa) </w:t>
      </w:r>
      <w:r w:rsidR="007F1A49">
        <w:rPr>
          <w:sz w:val="24"/>
          <w:szCs w:val="24"/>
        </w:rPr>
        <w:t xml:space="preserve">proizlazi kako je </w:t>
      </w:r>
      <w:r w:rsidR="000D1760">
        <w:rPr>
          <w:sz w:val="24"/>
          <w:szCs w:val="24"/>
        </w:rPr>
        <w:t xml:space="preserve">na dan 31. prosinca 2015. dužnik imao dugotrajnu materijalnu imovinu – alate, pogonski inventar i transportnu imovinu u vrijednosti od 150.265,00 kn. </w:t>
      </w:r>
      <w:r w:rsidR="007F1A49">
        <w:rPr>
          <w:sz w:val="24"/>
          <w:szCs w:val="24"/>
        </w:rPr>
        <w:t xml:space="preserve">Međutim, </w:t>
      </w:r>
      <w:r w:rsidR="007F1A49" w:rsidRPr="00E974B3">
        <w:rPr>
          <w:sz w:val="24"/>
          <w:szCs w:val="24"/>
        </w:rPr>
        <w:t>na temelju navoda iz prijedloga za otvaranje stečajnog postupka, odnosno iz drugih javno dostupnih podataka</w:t>
      </w:r>
      <w:r w:rsidR="007F1A49">
        <w:rPr>
          <w:sz w:val="24"/>
          <w:szCs w:val="24"/>
        </w:rPr>
        <w:t xml:space="preserve"> sud u konkretnom slučaju nije mogao utvrditi </w:t>
      </w:r>
      <w:r w:rsidR="000D1760">
        <w:rPr>
          <w:sz w:val="24"/>
          <w:szCs w:val="24"/>
        </w:rPr>
        <w:t>cjelokupnu sadašnju</w:t>
      </w:r>
      <w:r w:rsidR="007F1A49">
        <w:rPr>
          <w:sz w:val="24"/>
          <w:szCs w:val="24"/>
        </w:rPr>
        <w:t xml:space="preserve"> imovinu dužnika. </w:t>
      </w:r>
      <w:r>
        <w:rPr>
          <w:sz w:val="24"/>
          <w:szCs w:val="24"/>
        </w:rPr>
        <w:t xml:space="preserve">Zbog toga je, na temelju odredaba </w:t>
      </w:r>
      <w:r w:rsidRPr="00E974B3">
        <w:rPr>
          <w:sz w:val="24"/>
          <w:szCs w:val="24"/>
        </w:rPr>
        <w:t xml:space="preserve">čl. 117. st. 1. i. 2. SZ-a,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xml:space="preserve"> I. zaključka)</w:t>
      </w:r>
      <w:r w:rsidR="007F1A49">
        <w:rPr>
          <w:sz w:val="24"/>
          <w:szCs w:val="24"/>
        </w:rPr>
        <w:t>.</w:t>
      </w:r>
    </w:p>
    <w:p w:rsidRDefault="000D1760" w:rsidP="007F1A49" w:rsidR="000D1760">
      <w:pPr>
        <w:ind w:firstLine="709"/>
        <w:jc w:val="both"/>
        <w:rPr>
          <w:sz w:val="24"/>
          <w:szCs w:val="24"/>
        </w:rPr>
      </w:pPr>
    </w:p>
    <w:p w:rsidRDefault="000D1760" w:rsidP="007F1A49" w:rsidR="000D1760">
      <w:pPr>
        <w:ind w:firstLine="709"/>
        <w:jc w:val="both"/>
        <w:rPr>
          <w:sz w:val="24"/>
          <w:szCs w:val="24"/>
        </w:rPr>
      </w:pPr>
      <w:r>
        <w:rPr>
          <w:sz w:val="24"/>
          <w:szCs w:val="24"/>
        </w:rPr>
        <w:t>Odluka iz točke II. izreke zaključka temelji se na odredbi čl. 17. st. 2. SZ-a.</w:t>
      </w:r>
    </w:p>
    <w:p w:rsidRDefault="00FE6CCB" w:rsidP="007F1A49" w:rsidR="00FE6CCB">
      <w:pPr>
        <w:ind w:firstLine="709"/>
        <w:jc w:val="both"/>
        <w:rPr>
          <w:sz w:val="24"/>
          <w:szCs w:val="24"/>
        </w:rPr>
      </w:pP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0D701E">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42BCD">
        <w:rPr>
          <w:sz w:val="24"/>
          <w:szCs w:val="24"/>
        </w:rPr>
        <w:t>25</w:t>
      </w:r>
      <w:r w:rsidR="00CD6BB3">
        <w:rPr>
          <w:sz w:val="24"/>
          <w:szCs w:val="24"/>
        </w:rPr>
        <w:t xml:space="preserve">. </w:t>
      </w:r>
      <w:r w:rsidR="00642BCD">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96EC7">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596EC7" w:rsidP="00596EC7" w:rsidR="00596EC7" w:rsidRPr="00596EC7">
      <w:pPr>
        <w:overflowPunct/>
        <w:jc w:val="both"/>
        <w:textAlignment w:val="auto"/>
        <w:rPr>
          <w:sz w:val="24"/>
          <w:szCs w:val="24"/>
        </w:rPr>
      </w:pPr>
      <w:r w:rsidRPr="00596EC7">
        <w:rPr>
          <w:sz w:val="24"/>
          <w:szCs w:val="24"/>
        </w:rPr>
        <w:t>Za točnost otpravka - ovlašteni službenik</w:t>
      </w:r>
    </w:p>
    <w:p w:rsidRDefault="00596EC7" w:rsidP="00596EC7" w:rsidR="00B32E61" w:rsidRPr="00596EC7">
      <w:pPr>
        <w:jc w:val="both"/>
        <w:rPr>
          <w:color w:themeColor="background1" w:val="FFFFFF"/>
          <w:sz w:val="24"/>
          <w:szCs w:val="24"/>
        </w:rPr>
      </w:pPr>
      <w:r w:rsidRPr="00596EC7">
        <w:rPr>
          <w:sz w:val="24"/>
          <w:szCs w:val="24"/>
        </w:rPr>
        <w:t>Petra Čiček</w:t>
      </w:r>
      <w:r w:rsidR="00346D4B" w:rsidRPr="00596EC7">
        <w:rPr>
          <w:color w:themeColor="background1" w:val="FFFFFF"/>
          <w:sz w:val="24"/>
          <w:szCs w:val="24"/>
        </w:rPr>
        <w:t xml:space="preserve">dužnika </w:t>
      </w:r>
    </w:p>
    <w:sectPr w:rsidSect="00D45DD1" w:rsidR="00B32E61" w:rsidRPr="00596EC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96EC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42BCD">
      <w:rPr>
        <w:sz w:val="24"/>
        <w:szCs w:val="24"/>
      </w:rPr>
      <w:t>2537</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9623A"/>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345F"/>
    <w:rsid w:val="002B486C"/>
    <w:rsid w:val="002C26B4"/>
    <w:rsid w:val="002C3115"/>
    <w:rsid w:val="002D0838"/>
    <w:rsid w:val="002D6659"/>
    <w:rsid w:val="002F01C6"/>
    <w:rsid w:val="002F7065"/>
    <w:rsid w:val="002F7B61"/>
    <w:rsid w:val="00304BF2"/>
    <w:rsid w:val="00304D15"/>
    <w:rsid w:val="00314C4A"/>
    <w:rsid w:val="00322839"/>
    <w:rsid w:val="0033012B"/>
    <w:rsid w:val="00337798"/>
    <w:rsid w:val="00345621"/>
    <w:rsid w:val="00346D4B"/>
    <w:rsid w:val="00347895"/>
    <w:rsid w:val="003539DB"/>
    <w:rsid w:val="00364674"/>
    <w:rsid w:val="0036485A"/>
    <w:rsid w:val="00365959"/>
    <w:rsid w:val="00375FFC"/>
    <w:rsid w:val="003811DF"/>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3672F"/>
    <w:rsid w:val="00541885"/>
    <w:rsid w:val="005550DD"/>
    <w:rsid w:val="00555576"/>
    <w:rsid w:val="0056765A"/>
    <w:rsid w:val="00571703"/>
    <w:rsid w:val="00576B38"/>
    <w:rsid w:val="00586BA3"/>
    <w:rsid w:val="0059294A"/>
    <w:rsid w:val="005946D4"/>
    <w:rsid w:val="00596EC7"/>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863E9"/>
    <w:rsid w:val="00690884"/>
    <w:rsid w:val="0069126B"/>
    <w:rsid w:val="00695179"/>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0826"/>
    <w:rsid w:val="007B593F"/>
    <w:rsid w:val="007B643A"/>
    <w:rsid w:val="007E0095"/>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57D7B"/>
    <w:rsid w:val="00974F41"/>
    <w:rsid w:val="009850B8"/>
    <w:rsid w:val="0098563E"/>
    <w:rsid w:val="00985FD1"/>
    <w:rsid w:val="009909AB"/>
    <w:rsid w:val="00992FCB"/>
    <w:rsid w:val="009B42E7"/>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96EC7"/>
    <w:rPr>
      <w:color w:val="808080"/>
      <w:bdr w:space="0" w:sz="0" w:color="auto" w:val="none"/>
      <w:shd w:fill="auto" w:color="auto" w:val="clear"/>
    </w:rPr>
  </w:style>
  <w:style w:customStyle="true" w:styleId="eSPISCCParagraphDefaultFont" w:type="character">
    <w:name w:val="eSPIS_CC_Paragraph Default Font"/>
    <w:basedOn w:val="Zadanifontodlomka"/>
    <w:rsid w:val="00596E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6EC7"/>
    <w:rPr>
      <w:bdr w:space="0" w:sz="0" w:color="auto" w:val="none"/>
      <w:shd w:fill="FFFFCC" w:color="auto" w:val="clear"/>
      <w:lang w:val="hr-HR"/>
    </w:rPr>
  </w:style>
  <w:style w:customStyle="true" w:styleId="PozadinaSvijetloCrvena" w:type="character">
    <w:name w:val="Pozadina_SvijetloCrvena"/>
    <w:basedOn w:val="eSPISCCParagraphDefaultFont"/>
    <w:rsid w:val="00596E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6E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96EC7"/>
    <w:rPr>
      <w:color w:val="808080"/>
      <w:bdr w:color="auto" w:space="0" w:sz="0" w:val="none"/>
      <w:shd w:color="auto" w:fill="auto" w:val="clear"/>
    </w:rPr>
  </w:style>
  <w:style w:customStyle="1" w:styleId="eSPISCCParagraphDefaultFont" w:type="character">
    <w:name w:val="eSPIS_CC_Paragraph Default Font"/>
    <w:basedOn w:val="Zadanifontodlomka"/>
    <w:rsid w:val="00596E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6EC7"/>
    <w:rPr>
      <w:bdr w:color="auto" w:space="0" w:sz="0" w:val="none"/>
      <w:shd w:color="auto" w:fill="FFFFCC" w:val="clear"/>
      <w:lang w:val="hr-HR"/>
    </w:rPr>
  </w:style>
  <w:style w:customStyle="1" w:styleId="PozadinaSvijetloCrvena" w:type="character">
    <w:name w:val="Pozadina_SvijetloCrvena"/>
    <w:basedOn w:val="eSPISCCParagraphDefaultFont"/>
    <w:rsid w:val="00596E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6E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St-2537/2017-15</izvorni_sadrzaj>
    <derivirana_varijabla naziv="DomainObject.Oznaka_1">St-2537/2017-15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2537</izvorni_sadrzaj>
    <derivirana_varijabla naziv="DomainObject.Predmet.Broj_1">2537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St-2537/2017</izvorni_sadrzaj>
    <derivirana_varijabla naziv="DomainObject.Predmet.OznakaBroj_1">St-2537/2017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IGNIS MEDIA d.o.o. zastupanog po punomoćniku Nikola Korajac</izvorni_sadrzaj>
    <derivirana_varijabla naziv="DomainObject.Predmet.ProtustrankaFormated_1">  IGNIS MEDIA d.o.o. zastupanog po punomoćniku Nikola Korajac</derivirana_varijabla>
  </DomainObject.Predmet.ProtustrankaFormated>
  <DomainObject.Predmet.ProtustrankaFormatedOIB>
    <izvorni_sadrzaj>  IGNIS MEDIA d.o.o., OIB 26879014824 zastupanog po punomoćniku Nikola Korajac</izvorni_sadrzaj>
    <derivirana_varijabla naziv="DomainObject.Predmet.ProtustrankaFormatedOIB_1">  IGNIS MEDIA d.o.o., OIB 26879014824 zastupanog po punomoćniku Nikola Korajac</derivirana_varijabla>
  </DomainObject.Predmet.ProtustrankaFormatedOIB>
  <DomainObject.Predmet.ProtustrankaFormatedWithAdress>
    <izvorni_sadrzaj> IGNIS MEDIA d.o.o., Braće Domany 8, 10000 Zagreb zastupanog po punomoćniku Nikola Korajac</izvorni_sadrzaj>
    <derivirana_varijabla naziv="DomainObject.Predmet.ProtustrankaFormatedWithAdress_1"> IGNIS MEDIA d.o.o., Braće Domany 8, 10000 Zagreb zastupanog po punomoćniku Nikola Korajac</derivirana_varijabla>
  </DomainObject.Predmet.ProtustrankaFormatedWithAdress>
  <DomainObject.Predmet.ProtustrankaFormatedWithAdressOIB>
    <izvorni_sadrzaj> IGNIS MEDIA d.o.o., OIB 26879014824, Braće Domany 8, 10000 Zagreb zastupanog po punomoćniku Nikola Korajac</izvorni_sadrzaj>
    <derivirana_varijabla naziv="DomainObject.Predmet.ProtustrankaFormatedWithAdressOIB_1"> IGNIS MEDIA d.o.o., OIB 26879014824, Braće Domany 8, 10000 Zagreb zastupanog po punomoćniku Nikola Korajac</derivirana_varijabla>
  </DomainObject.Predmet.ProtustrankaFormatedWithAdressOIB>
  <DomainObject.Predmet.ProtustrankaWithAdress>
    <izvorni_sadrzaj>IGNIS MEDIA d.o.o. Braće Domany 8, 10000 Zagreb</izvorni_sadrzaj>
    <derivirana_varijabla naziv="DomainObject.Predmet.ProtustrankaWithAdress_1">IGNIS MEDIA d.o.o. Braće Domany 8, 10000 Zagreb</derivirana_varijabla>
  </DomainObject.Predmet.ProtustrankaWithAdress>
  <DomainObject.Predmet.ProtustrankaWithAdressOIB>
    <izvorni_sadrzaj>IGNIS MEDIA d.o.o., OIB 26879014824, Braće Domany 8, 10000 Zagreb</izvorni_sadrzaj>
    <derivirana_varijabla naziv="DomainObject.Predmet.ProtustrankaWithAdressOIB_1">IGNIS MEDIA d.o.o., OIB 26879014824, Braće Domany 8, 10000 Zagreb</derivirana_varijabla>
  </DomainObject.Predmet.ProtustrankaWithAdressOIB>
  <DomainObject.Predmet.ProtustrankaNazivFormated>
    <izvorni_sadrzaj>IGNIS MEDIA d.o.o.</izvorni_sadrzaj>
    <derivirana_varijabla naziv="DomainObject.Predmet.ProtustrankaNazivFormated_1">IGNIS MEDIA d.o.o.</derivirana_varijabla>
  </DomainObject.Predmet.ProtustrankaNazivFormated>
  <DomainObject.Predmet.ProtustrankaNazivFormatedOIB>
    <izvorni_sadrzaj>IGNIS MEDIA d.o.o., OIB 26879014824</izvorni_sadrzaj>
    <derivirana_varijabla naziv="DomainObject.Predmet.ProtustrankaNazivFormatedOIB_1">IGNIS MEDIA d.o.o., OIB 26879014824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IGNIS MEDIA d.o.o. zastupanog po punomoćniku Nikola Korajac</item>
    </izvorni_sadrzaj>
    <derivirana_varijabla naziv="DomainObject.Predmet.ProtuStrankaListFormated_1">
      <item>IGNIS MEDIA d.o.o. zastupanog po punomoćniku Nikola Korajac</item>
    </derivirana_varijabla>
  </DomainObject.Predmet.ProtuStrankaListFormated>
  <DomainObject.Predmet.ProtuStrankaListFormatedOIB>
    <izvorni_sadrzaj>
      <item>IGNIS MEDIA d.o.o., OIB 26879014824 zastupanog po punomoćniku Nikola Korajac</item>
    </izvorni_sadrzaj>
    <derivirana_varijabla naziv="DomainObject.Predmet.ProtuStrankaListFormatedOIB_1">
      <item>IGNIS MEDIA d.o.o., OIB 26879014824 zastupanog po punomoćniku Nikola Korajac</item>
    </derivirana_varijabla>
  </DomainObject.Predmet.ProtuStrankaListFormatedOIB>
  <DomainObject.Predmet.ProtuStrankaListFormatedWithAdress>
    <izvorni_sadrzaj>
      <item>IGNIS MEDIA d.o.o., Braće Domany 8, 10000 Zagreb zastupanog po punomoćniku Nikola Korajac</item>
    </izvorni_sadrzaj>
    <derivirana_varijabla naziv="DomainObject.Predmet.ProtuStrankaListFormatedWithAdress_1">
      <item>IGNIS MEDIA d.o.o., Braće Domany 8, 10000 Zagreb zastupanog po punomoćniku Nikola Korajac</item>
    </derivirana_varijabla>
  </DomainObject.Predmet.ProtuStrankaListFormatedWithAdress>
  <DomainObject.Predmet.ProtuStrankaListFormatedWithAdressOIB>
    <izvorni_sadrzaj>
      <item>IGNIS MEDIA d.o.o., OIB 26879014824, Braće Domany 8, 10000 Zagreb zastupanog po punomoćniku Nikola Korajac</item>
    </izvorni_sadrzaj>
    <derivirana_varijabla naziv="DomainObject.Predmet.ProtuStrankaListFormatedWithAdressOIB_1">
      <item>IGNIS MEDIA d.o.o., OIB 26879014824, Braće Domany 8, 10000 Zagreb zastupanog po punomoćniku Nikola Korajac</item>
    </derivirana_varijabla>
  </DomainObject.Predmet.ProtuStrankaListFormatedWithAdressOIB>
  <DomainObject.Predmet.ProtuStrankaListNazivFormated>
    <izvorni_sadrzaj>
      <item>IGNIS MEDIA d.o.o.</item>
    </izvorni_sadrzaj>
    <derivirana_varijabla naziv="DomainObject.Predmet.ProtuStrankaListNazivFormated_1">
      <item>IGNIS MEDIA d.o.o.</item>
    </derivirana_varijabla>
  </DomainObject.Predmet.ProtuStrankaListNazivFormated>
  <DomainObject.Predmet.ProtuStrankaListNazivFormatedOIB>
    <izvorni_sadrzaj>
      <item>IGNIS MEDIA d.o.o., OIB 26879014824</item>
    </izvorni_sadrzaj>
    <derivirana_varijabla naziv="DomainObject.Predmet.ProtuStrankaListNazivFormatedOIB_1">
      <item>IGNIS MEDIA d.o.o., OIB 26879014824</item>
    </derivirana_varijabla>
  </DomainObject.Predmet.ProtuStrankaListNazivFormatedOIB>
  <DomainObject.Predmet.OstaliListFormated>
    <izvorni_sadrzaj>
      <item>Nikola Korajac punomoćnik sudionika u postupku IGNIS MEDIA d.o.o.</item>
      <item>ŽDO u Zagrebu punomoćnik sudionika u postupku RH MF Porezna uprava Zagreb</item>
      <item>ERSTE&amp;STEIERMÄRKISCHE BANKA dioničko društvo</item>
    </izvorni_sadrzaj>
    <derivirana_varijabla naziv="DomainObject.Predmet.OstaliListFormated_1">
      <item>Nikola Korajac punomoćnik sudionika u postupku IGNIS MEDIA d.o.o.</item>
      <item>ŽDO u Zagrebu punomoćnik sudionika u postupku RH MF Porezna uprava Zagreb</item>
      <item>ERSTE&amp;STEIERMÄRKISCHE BANKA dioničko društvo</item>
    </derivirana_varijabla>
  </DomainObject.Predmet.OstaliListFormated>
  <DomainObject.Predmet.OstaliListFormatedOIB>
    <izvorni_sadrzaj>
      <item>Nikola Korajac, OIB 96112436734 punomoćnik sudionika u postupku IGNIS MEDIA d.o.o.</item>
      <item>ŽDO u Zagrebu, OIB 16488001145 punomoćnik sudionika u postupku RH MF Porezna uprava Zagreb</item>
      <item>ERSTE&amp;STEIERMÄRKISCHE BANKA dioničko društvo, OIB 23057039320</item>
    </izvorni_sadrzaj>
    <derivirana_varijabla naziv="DomainObject.Predmet.OstaliListFormatedOIB_1">
      <item>Nikola Korajac, OIB 96112436734 punomoćnik sudionika u postupku IGNIS MEDIA d.o.o.</item>
      <item>ŽDO u Zagrebu, OIB 16488001145 punomoćnik sudionika u postupku RH MF Porezna uprava Zagreb</item>
      <item>ERSTE&amp;STEIERMÄRKISCHE BANKA dioničko društvo, OIB 23057039320</item>
    </derivirana_varijabla>
  </DomainObject.Predmet.OstaliListFormatedOIB>
  <DomainObject.Predmet.OstaliListFormatedWithAdress>
    <izvorni_sadrzaj>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izvorni_sadrzaj>
    <derivirana_varijabla naziv="DomainObject.Predmet.OstaliListFormatedWithAdress_1">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derivirana_varijabla>
  </DomainObject.Predmet.OstaliListFormatedWithAdress>
  <DomainObject.Predmet.OstaliListFormatedWithAdressOIB>
    <izvorni_sadrzaj>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izvorni_sadrzaj>
    <derivirana_varijabla naziv="DomainObject.Predmet.OstaliListFormatedWithAdressOIB_1">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derivirana_varijabla>
  </DomainObject.Predmet.OstaliListFormatedWithAdressOIB>
  <DomainObject.Predmet.OstaliListNazivFormated>
    <izvorni_sadrzaj>
      <item>Nikola Korajac</item>
      <item>ŽDO u Zagrebu</item>
      <item>ERSTE&amp;STEIERMÄRKISCHE BANKA dioničko društvo</item>
    </izvorni_sadrzaj>
    <derivirana_varijabla naziv="DomainObject.Predmet.OstaliListNazivFormated_1">
      <item>Nikola Korajac</item>
      <item>ŽDO u Zagrebu</item>
      <item>ERSTE&amp;STEIERMÄRKISCHE BANKA dioničko društvo</item>
    </derivirana_varijabla>
  </DomainObject.Predmet.OstaliListNazivFormated>
  <DomainObject.Predmet.OstaliListNazivFormatedOIB>
    <izvorni_sadrzaj>
      <item>Nikola Korajac, OIB 96112436734</item>
      <item>ŽDO u Zagrebu, OIB 16488001145</item>
      <item>ERSTE&amp;STEIERMÄRKISCHE BANKA dioničko društvo, OIB 23057039320</item>
    </izvorni_sadrzaj>
    <derivirana_varijabla naziv="DomainObject.Predmet.OstaliListNazivFormatedOIB_1">
      <item>Nikola Korajac, OIB 96112436734</item>
      <item>ŽDO u Zagrebu, OIB 16488001145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St-2537/2017-15</izvorni_sadrzaj>
    <derivirana_varijabla naziv="DomainObject.PoslovniBrojDokumenta_1">St-2537/2017-15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IGNIS MEDIA d.o.o.</izvorni_sadrzaj>
    <derivirana_varijabla naziv="DomainObject.Predmet.ProtustrankaIDrugi_1">IGNIS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IGNIS MEDIA d.o.o., OIB 26879014824, Braće Domany 8, 10000 Zagreb</izvorni_sadrzaj>
    <derivirana_varijabla naziv="DomainObject.Predmet.ProtustrankaIDrugiAdressOIB_1">IGNIS MEDIA d.o.o., OIB 26879014824,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IGNIS MEDIA d.o.o.</item>
      <item>FINA Regionalni centar Zagreb</item>
      <item>Nikola Korajac</item>
      <item>RH MF Porezna uprava Zagreb</item>
      <item>ŽDO u Zagrebu</item>
      <item>ERSTE&amp;STEIERMÄRKISCHE BANKA dioničko društvo</item>
    </izvorni_sadrzaj>
    <derivirana_varijabla naziv="DomainObject.Predmet.SudioniciListNaziv_1">
      <item>IGNIS MEDIA d.o.o.</item>
      <item>FINA Regionalni centar Zagreb</item>
      <item>Nikola Korajac</item>
      <item>RH MF Porezna uprava Zagreb</item>
      <item>ŽDO u Zagrebu</item>
      <item>ERSTE&amp;STEIERMÄRKISCHE BANKA dioničko društvo</item>
    </derivirana_varijabla>
  </DomainObject.Predmet.SudioniciListNaziv>
  <DomainObject.Predmet.SudioniciListAdressOIB>
    <izvorni_sadrzaj>
      <item>IGNIS MEDIA d.o.o., OIB 26879014824, Braće Domany 8,10000 Zagreb</item>
      <item>FINA Regionalni centar Zagreb, OIB 85821130368, Trg svibanjskih žrtava 1995. 1,10000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izvorni_sadrzaj>
    <derivirana_varijabla naziv="DomainObject.Predmet.SudioniciListAdressOIB_1">
      <item>IGNIS MEDIA d.o.o., OIB 26879014824, Braće Domany 8,10000 Zagreb</item>
      <item>FINA Regionalni centar Zagreb, OIB 85821130368, Trg svibanjskih žrtava 1995. 1,10000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26879014824</item>
      <item>, OIB 85821130368</item>
      <item>, OIB 96112436734</item>
      <item>, OIB 18683136487</item>
      <item>, OIB 16488001145</item>
      <item>, OIB 23057039320</item>
    </izvorni_sadrzaj>
    <derivirana_varijabla naziv="DomainObject.Predmet.SudioniciListNazivOIB_1">
      <item>, OIB 26879014824</item>
      <item>, OIB 85821130368</item>
      <item>, OIB 96112436734</item>
      <item>, OIB 18683136487</item>
      <item>, OIB 16488001145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A0C165-9855-4D5C-8FE1-B37F45EA66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1100</properties:Words>
  <properties:Characters>5889</properties:Characters>
  <properties:Lines>138</properties:Lines>
  <properties:Paragraphs>51</properties:Paragraphs>
  <properties:TotalTime>157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2017-09-26T06:06:00Z</cp:lastPrinted>
  <dcterms:modified xmlns:xsi="http://www.w3.org/2001/XMLSchema-instance" xsi:type="dcterms:W3CDTF">2017-09-26T06:06:00Z</dcterms:modified>
  <cp:revision>167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St-2537/2017-15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