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3295" w14:paraId="5443295" w:rsidRDefault="002A0AB8" w:rsidP="002A0AB8" w:rsidR="002A0AB8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AB8" w:rsidP="002A0AB8" w:rsidR="002A0AB8" w:rsidRPr="002E5F1B">
      <w:pPr>
        <w:rPr>
          <w:b/>
        </w:rPr>
      </w:pPr>
      <w:r w:rsidRPr="002E5F1B">
        <w:rPr>
          <w:b/>
        </w:rPr>
        <w:t>REPUBLIKA HRVATSKA</w:t>
      </w:r>
    </w:p>
    <w:p w:rsidRDefault="002A0AB8" w:rsidP="002A0AB8" w:rsidR="002A0AB8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2A0AB8" w:rsidP="002A0AB8" w:rsidR="002A0AB8">
      <w:pPr>
        <w:rPr>
          <w:b/>
        </w:rPr>
      </w:pPr>
      <w:r>
        <w:rPr>
          <w:b/>
        </w:rPr>
        <w:t>STALNA SLUŽBA  U SLAVONSKOM BRODU</w:t>
      </w:r>
    </w:p>
    <w:p w:rsidRDefault="002A0AB8" w:rsidP="002A0AB8" w:rsidR="002A0AB8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Broj: 7/St-</w:t>
      </w:r>
      <w:r>
        <w:rPr>
          <w:b/>
        </w:rPr>
        <w:t>741/2016-37</w:t>
      </w:r>
    </w:p>
    <w:p w:rsidRDefault="002A0AB8" w:rsidP="002A0AB8" w:rsidR="002A0AB8" w:rsidRPr="002E5F1B">
      <w:pPr>
        <w:rPr>
          <w:b/>
        </w:rPr>
      </w:pPr>
      <w:r>
        <w:rPr>
          <w:b/>
        </w:rPr>
        <w:t>Slavonski Brod</w:t>
      </w:r>
    </w:p>
    <w:p w:rsidRDefault="002A0AB8" w:rsidP="002A0AB8" w:rsidR="002A0AB8" w:rsidRPr="002E5F1B">
      <w:pPr>
        <w:rPr>
          <w:b/>
        </w:rPr>
      </w:pPr>
    </w:p>
    <w:p w:rsidRDefault="002A0AB8" w:rsidP="002A0AB8" w:rsidR="002A0AB8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2A0AB8" w:rsidP="002A0AB8" w:rsidR="002A0AB8" w:rsidRPr="001A6A58">
      <w:pPr>
        <w:jc w:val="center"/>
        <w:rPr>
          <w:b/>
        </w:rPr>
      </w:pPr>
    </w:p>
    <w:p w:rsidRDefault="002A0AB8" w:rsidP="002A0AB8" w:rsidR="002A0AB8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2A0AB8" w:rsidP="002A0AB8" w:rsidR="002A0AB8" w:rsidRPr="002E5F1B">
      <w:pPr>
        <w:jc w:val="center"/>
        <w:rPr>
          <w:b/>
        </w:rPr>
      </w:pPr>
    </w:p>
    <w:p w:rsidRDefault="002A0AB8" w:rsidP="002A0AB8" w:rsidR="002A0AB8" w:rsidRPr="002E5F1B">
      <w:pPr>
        <w:ind w:left="720"/>
        <w:jc w:val="both"/>
      </w:pPr>
    </w:p>
    <w:p w:rsidRDefault="002A0AB8" w:rsidP="002A0AB8" w:rsidR="002A0AB8">
      <w:pPr>
        <w:jc w:val="both"/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stečajne upraviteljice za isplatu nagrade za rad </w:t>
      </w:r>
      <w:r w:rsidRPr="002E5F1B">
        <w:t>u postupku nad stečajnim dužnikom</w:t>
      </w:r>
      <w:r>
        <w:t xml:space="preserve"> </w:t>
      </w:r>
      <w:r w:rsidRPr="006B36D8">
        <w:t>IKO MONT j.d.o.o. za građenje i usluge, skraćena tvrtka: IKO MONT j.d.o.o.” u stečaju”, Vidovci, Sokolova 7, OIB: 76103996742</w:t>
      </w:r>
      <w:r w:rsidRPr="002E5F1B">
        <w:t xml:space="preserve">dana </w:t>
      </w:r>
      <w:r>
        <w:t>18. kolovoza  2017</w:t>
      </w:r>
      <w:r w:rsidRPr="002E5F1B">
        <w:t xml:space="preserve">. godine </w:t>
      </w:r>
      <w:r>
        <w:t>.</w:t>
      </w:r>
    </w:p>
    <w:p w:rsidRDefault="002A0AB8" w:rsidP="002A0AB8" w:rsidR="002A0AB8" w:rsidRPr="002E5F1B">
      <w:pPr>
        <w:jc w:val="both"/>
      </w:pPr>
    </w:p>
    <w:p w:rsidRDefault="002A0AB8" w:rsidP="002A0AB8" w:rsidR="002A0AB8" w:rsidRPr="001A6A58">
      <w:pPr>
        <w:jc w:val="center"/>
      </w:pPr>
      <w:r w:rsidRPr="001A6A58">
        <w:t>r i j e š i o   j e</w:t>
      </w:r>
    </w:p>
    <w:p w:rsidRDefault="002A0AB8" w:rsidP="002A0AB8" w:rsidR="002A0AB8" w:rsidRPr="001A6A58">
      <w:pPr>
        <w:jc w:val="center"/>
      </w:pPr>
    </w:p>
    <w:p w:rsidRDefault="002A0AB8" w:rsidP="002A0AB8" w:rsidR="002A0AB8">
      <w:pPr>
        <w:ind w:firstLine="1440"/>
        <w:jc w:val="both"/>
      </w:pPr>
      <w:r w:rsidRPr="002E5F1B">
        <w:rPr>
          <w:b/>
        </w:rPr>
        <w:t>I</w:t>
      </w:r>
      <w:r>
        <w:rPr>
          <w:b/>
        </w:rPr>
        <w:t>.</w:t>
      </w:r>
      <w:r w:rsidRPr="002E5F1B">
        <w:rPr>
          <w:b/>
        </w:rPr>
        <w:t xml:space="preserve"> </w:t>
      </w:r>
      <w:r w:rsidRPr="006B36D8">
        <w:t>St</w:t>
      </w:r>
      <w:r>
        <w:t xml:space="preserve">ečajnoj upraviteljici </w:t>
      </w:r>
      <w:r w:rsidRPr="006B36D8">
        <w:t>Vink</w:t>
      </w:r>
      <w:r>
        <w:t>i</w:t>
      </w:r>
      <w:r w:rsidRPr="006B36D8">
        <w:t xml:space="preserve"> Ivanković iz Vinkovaca, Sv. Antuna Padovanskog 5a, OIB 75124619693</w:t>
      </w:r>
      <w:r>
        <w:t xml:space="preserve"> </w:t>
      </w:r>
      <w:r w:rsidRPr="002E5F1B">
        <w:t>određuje se nagrada</w:t>
      </w:r>
      <w:r>
        <w:t xml:space="preserve"> za obavljene poslove u stečajnom postupku</w:t>
      </w:r>
      <w:r w:rsidRPr="002E5F1B">
        <w:t xml:space="preserve"> u iznosu od </w:t>
      </w:r>
      <w:r>
        <w:t>5.000,</w:t>
      </w:r>
      <w:r w:rsidRPr="002E5F1B">
        <w:t>00 Kn</w:t>
      </w:r>
      <w:r>
        <w:t xml:space="preserve"> bruto</w:t>
      </w:r>
      <w:r w:rsidRPr="002E5F1B">
        <w:t>.</w:t>
      </w:r>
    </w:p>
    <w:p w:rsidRDefault="002A0AB8" w:rsidP="002A0AB8" w:rsidR="002A0AB8" w:rsidRPr="002E5F1B">
      <w:pPr>
        <w:ind w:firstLine="1440"/>
        <w:jc w:val="both"/>
      </w:pPr>
    </w:p>
    <w:p w:rsidRDefault="002A0AB8" w:rsidP="002A0AB8" w:rsidR="002A0AB8">
      <w:pPr>
        <w:jc w:val="both"/>
        <w:rPr>
          <w:b/>
        </w:rPr>
      </w:pPr>
      <w:r w:rsidRPr="002E5F1B">
        <w:tab/>
      </w:r>
      <w:r w:rsidRPr="002E5F1B">
        <w:tab/>
      </w:r>
      <w:r w:rsidRPr="002E5F1B">
        <w:rPr>
          <w:b/>
        </w:rPr>
        <w:t>II</w:t>
      </w:r>
      <w:r>
        <w:rPr>
          <w:b/>
        </w:rPr>
        <w:t>.</w:t>
      </w:r>
      <w:r w:rsidRPr="002E5F1B">
        <w:rPr>
          <w:b/>
        </w:rPr>
        <w:t xml:space="preserve"> </w:t>
      </w:r>
      <w:r>
        <w:t xml:space="preserve"> Nalaže se računovodstvu suda nagradu iz točke I. ovoga rješenja po pravomoćnosti rješenja isplatiti</w:t>
      </w:r>
      <w:r w:rsidR="007C168A" w:rsidRPr="007C168A">
        <w:t xml:space="preserve"> na poslovni račun stečajne upraviteljice broj HR4325000093120429340</w:t>
      </w:r>
      <w:r w:rsidR="00455F79">
        <w:t xml:space="preserve"> i to iznos od 1.472,67 Kn </w:t>
      </w:r>
      <w:r>
        <w:t xml:space="preserve">iz sredstava </w:t>
      </w:r>
      <w:r w:rsidR="00455F79">
        <w:t>depozita u predmetu St-741/2016, a razliku u iznosu od  3.527,33 Kn iz sredstava Fonda</w:t>
      </w:r>
      <w:r>
        <w:t xml:space="preserve"> za namirenje troškova stečajnog postupka.</w:t>
      </w:r>
    </w:p>
    <w:p w:rsidRDefault="002A0AB8" w:rsidP="002A0AB8" w:rsidR="002A0AB8" w:rsidRPr="00970785">
      <w:pPr>
        <w:jc w:val="both"/>
        <w:rPr>
          <w:b/>
        </w:rPr>
      </w:pPr>
    </w:p>
    <w:p w:rsidRDefault="002A0AB8" w:rsidP="002A0AB8" w:rsidR="002A0AB8" w:rsidRPr="001A6A58">
      <w:pPr>
        <w:jc w:val="center"/>
      </w:pPr>
      <w:r w:rsidRPr="001A6A58">
        <w:t>Obrazloženje</w:t>
      </w:r>
    </w:p>
    <w:p w:rsidRDefault="002A0AB8" w:rsidP="002A0AB8" w:rsidR="002A0AB8" w:rsidRPr="002E5F1B">
      <w:pPr>
        <w:jc w:val="both"/>
      </w:pPr>
    </w:p>
    <w:p w:rsidRDefault="002A0AB8" w:rsidP="002A0AB8" w:rsidR="002A0AB8">
      <w:pPr>
        <w:jc w:val="both"/>
      </w:pPr>
      <w:r>
        <w:t xml:space="preserve"> </w:t>
      </w:r>
      <w:r>
        <w:tab/>
        <w:t xml:space="preserve"> </w:t>
      </w:r>
      <w:r>
        <w:tab/>
        <w:t>Pravomoćnim r</w:t>
      </w:r>
      <w:r w:rsidRPr="002E5F1B">
        <w:t xml:space="preserve">ješenjem </w:t>
      </w:r>
      <w:r>
        <w:t>poslovni broj 7/St-741/2016-17 od 14. studenog 2016.godine otvoren je stečajni postupak nad stečajnim dužnikom</w:t>
      </w:r>
      <w:r w:rsidRPr="005E0749">
        <w:t xml:space="preserve"> IKO MONT j.d.o.o. za građenje i usluge, skraćena tvrtka: IKO MONT j.d.o.o.” u stečaju”, Vidovci, Sokolova 7, OIB: 76103996742</w:t>
      </w:r>
      <w:r>
        <w:t xml:space="preserve"> te je za stečajnu upraviteljicu imenovana </w:t>
      </w:r>
      <w:r w:rsidRPr="006B36D8">
        <w:t>Vink</w:t>
      </w:r>
      <w:r>
        <w:t>a</w:t>
      </w:r>
      <w:r w:rsidRPr="006B36D8">
        <w:t xml:space="preserve"> Ivanković iz Vinkovaca</w:t>
      </w:r>
      <w:r>
        <w:t xml:space="preserve">, </w:t>
      </w:r>
      <w:r w:rsidRPr="00AF19EC">
        <w:t>Sv. Antuna Padovanskog 5a, OIB 75124619693</w:t>
      </w:r>
      <w:r>
        <w:t>.</w:t>
      </w:r>
      <w:r w:rsidRPr="006B36D8">
        <w:t xml:space="preserve"> </w:t>
      </w:r>
    </w:p>
    <w:p w:rsidRDefault="002A0AB8" w:rsidP="002A0AB8" w:rsidR="002A0AB8">
      <w:pPr>
        <w:jc w:val="both"/>
      </w:pPr>
      <w:r>
        <w:t xml:space="preserve"> </w:t>
      </w:r>
      <w:r>
        <w:tab/>
      </w:r>
      <w:r>
        <w:tab/>
        <w:t>Pravomoćnim rješenjem posl.br. 7/St741/2016-30 od 08. svibnja 2017. godine obustavljen je i zaključen stečajni postupak nad navedenim stečajnim dužnikom na temelju odredbe čl.293 Stečajnog zakona ( NN 71/15  dalje SZ ), jer stečajna masa nije dostatna ni za namirenje troškova stečajnog postupka.</w:t>
      </w:r>
    </w:p>
    <w:p w:rsidRDefault="002A0AB8" w:rsidP="002A0AB8" w:rsidR="002A0AB8">
      <w:pPr>
        <w:jc w:val="both"/>
      </w:pPr>
      <w:r>
        <w:t xml:space="preserve"> </w:t>
      </w:r>
      <w:r>
        <w:tab/>
      </w:r>
      <w:r>
        <w:tab/>
        <w:t>Stečajna upraviteljica postavila je zahtjev da se odredi nagrada za njen rad.</w:t>
      </w:r>
    </w:p>
    <w:p w:rsidRDefault="002A0AB8" w:rsidP="002A0AB8" w:rsidR="00CC578D">
      <w:pPr>
        <w:jc w:val="both"/>
      </w:pPr>
      <w:r>
        <w:t xml:space="preserve"> </w:t>
      </w:r>
      <w:r>
        <w:tab/>
      </w:r>
      <w:r>
        <w:tab/>
      </w:r>
    </w:p>
    <w:p w:rsidRDefault="00CC578D" w:rsidP="00CC578D" w:rsidR="00CC578D">
      <w:pPr>
        <w:jc w:val="right"/>
        <w:rPr>
          <w:b/>
        </w:rPr>
      </w:pPr>
      <w:r w:rsidRPr="00CC578D">
        <w:rPr>
          <w:b/>
        </w:rPr>
        <w:lastRenderedPageBreak/>
        <w:t>Broj: 7/St-741/2016-37</w:t>
      </w:r>
    </w:p>
    <w:p w:rsidRDefault="00CC578D" w:rsidP="00CC578D" w:rsidR="00CC578D">
      <w:pPr>
        <w:jc w:val="right"/>
      </w:pPr>
    </w:p>
    <w:p w:rsidRDefault="00CC578D" w:rsidP="002A0AB8" w:rsidR="002A0AB8">
      <w:pPr>
        <w:jc w:val="both"/>
      </w:pPr>
      <w:r>
        <w:t xml:space="preserve"> </w:t>
      </w:r>
      <w:r>
        <w:tab/>
      </w:r>
      <w:r>
        <w:tab/>
      </w:r>
      <w:r w:rsidR="002A0AB8">
        <w:t>Stečajna</w:t>
      </w:r>
      <w:r w:rsidR="002A0AB8" w:rsidRPr="002E5F1B">
        <w:t xml:space="preserve"> upravitelj</w:t>
      </w:r>
      <w:r w:rsidR="002A0AB8">
        <w:t xml:space="preserve">ica tijekom stečajnog postupka nije unovčila imovinu stečajnog dužnika, ali je </w:t>
      </w:r>
      <w:r w:rsidR="002A0AB8" w:rsidRPr="002E5F1B">
        <w:t>poduze</w:t>
      </w:r>
      <w:r w:rsidR="002A0AB8">
        <w:t xml:space="preserve">la  </w:t>
      </w:r>
      <w:r w:rsidR="002A0AB8" w:rsidRPr="002E5F1B">
        <w:t>radnje radi u</w:t>
      </w:r>
      <w:r w:rsidR="002A0AB8">
        <w:t>tvrđivanja opsega stečajne mase, ispitala je prijavljene tražbine, sačinila  Izvješće o tijeku stečajnog postupka i stanju stečajne mase i  sudjelovala na ispitnom i izvještajnom ročištu, pa je ocjena suda da je iznos nagrade za obavljene poslove od 5.000,00 Kn bruto</w:t>
      </w:r>
      <w:r w:rsidR="002A0AB8" w:rsidRPr="002E5F1B">
        <w:t xml:space="preserve"> primjeren radu i trudu </w:t>
      </w:r>
      <w:r w:rsidR="002A0AB8">
        <w:t>stečajne upraviteljice.</w:t>
      </w:r>
      <w:r w:rsidR="002A0AB8">
        <w:tab/>
      </w:r>
    </w:p>
    <w:p w:rsidRDefault="002A0AB8" w:rsidP="002A0AB8" w:rsidR="002A0AB8">
      <w:pPr>
        <w:ind w:firstLine="720"/>
        <w:jc w:val="both"/>
      </w:pPr>
      <w:r>
        <w:tab/>
        <w:t>Nadalje je utvrđeno da Financijska agencija nije zaplijenila novčana sredstva na ime predujma za namirenje troškova stečajnog postupka sukladno odredbi čl.112 st. 5 SZ-a, a niti prisilno naplatila rješenje kojim je osobama za zastupanje dužnika po zakonu naloženo plaćanje predujma za namirenje troškova stečajnog postupka</w:t>
      </w:r>
      <w:r w:rsidR="003D5229">
        <w:t xml:space="preserve">, </w:t>
      </w:r>
      <w:r>
        <w:t>ali je utvrđeno da je bivši član uprave dužnika Ivan Kuprešak uplatio</w:t>
      </w:r>
      <w:r w:rsidR="003D5229">
        <w:t xml:space="preserve"> na depozit predmeta iznos od </w:t>
      </w:r>
      <w:r>
        <w:t xml:space="preserve"> </w:t>
      </w:r>
      <w:r w:rsidR="003D5229">
        <w:t xml:space="preserve">1.472,67 </w:t>
      </w:r>
      <w:r>
        <w:t>Kn.</w:t>
      </w:r>
    </w:p>
    <w:p w:rsidRDefault="002A0AB8" w:rsidP="002A0AB8" w:rsidR="002A0AB8" w:rsidRPr="00AE2C59">
      <w:pPr>
        <w:jc w:val="both"/>
      </w:pPr>
      <w:r>
        <w:t xml:space="preserve"> </w:t>
      </w:r>
      <w:r>
        <w:tab/>
      </w:r>
      <w:r>
        <w:tab/>
        <w:t>Odredom čl. 94 st. 1 SZ-a propisano da stečajni upravitelj ima pravo na nagradu za svoj rad, a odredbom st. 6 istoga članka propisano je da ako u stečajnom postupku nema sredstva za nagradu i naknadu troškova stečajnog upravitelja, nagrada i naknada troškova isplatit će se iz sredstava Fonda za namirenje troškova stečajnog postupka. Stoga je  na temelju</w:t>
      </w:r>
      <w:r w:rsidR="00B16864">
        <w:t xml:space="preserve"> citirane </w:t>
      </w:r>
      <w:r>
        <w:t xml:space="preserve">zakonske odredbe, jer se radi o zakonskom pravu stečajnog upravitelja i uz primjenu odredbe čl.4 </w:t>
      </w:r>
      <w:r w:rsidRPr="002E5F1B">
        <w:t xml:space="preserve"> </w:t>
      </w:r>
      <w:r>
        <w:t>Uredbe o kriterijima i načinu obračuna i plaćanju nagrade stečajnim upraviteljima ( NN 105/15 ) odlučeno kao u izreci</w:t>
      </w:r>
      <w:r w:rsidRPr="002E5F1B">
        <w:t xml:space="preserve"> rješenja.</w:t>
      </w:r>
    </w:p>
    <w:p w:rsidRDefault="002A0AB8" w:rsidP="002A0AB8" w:rsidR="002A0AB8" w:rsidRPr="002E5F1B">
      <w:pPr>
        <w:jc w:val="both"/>
      </w:pPr>
    </w:p>
    <w:p w:rsidRDefault="002A0AB8" w:rsidP="002A0AB8" w:rsidR="002A0AB8">
      <w:r w:rsidRPr="002E5F1B">
        <w:tab/>
      </w:r>
      <w:r>
        <w:tab/>
        <w:t>U Slavonskom Brodu, 18. kolovoza 2017</w:t>
      </w:r>
      <w:r w:rsidRPr="002E5F1B">
        <w:t>. godine</w:t>
      </w:r>
    </w:p>
    <w:p w:rsidRDefault="002A0AB8" w:rsidP="002A0AB8" w:rsidR="002A0AB8"/>
    <w:p w:rsidRDefault="002A0AB8" w:rsidP="002A0AB8" w:rsidR="002A0AB8" w:rsidRPr="002E5F1B"/>
    <w:p w:rsidRDefault="002A0AB8" w:rsidP="002A0AB8" w:rsidR="002A0AB8" w:rsidRPr="007337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7337B5">
        <w:t>Stečajna sutkinja</w:t>
      </w:r>
    </w:p>
    <w:p w:rsidRDefault="002A0AB8" w:rsidP="002A0AB8" w:rsidR="002A0AB8" w:rsidRPr="007337B5"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  <w:t xml:space="preserve">                       </w:t>
      </w:r>
      <w:r>
        <w:t xml:space="preserve">    </w:t>
      </w:r>
      <w:r w:rsidRPr="007337B5">
        <w:t xml:space="preserve">  Mirna Vujčić</w:t>
      </w:r>
    </w:p>
    <w:p w:rsidRDefault="002A0AB8" w:rsidP="002A0AB8" w:rsidR="002A0AB8">
      <w:r w:rsidRPr="007337B5">
        <w:t xml:space="preserve"> </w:t>
      </w:r>
      <w:r w:rsidRPr="007337B5">
        <w:tab/>
      </w:r>
      <w:r w:rsidRPr="007337B5">
        <w:tab/>
      </w:r>
      <w:r>
        <w:t xml:space="preserve"> </w:t>
      </w:r>
    </w:p>
    <w:p w:rsidRDefault="002A0AB8" w:rsidP="002A0AB8" w:rsidR="002A0AB8" w:rsidRPr="002E5F1B"/>
    <w:p w:rsidRDefault="002A0AB8" w:rsidP="002A0AB8" w:rsidR="002A0AB8" w:rsidRPr="002E5F1B"/>
    <w:p w:rsidRDefault="002A0AB8" w:rsidP="002A0AB8" w:rsidR="002A0AB8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2A0AB8" w:rsidP="002A0AB8" w:rsidR="002A0AB8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 xml:space="preserve"> pravo na žalbu imaju stečajni</w:t>
      </w:r>
    </w:p>
    <w:p w:rsidRDefault="002A0AB8" w:rsidP="002A0AB8" w:rsidR="002A0AB8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Pr="000D1661">
        <w:rPr>
          <w:sz w:val="20"/>
          <w:szCs w:val="20"/>
        </w:rPr>
        <w:t xml:space="preserve"> roku od osam dana</w:t>
      </w:r>
    </w:p>
    <w:p w:rsidRDefault="002A0AB8" w:rsidP="002A0AB8" w:rsidR="002A0AB8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2A0AB8" w:rsidP="002A0AB8" w:rsidR="002A0AB8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2A0AB8" w:rsidP="002A0AB8" w:rsidR="002A0AB8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2A0AB8" w:rsidP="002A0AB8" w:rsidR="002A0AB8"/>
    <w:p w:rsidRDefault="002A0AB8" w:rsidP="002A0AB8" w:rsidR="002A0AB8"/>
    <w:p w:rsidRDefault="002A0AB8" w:rsidP="002A0AB8" w:rsidR="002A0AB8" w:rsidRPr="002E5F1B"/>
    <w:p w:rsidRDefault="002A0AB8" w:rsidP="002A0AB8" w:rsidR="002A0AB8" w:rsidRPr="002E5F1B">
      <w:r w:rsidRPr="002E5F1B">
        <w:t>DNA:</w:t>
      </w:r>
    </w:p>
    <w:p w:rsidRDefault="002A0AB8" w:rsidP="002A0AB8" w:rsidR="002A0AB8" w:rsidRPr="002E5F1B">
      <w:pPr>
        <w:numPr>
          <w:ilvl w:val="0"/>
          <w:numId w:val="1"/>
        </w:numPr>
      </w:pPr>
      <w:r w:rsidRPr="002E5F1B">
        <w:t>Rješenje nepravomoćno</w:t>
      </w:r>
    </w:p>
    <w:p w:rsidRDefault="002A0AB8" w:rsidP="002A0AB8" w:rsidR="002A0AB8">
      <w:pPr>
        <w:numPr>
          <w:ilvl w:val="0"/>
          <w:numId w:val="1"/>
        </w:numPr>
      </w:pPr>
      <w:r w:rsidRPr="002E5F1B">
        <w:t>Dostaviti:</w:t>
      </w:r>
    </w:p>
    <w:p w:rsidRDefault="002A0AB8" w:rsidP="002A0AB8" w:rsidR="002A0AB8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2A0AB8" w:rsidP="002A0AB8" w:rsidR="002A0AB8" w:rsidRPr="002E5F1B">
      <w:pPr>
        <w:numPr>
          <w:ilvl w:val="1"/>
          <w:numId w:val="1"/>
        </w:numPr>
      </w:pPr>
      <w:r w:rsidRPr="002E5F1B">
        <w:t>ste</w:t>
      </w:r>
      <w:r>
        <w:t>čajnoj upraviteljici Vinki Ivanković</w:t>
      </w:r>
    </w:p>
    <w:p w:rsidRDefault="002A0AB8" w:rsidP="002A0AB8" w:rsidR="002A0AB8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2A0AB8" w:rsidP="002A0AB8" w:rsidR="002A0AB8" w:rsidRPr="002E5F1B">
      <w:pPr>
        <w:jc w:val="center"/>
        <w:rPr>
          <w:b/>
        </w:rPr>
      </w:pPr>
    </w:p>
    <w:p w:rsidRDefault="00DB052E" w:rsidP="002A0AB8" w:rsidR="00DB052E" w:rsidRPr="002A0AB8"/>
    <w:sectPr w:rsidSect="00EE1FA8" w:rsidR="00DB052E" w:rsidRPr="002A0AB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FB5" w:rsidR="00000000">
      <w:r>
        <w:separator/>
      </w:r>
    </w:p>
  </w:endnote>
  <w:endnote w:id="0" w:type="continuationSeparator">
    <w:p w:rsidRDefault="00EB2FB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FB5" w:rsidR="00000000">
      <w:r>
        <w:separator/>
      </w:r>
    </w:p>
  </w:footnote>
  <w:footnote w:id="0" w:type="continuationSeparator">
    <w:p w:rsidRDefault="00EB2FB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73A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2FB5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73A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2FB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B2FB5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0AB8"/>
    <w:rsid w:val="002A0AB8"/>
    <w:rsid w:val="003D5229"/>
    <w:rsid w:val="00455F79"/>
    <w:rsid w:val="007C168A"/>
    <w:rsid w:val="00B16864"/>
    <w:rsid w:val="00CC578D"/>
    <w:rsid w:val="00D67178"/>
    <w:rsid w:val="00DB052E"/>
    <w:rsid w:val="00EB0802"/>
    <w:rsid w:val="00EB2FB5"/>
    <w:rsid w:val="00F4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A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A0AB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2A0AB8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2A0AB8"/>
  </w:style>
  <w:style w:styleId="Tekstbalonia" w:type="paragraph">
    <w:name w:val="Balloon Text"/>
    <w:basedOn w:val="Normal"/>
    <w:link w:val="TekstbaloniaChar"/>
    <w:uiPriority w:val="99"/>
    <w:semiHidden/>
    <w:unhideWhenUsed/>
    <w:rsid w:val="002A0A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AB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2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F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F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F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F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0A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A0AB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2A0AB8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2A0AB8"/>
  </w:style>
  <w:style w:styleId="Tekstbalonia" w:type="paragraph">
    <w:name w:val="Balloon Text"/>
    <w:basedOn w:val="Normal"/>
    <w:link w:val="TekstbaloniaChar"/>
    <w:uiPriority w:val="99"/>
    <w:semiHidden/>
    <w:unhideWhenUsed/>
    <w:rsid w:val="002A0A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AB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2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F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F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F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F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</izvorni_sadrzaj>
    <derivirana_varijabla naziv="DomainObject.Predmet.Opis_1">ČL.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 MONT j.d.o.o. za građenje i usluge zastupanog po punomoćniku Ivan Kuprešak</izvorni_sadrzaj>
    <derivirana_varijabla naziv="DomainObject.Predmet.ProtustrankaFormated_1">  IKO MONT j.d.o.o. za građenje i usluge zastupanog po punomoćniku Ivan Kuprešak</derivirana_varijabla>
  </DomainObject.Predmet.ProtustrankaFormated>
  <DomainObject.Predmet.ProtustrankaFormatedOIB>
    <izvorni_sadrzaj>  IKO MONT j.d.o.o. za građenje i usluge, OIB 76103996742 zastupanog po punomoćniku Ivan Kuprešak</izvorni_sadrzaj>
    <derivirana_varijabla naziv="DomainObject.Predmet.ProtustrankaFormatedOIB_1">  IKO MONT j.d.o.o. za građenje i usluge, OIB 76103996742 zastupanog po punomoćniku Ivan Kuprešak</derivirana_varijabla>
  </DomainObject.Predmet.ProtustrankaFormatedOIB>
  <DomainObject.Predmet.ProtustrankaFormatedWithAdress>
    <izvorni_sadrzaj> IKO MONT j.d.o.o. za građenje i usluge, Sokolova 7, 34000 Vidovci zastupanog po punomoćniku Ivan Kuprešak</izvorni_sadrzaj>
    <derivirana_varijabla naziv="DomainObject.Predmet.ProtustrankaFormatedWithAdress_1"> IKO MONT j.d.o.o. za građenje i usluge, Sokolova 7, 34000 Vidovci zastupanog po punomoćniku Ivan Kuprešak</derivirana_varijabla>
  </DomainObject.Predmet.ProtustrankaFormatedWithAdress>
  <DomainObject.Predmet.ProtustrankaFormatedWithAdressOIB>
    <izvorni_sadrzaj> IKO MONT j.d.o.o. za građenje i usluge, OIB 76103996742, Sokolova 7, 34000 Vidovci zastupanog po punomoćniku Ivan Kuprešak</izvorni_sadrzaj>
    <derivirana_varijabla naziv="DomainObject.Predmet.ProtustrankaFormatedWithAdressOIB_1"> IKO MONT j.d.o.o. za građenje i usluge, OIB 76103996742, Sokolova 7, 34000 Vidovci zastupanog po punomoćniku Ivan Kuprešak</derivirana_varijabla>
  </DomainObject.Predmet.ProtustrankaFormatedWithAdressOIB>
  <DomainObject.Predmet.ProtustrankaWithAdress>
    <izvorni_sadrzaj>IKO MONT j.d.o.o. za građenje i usluge Sokolova 7, 34000 Vidovci</izvorni_sadrzaj>
    <derivirana_varijabla naziv="DomainObject.Predmet.ProtustrankaWithAdress_1">IKO MONT j.d.o.o. za građenje i usluge Sokolova 7, 34000 Vidovci</derivirana_varijabla>
  </DomainObject.Predmet.ProtustrankaWithAdress>
  <DomainObject.Predmet.ProtustrankaWithAdressOIB>
    <izvorni_sadrzaj>IKO MONT j.d.o.o. za građenje i usluge, OIB 76103996742, Sokolova 7, 34000 Vidovci</izvorni_sadrzaj>
    <derivirana_varijabla naziv="DomainObject.Predmet.ProtustrankaWithAdressOIB_1">IKO MONT j.d.o.o. za građenje i usluge, OIB 76103996742, Sokolova 7, 34000 Vidovci</derivirana_varijabla>
  </DomainObject.Predmet.ProtustrankaWithAdressOIB>
  <DomainObject.Predmet.ProtustrankaNazivFormated>
    <izvorni_sadrzaj>IKO MONT j.d.o.o. za građenje i usluge</izvorni_sadrzaj>
    <derivirana_varijabla naziv="DomainObject.Predmet.ProtustrankaNazivFormated_1">IKO MONT j.d.o.o. za građenje i usluge</derivirana_varijabla>
  </DomainObject.Predmet.ProtustrankaNazivFormated>
  <DomainObject.Predmet.ProtustrankaNazivFormatedOIB>
    <izvorni_sadrzaj>IKO MONT j.d.o.o. za građenje i usluge, OIB 76103996742</izvorni_sadrzaj>
    <derivirana_varijabla naziv="DomainObject.Predmet.ProtustrankaNazivFormatedOIB_1">IKO MONT j.d.o.o. za građenje i usluge, OIB 76103996742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18918.72</izvorni_sadrzaj>
    <derivirana_varijabla naziv="DomainObject.Predmet.TrenutnaVrijednost_1">18918.72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IKO MONT j.d.o.o. za građenje i usluge zastupanog po punomoćniku Ivan Kuprešak</item>
    </izvorni_sadrzaj>
    <derivirana_varijabla naziv="DomainObject.Predmet.ProtuStrankaListFormated_1">
      <item>IKO MONT j.d.o.o. za građenje i usluge zastupanog po punomoćniku Ivan Kuprešak</item>
    </derivirana_varijabla>
  </DomainObject.Predmet.ProtuStrankaListFormated>
  <DomainObject.Predmet.ProtuStrankaListFormatedOIB>
    <izvorni_sadrzaj>
      <item>IKO MONT j.d.o.o. za građenje i usluge, OIB 76103996742 zastupanog po punomoćniku Ivan Kuprešak</item>
    </izvorni_sadrzaj>
    <derivirana_varijabla naziv="DomainObject.Predmet.ProtuStrankaListFormatedOIB_1">
      <item>IKO MONT j.d.o.o. za građenje i usluge, OIB 76103996742 zastupanog po punomoćniku Ivan Kuprešak</item>
    </derivirana_varijabla>
  </DomainObject.Predmet.ProtuStrankaListFormatedOIB>
  <DomainObject.Predmet.ProtuStrankaListFormatedWithAdress>
    <izvorni_sadrzaj>
      <item>IKO MONT j.d.o.o. za građenje i usluge, Sokolova 7, 34000 Vidovci zastupanog po punomoćniku Ivan Kuprešak</item>
    </izvorni_sadrzaj>
    <derivirana_varijabla naziv="DomainObject.Predmet.ProtuStrankaListFormatedWithAdress_1">
      <item>IKO MONT j.d.o.o. za građenje i usluge, Sokolova 7, 34000 Vidovci zastupanog po punomoćniku Ivan Kuprešak</item>
    </derivirana_varijabla>
  </DomainObject.Predmet.ProtuStrankaListFormatedWithAdress>
  <DomainObject.Predmet.ProtuStrankaListFormatedWithAdressOIB>
    <izvorni_sadrzaj>
      <item>IKO MONT j.d.o.o. za građenje i usluge, OIB 76103996742, Sokolova 7, 34000 Vidovci zastupanog po punomoćniku Ivan Kuprešak</item>
    </izvorni_sadrzaj>
    <derivirana_varijabla naziv="DomainObject.Predmet.ProtuStrankaListFormatedWithAdressOIB_1">
      <item>IKO MONT j.d.o.o. za građenje i usluge, OIB 76103996742, Sokolova 7, 34000 Vidovci zastupanog po punomoćniku Ivan Kuprešak</item>
    </derivirana_varijabla>
  </DomainObject.Predmet.ProtuStrankaListFormatedWithAdressOIB>
  <DomainObject.Predmet.ProtuStrankaListNazivFormated>
    <izvorni_sadrzaj>
      <item>IKO MONT j.d.o.o. za građenje i usluge</item>
    </izvorni_sadrzaj>
    <derivirana_varijabla naziv="DomainObject.Predmet.ProtuStrankaListNazivFormated_1">
      <item>IKO MONT j.d.o.o. za građenje i usluge</item>
    </derivirana_varijabla>
  </DomainObject.Predmet.ProtuStrankaListNazivFormated>
  <DomainObject.Predmet.ProtuStrankaListNazivFormatedOIB>
    <izvorni_sadrzaj>
      <item>IKO MONT j.d.o.o. za građenje i usluge, OIB 76103996742</item>
    </izvorni_sadrzaj>
    <derivirana_varijabla naziv="DomainObject.Predmet.ProtuStrankaListNazivFormatedOIB_1">
      <item>IKO MONT j.d.o.o. za građenje i usluge, OIB 76103996742</item>
    </derivirana_varijabla>
  </DomainObject.Predmet.ProtuStrankaListNazivFormatedOIB>
  <DomainObject.Predmet.OstaliListFormated>
    <izvorni_sadrzaj>
      <item>Ivan Kuprešak punomoćnik sudionika u postupku IKO MONT j.d.o.o. za građenje i usluge</item>
      <item>Gabriel Zovak</item>
      <item>Vinka Ivanković</item>
    </izvorni_sadrzaj>
    <derivirana_varijabla naziv="DomainObject.Predmet.OstaliListFormated_1">
      <item>Ivan Kuprešak punomoćnik sudionika u postupku IKO MONT j.d.o.o. za građenje i usluge</item>
      <item>Gabriel Zovak</item>
      <item>Vinka Ivanković</item>
    </derivirana_varijabla>
  </DomainObject.Predmet.OstaliListFormated>
  <DomainObject.Predmet.OstaliListFormatedOIB>
    <izvorni_sadrzaj>
      <item>Ivan Kuprešak, OIB 80598025489 punomoćnik sudionika u postupku IKO MONT j.d.o.o. za građenje i usluge</item>
      <item>Gabriel Zovak</item>
      <item>Vinka Ivanković</item>
    </izvorni_sadrzaj>
    <derivirana_varijabla naziv="DomainObject.Predmet.OstaliListFormatedOIB_1">
      <item>Ivan Kuprešak, OIB 80598025489 punomoćnik sudionika u postupku IKO MONT j.d.o.o. za građenje i usluge</item>
      <item>Gabriel Zovak</item>
      <item>Vinka Ivanković</item>
    </derivirana_varijabla>
  </DomainObject.Predmet.OstaliListFormatedOIB>
  <DomainObject.Predmet.OstaliListFormatedWithAdress>
    <izvorni_sadrzaj>
      <item>Ivan Kuprešak, Sokolova 7, 34000 Vidovci punomoćnik sudionika u postupku IKO MONT j.d.o.o. za građenje i usluge</item>
      <item>Gabriel Zovak</item>
      <item>Vinka Ivanković</item>
    </izvorni_sadrzaj>
    <derivirana_varijabla naziv="DomainObject.Predmet.OstaliListFormatedWithAdress_1">
      <item>Ivan Kuprešak, Sokolova 7, 34000 Vidovci punomoćnik sudionika u postupku IKO MONT j.d.o.o. za građenje i usluge</item>
      <item>Gabriel Zovak</item>
      <item>Vinka Ivanković</item>
    </derivirana_varijabla>
  </DomainObject.Predmet.OstaliListFormatedWithAdress>
  <DomainObject.Predmet.OstaliListFormatedWithAdressOIB>
    <izvorni_sadrzaj>
      <item>Ivan Kuprešak, OIB 80598025489, Sokolova 7, 34000 Vidovci punomoćnik sudionika u postupku IKO MONT j.d.o.o. za građenje i usluge</item>
      <item>Gabriel Zovak</item>
      <item>Vinka Ivanković</item>
    </izvorni_sadrzaj>
    <derivirana_varijabla naziv="DomainObject.Predmet.OstaliListFormatedWithAdressOIB_1">
      <item>Ivan Kuprešak, OIB 80598025489, Sokolova 7, 34000 Vidovci punomoćnik sudionika u postupku IKO MONT j.d.o.o. za građenje i usluge</item>
      <item>Gabriel Zovak</item>
      <item>Vinka Ivanković</item>
    </derivirana_varijabla>
  </DomainObject.Predmet.OstaliListFormatedWithAdressOIB>
  <DomainObject.Predmet.OstaliListNazivFormated>
    <izvorni_sadrzaj>
      <item>Ivan Kuprešak</item>
      <item>Gabriel Zovak</item>
      <item>Vinka Ivanković</item>
    </izvorni_sadrzaj>
    <derivirana_varijabla naziv="DomainObject.Predmet.OstaliListNazivFormated_1">
      <item>Ivan Kuprešak</item>
      <item>Gabriel Zovak</item>
      <item>Vinka Ivanković</item>
    </derivirana_varijabla>
  </DomainObject.Predmet.OstaliListNazivFormated>
  <DomainObject.Predmet.OstaliListNazivFormatedOIB>
    <izvorni_sadrzaj>
      <item>Ivan Kuprešak, OIB 80598025489</item>
      <item>Gabriel Zovak</item>
      <item>Vinka Ivanković</item>
    </izvorni_sadrzaj>
    <derivirana_varijabla naziv="DomainObject.Predmet.OstaliListNazivFormatedOIB_1">
      <item>Ivan Kuprešak, OIB 80598025489</item>
      <item>Gabriel Zovak</item>
      <item>Vinka Ivanković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IKO MONT j.d.o.o. za građenje i usluge</izvorni_sadrzaj>
    <derivirana_varijabla naziv="DomainObject.Predmet.ProtustrankaIDrugi_1">IKO MONT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IKO MONT j.d.o.o. za građenje i usluge, OIB 76103996742, Sokolova 7, 34000 Vidovci</izvorni_sadrzaj>
    <derivirana_varijabla naziv="DomainObject.Predmet.ProtustrankaIDrugiAdressOIB_1">IKO MONT j.d.o.o. za građenje i usluge, OIB 76103996742, Sokolova 7,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St-741/2016-30</izvorni_sadrzaj>
    <derivirana_varijabla naziv="DomainObject.Predmet.OdlukaRjesenje.Oznaka_1">St-741/2016-30</derivirana_varijabla>
  </DomainObject.Predmet.OdlukaRjesenje.Oznaka>
  <DomainObject.Predmet.SudioniciListNaziv>
    <izvorni_sadrzaj>
      <item>Financijska agencija</item>
      <item>IKO MONT j.d.o.o. za građenje i usluge</item>
      <item>Ivan Kuprešak</item>
      <item>Gabriel Zovak</item>
      <item>Vinka Ivanković</item>
    </izvorni_sadrzaj>
    <derivirana_varijabla naziv="DomainObject.Predmet.SudioniciListNaziv_1">
      <item>Financijska agencija</item>
      <item>IKO MONT j.d.o.o. za građenje i usluge</item>
      <item>Ivan Kuprešak</item>
      <item>Gabriel Zovak</item>
      <item>Vinka Ivanković</item>
    </derivirana_varijabla>
  </DomainObject.Predmet.SudioniciListNaziv>
  <DomainObject.Predmet.SudioniciListAdressOIB>
    <izvorni_sadrzaj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  <item>Gabriel Zovak</item>
      <item>Vinka Ivanković</item>
    </izvorni_sadrzaj>
    <derivirana_varijabla naziv="DomainObject.Predmet.SudioniciListAdressOIB_1"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  <item>Gabriel Zovak</item>
      <item>Vinka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76103996742</item>
      <item>, OIB 80598025489</item>
      <item>, OIB null</item>
      <item>, OIB null</item>
    </izvorni_sadrzaj>
    <derivirana_varijabla naziv="DomainObject.Predmet.SudioniciListNazivOIB_1">
      <item>, OIB 85821130368</item>
      <item>, OIB 76103996742</item>
      <item>, OIB 80598025489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593</properties:Words>
  <properties:Characters>3280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2017-08-18T11:55:00Z</dcterms:created>
  <dc:creator>wsadmin</dc:creator>
  <cp:lastModifiedBy>wsadmin</cp:lastModifiedBy>
  <cp:lastPrinted>2017-08-18T11:54:00Z</cp:lastPrinted>
  <dcterms:modified xmlns:xsi="http://www.w3.org/2001/XMLSchema-instance" xsi:type="dcterms:W3CDTF">2017-08-18T11:56:00Z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