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2ba7" w14:paraId="f8c2ba7" w:rsidRDefault="00DA4939" w:rsidP="000B059F" w:rsidR="000F4502" w:rsidRPr="00474F3D">
      <w:pPr>
        <w:ind w:firstLine="720"/>
        <w15:collapsed w:val="false"/>
      </w:pPr>
      <w:bookmarkStart w:name="_GoBack" w:id="0"/>
      <w:bookmarkEnd w:id="0"/>
      <w:r w:rsidRPr="00474F3D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406400</wp:posOffset>
            </wp:positionH>
            <wp:positionV relativeFrom="paragraph">
              <wp:posOffset>120650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87A" w:rsidRPr="00474F3D">
        <w:br w:clear="all" w:type="textWrapping"/>
      </w:r>
      <w:r w:rsidR="00341B9A" w:rsidRPr="00474F3D">
        <w:t>REPUBLIKA HRVATSKA</w:t>
      </w:r>
    </w:p>
    <w:p w:rsidRDefault="00050E21" w:rsidR="00316894" w:rsidRPr="00474F3D">
      <w:r w:rsidRPr="00474F3D">
        <w:t>TRGOVAČKI SUD U SPLITU</w:t>
      </w:r>
    </w:p>
    <w:p w:rsidRDefault="00341B9A" w:rsidP="00316894" w:rsidR="0094336B" w:rsidRPr="00474F3D">
      <w:r w:rsidRPr="00474F3D">
        <w:t>Split, Sukoišanska 6</w:t>
      </w:r>
      <w:r w:rsidR="00D17587" w:rsidRPr="00474F3D">
        <w:tab/>
      </w:r>
      <w:r w:rsidR="00D17587" w:rsidRPr="00474F3D">
        <w:tab/>
      </w:r>
      <w:r w:rsidR="00D17587" w:rsidRPr="00474F3D">
        <w:tab/>
      </w:r>
      <w:r w:rsidR="00D17587" w:rsidRPr="00474F3D">
        <w:tab/>
      </w:r>
      <w:r w:rsidR="00D42569" w:rsidRPr="00474F3D">
        <w:tab/>
      </w:r>
      <w:r w:rsidR="00D42569" w:rsidRPr="00474F3D">
        <w:tab/>
      </w:r>
    </w:p>
    <w:p w:rsidRDefault="00801271" w:rsidP="00DD2E44" w:rsidR="00801271" w:rsidRPr="00474F3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5578FE" w:rsidP="005578FE" w:rsidR="005578FE" w:rsidRPr="00474F3D">
      <w:pPr>
        <w:spacing w:after="260" w:before="260"/>
        <w:jc w:val="center"/>
        <w:rPr>
          <w:rFonts w:eastAsiaTheme="minorHAnsi"/>
          <w:spacing w:val="60"/>
        </w:rPr>
      </w:pPr>
      <w:r w:rsidRPr="00474F3D">
        <w:rPr>
          <w:rFonts w:eastAsiaTheme="minorHAnsi"/>
          <w:spacing w:val="60"/>
        </w:rPr>
        <w:t>REPUBLIKA HRVATSKA</w:t>
      </w:r>
    </w:p>
    <w:p w:rsidRDefault="005578FE" w:rsidP="00206EB3" w:rsidR="00E1387A" w:rsidRPr="00206EB3">
      <w:pPr>
        <w:spacing w:after="260" w:before="260"/>
        <w:jc w:val="center"/>
        <w:rPr>
          <w:rFonts w:eastAsiaTheme="minorHAnsi"/>
          <w:bCs/>
          <w:spacing w:val="60"/>
        </w:rPr>
      </w:pPr>
      <w:r w:rsidRPr="00474F3D">
        <w:rPr>
          <w:rFonts w:eastAsiaTheme="minorHAnsi"/>
          <w:bCs/>
          <w:spacing w:val="60"/>
        </w:rPr>
        <w:t>RJEŠENJE</w:t>
      </w:r>
    </w:p>
    <w:p w:rsidRDefault="00E1387A" w:rsidP="00A24A8C" w:rsidR="00A24A8C">
      <w:pPr>
        <w:ind w:firstLine="708"/>
        <w:jc w:val="both"/>
      </w:pPr>
      <w:r w:rsidRPr="00474F3D">
        <w:tab/>
      </w:r>
      <w:r w:rsidR="00A24A8C" w:rsidRPr="00BE3146">
        <w:t>Trgovački sud u S</w:t>
      </w:r>
      <w:r w:rsidR="00A24A8C">
        <w:t>plitu, po stečajnoj sutkinji An</w:t>
      </w:r>
      <w:r w:rsidR="00A24A8C" w:rsidRPr="00BE3146">
        <w:t>i Golub Gruić, u stečajn</w:t>
      </w:r>
      <w:r w:rsidR="00A24A8C">
        <w:t>om postupku nad stečajnim dužnik</w:t>
      </w:r>
      <w:r w:rsidR="00A24A8C" w:rsidRPr="00BE3146">
        <w:t xml:space="preserve">om </w:t>
      </w:r>
      <w:r w:rsidR="00597F30">
        <w:t>VETERINARSKA STANICA SINJ d.o.o. u stečaju, Sinj, Put Piketa 2, OIB:16857436111</w:t>
      </w:r>
      <w:r w:rsidR="00192776">
        <w:t>, dana 19</w:t>
      </w:r>
      <w:r w:rsidR="00A24A8C">
        <w:t>. veljače 2016</w:t>
      </w:r>
      <w:r w:rsidR="00A24A8C" w:rsidRPr="00611EEE">
        <w:t>. godine</w:t>
      </w:r>
    </w:p>
    <w:p w:rsidRDefault="007024A9" w:rsidP="00E1387A" w:rsidR="007024A9" w:rsidRPr="00474F3D">
      <w:pPr>
        <w:jc w:val="both"/>
      </w:pPr>
    </w:p>
    <w:p w:rsidRDefault="00E1387A" w:rsidP="00E1387A" w:rsidR="00E1387A" w:rsidRPr="00474F3D">
      <w:pPr>
        <w:jc w:val="center"/>
        <w:rPr>
          <w:bCs/>
        </w:rPr>
      </w:pPr>
      <w:r w:rsidRPr="00474F3D">
        <w:rPr>
          <w:bCs/>
        </w:rPr>
        <w:t>r i j e š i o      j e</w:t>
      </w:r>
    </w:p>
    <w:p w:rsidRDefault="00E1387A" w:rsidP="00E1387A" w:rsidR="00E1387A" w:rsidRPr="00474F3D">
      <w:pPr>
        <w:pStyle w:val="Odlomakpopisa"/>
        <w:ind w:left="0"/>
        <w:contextualSpacing/>
        <w:jc w:val="both"/>
      </w:pPr>
    </w:p>
    <w:p w:rsidRDefault="001A5066" w:rsidP="001A5066" w:rsidR="00CC49CC">
      <w:pPr>
        <w:ind w:firstLine="720"/>
        <w:contextualSpacing/>
        <w:jc w:val="both"/>
      </w:pPr>
      <w:r>
        <w:t xml:space="preserve">I. </w:t>
      </w:r>
      <w:r w:rsidR="00C769AF">
        <w:t>S</w:t>
      </w:r>
      <w:r w:rsidR="00E1387A" w:rsidRPr="00474F3D">
        <w:t xml:space="preserve">tečajnom upravitelju </w:t>
      </w:r>
      <w:r w:rsidR="00597F30">
        <w:t>Ivan Eterović dipl. iur. iz Splita, Škrape 40, OIB:76765128473</w:t>
      </w:r>
      <w:r w:rsidR="00C672FF" w:rsidRPr="00474F3D">
        <w:rPr>
          <w:rStyle w:val="st"/>
        </w:rPr>
        <w:t xml:space="preserve">, </w:t>
      </w:r>
      <w:r w:rsidR="00E1387A" w:rsidRPr="00474F3D">
        <w:t xml:space="preserve">određuje se </w:t>
      </w:r>
      <w:r w:rsidR="00C769AF">
        <w:t xml:space="preserve">naknada stvarnih troškova u iznosu od </w:t>
      </w:r>
      <w:r w:rsidR="00DD17ED">
        <w:t>140,00</w:t>
      </w:r>
      <w:r w:rsidR="00A24A8C">
        <w:t xml:space="preserve"> </w:t>
      </w:r>
      <w:r w:rsidR="00C769AF">
        <w:t>kn</w:t>
      </w:r>
      <w:r w:rsidR="0089683E">
        <w:t xml:space="preserve"> uvećana za pripadajuće poreze, prireze i doprinose.</w:t>
      </w:r>
    </w:p>
    <w:p w:rsidRDefault="00CC49CC" w:rsidP="00CC49CC" w:rsidR="00CC49CC">
      <w:pPr>
        <w:pStyle w:val="Odlomakpopisa"/>
        <w:ind w:left="1080"/>
        <w:contextualSpacing/>
        <w:jc w:val="both"/>
      </w:pPr>
    </w:p>
    <w:p w:rsidRDefault="001A5066" w:rsidP="001A5066" w:rsidR="00CC49CC" w:rsidRPr="00815E8A">
      <w:pPr>
        <w:ind w:firstLine="720"/>
        <w:contextualSpacing/>
        <w:jc w:val="both"/>
      </w:pPr>
      <w:r>
        <w:t xml:space="preserve">II. </w:t>
      </w:r>
      <w:r w:rsidR="00CC49CC">
        <w:t xml:space="preserve">Ovlašćuje se stečajni upravitelj iznos iz točke I. izreke ovog rješenja isplatiti s računa stečajnog dužnika nakon pravomoćnosti ovog rješenja. </w:t>
      </w:r>
    </w:p>
    <w:p w:rsidRDefault="00CC49CC" w:rsidP="00733454" w:rsidR="00CC49CC" w:rsidRPr="00474F3D">
      <w:pPr>
        <w:ind w:firstLine="720"/>
        <w:contextualSpacing/>
        <w:jc w:val="both"/>
      </w:pPr>
    </w:p>
    <w:p w:rsidRDefault="00CB0CBF" w:rsidP="00733454" w:rsidR="00CB0CBF" w:rsidRPr="00474F3D"/>
    <w:p w:rsidRDefault="00733454" w:rsidP="00E1387A" w:rsidR="00E1387A" w:rsidRPr="00474F3D">
      <w:pPr>
        <w:jc w:val="center"/>
      </w:pPr>
      <w:r w:rsidRPr="00474F3D">
        <w:t>Obrazloženje</w:t>
      </w:r>
    </w:p>
    <w:p w:rsidRDefault="00733454" w:rsidP="00733454" w:rsidR="00733454" w:rsidRPr="00474F3D">
      <w:pPr>
        <w:jc w:val="both"/>
      </w:pPr>
    </w:p>
    <w:p w:rsidRDefault="008638E4" w:rsidP="008638E4" w:rsidR="008638E4">
      <w:pPr>
        <w:pStyle w:val="Tijeloteksta"/>
        <w:tabs>
          <w:tab w:pos="1080" w:val="left"/>
        </w:tabs>
      </w:pPr>
      <w:r>
        <w:tab/>
        <w:t xml:space="preserve">Kod ovoga suda u tijeku je stečajni postupak koji se vodi nad dužnikom </w:t>
      </w:r>
      <w:r w:rsidR="00597F30">
        <w:t>VETERINARSKA STANICA SINJ d.o.o. u stečaju, Sinj, Put Piketa 2, OIB:16857436111</w:t>
      </w:r>
      <w:r>
        <w:t>.</w:t>
      </w:r>
    </w:p>
    <w:p w:rsidRDefault="008638E4" w:rsidP="008638E4" w:rsidR="008638E4">
      <w:pPr>
        <w:pStyle w:val="Tijeloteksta"/>
        <w:tabs>
          <w:tab w:pos="1080" w:val="left"/>
        </w:tabs>
      </w:pPr>
    </w:p>
    <w:p w:rsidRDefault="008638E4" w:rsidP="0022681E" w:rsidR="0022681E">
      <w:pPr>
        <w:pStyle w:val="Tijeloteksta"/>
        <w:tabs>
          <w:tab w:pos="1080" w:val="left"/>
        </w:tabs>
      </w:pPr>
      <w:r>
        <w:tab/>
        <w:t xml:space="preserve">Dana </w:t>
      </w:r>
      <w:r w:rsidR="00DD17ED">
        <w:t>4. veljače 2016</w:t>
      </w:r>
      <w:r>
        <w:t>. godine zaprimljen</w:t>
      </w:r>
      <w:r w:rsidR="00A24A8C">
        <w:t xml:space="preserve"> je zahtjev stečajnog upravitelja</w:t>
      </w:r>
      <w:r w:rsidR="0022681E">
        <w:t xml:space="preserve"> </w:t>
      </w:r>
      <w:r w:rsidR="00A24A8C">
        <w:t xml:space="preserve">za </w:t>
      </w:r>
      <w:r w:rsidR="0022681E">
        <w:t xml:space="preserve">naknadu stvarnog troška u ukupnom iznosu od </w:t>
      </w:r>
      <w:r w:rsidR="00DD17ED">
        <w:t>140,00</w:t>
      </w:r>
      <w:r w:rsidR="00A24A8C">
        <w:t xml:space="preserve"> kn i to </w:t>
      </w:r>
      <w:r w:rsidR="00DD17ED">
        <w:t>putni trošak na relaciji Split-Sinj-Split</w:t>
      </w:r>
      <w:r w:rsidR="009D7911">
        <w:t xml:space="preserve"> (sveukupno 70 km)</w:t>
      </w:r>
      <w:r w:rsidR="00D945C9">
        <w:t>.</w:t>
      </w:r>
    </w:p>
    <w:p w:rsidRDefault="003D4C4C" w:rsidP="0022681E" w:rsidR="003D4C4C">
      <w:pPr>
        <w:pStyle w:val="Tijeloteksta"/>
        <w:tabs>
          <w:tab w:pos="1080" w:val="left"/>
        </w:tabs>
      </w:pPr>
    </w:p>
    <w:p w:rsidRDefault="003D4C4C" w:rsidP="00397D46" w:rsidR="008638E4">
      <w:pPr>
        <w:pStyle w:val="Tijeloteksta"/>
        <w:tabs>
          <w:tab w:pos="1080" w:val="left"/>
        </w:tabs>
      </w:pPr>
      <w:r>
        <w:tab/>
        <w:t>Odredbom članka 94. stavka 1. Stečajnog zakona („Narodne novine“ broj 71/15; dalje SZ)</w:t>
      </w:r>
      <w:r w:rsidR="00D945C9">
        <w:t>, koji se</w:t>
      </w:r>
      <w:r w:rsidR="00F20431">
        <w:t xml:space="preserve"> u ovoj pravnoj stvari</w:t>
      </w:r>
      <w:r w:rsidR="00D945C9">
        <w:t xml:space="preserve"> primjenjuje temeljem odredbe članka </w:t>
      </w:r>
      <w:r w:rsidR="00AD3B6C">
        <w:t>441. SZ-a</w:t>
      </w:r>
      <w:r>
        <w:t xml:space="preserve"> propisano je da stečajni upravitelj ima pravo na nagradu za svoj rad i naknadu stvarnih troškova, a stavkom 3. </w:t>
      </w:r>
      <w:r w:rsidR="006478B1">
        <w:t xml:space="preserve">istoga članka </w:t>
      </w:r>
      <w:r>
        <w:t>da naknadu troškova rješenjem određuje sud na temelju pisanoga, obrazloženoga i dokumentiranoga izvješća stečajnog upravitelja.</w:t>
      </w:r>
    </w:p>
    <w:p w:rsidRDefault="00AD3B6C" w:rsidP="003D4C4C" w:rsidR="009A18E2">
      <w:pPr>
        <w:jc w:val="both"/>
      </w:pPr>
      <w:r>
        <w:tab/>
      </w:r>
    </w:p>
    <w:p w:rsidRDefault="009A18E2" w:rsidP="009A18E2" w:rsidR="009A18E2" w:rsidRPr="00217E5E">
      <w:pPr>
        <w:jc w:val="both"/>
      </w:pPr>
      <w:r w:rsidRPr="00100230">
        <w:tab/>
      </w:r>
      <w:r w:rsidRPr="00217E5E">
        <w:t xml:space="preserve">Da bi određeni izdatak stečajnog upravitelja predstavljao trošak stečajnog postupka, potrebno je da je taj izdatak nastao u vezi s obavljanjem poslova te da je nužan za provođenje </w:t>
      </w:r>
      <w:r w:rsidRPr="00217E5E">
        <w:lastRenderedPageBreak/>
        <w:t>postupka. Ispunjava li određeni izdatak ove kriterije (veza s obavljanjem poslova i nužnost), stečajni sudac procjenjuje zasebno za svaki pojedini slučaj.</w:t>
      </w:r>
    </w:p>
    <w:p w:rsidRDefault="009A18E2" w:rsidP="003D4C4C" w:rsidR="009A18E2">
      <w:pPr>
        <w:jc w:val="both"/>
      </w:pPr>
    </w:p>
    <w:p w:rsidRDefault="00397D46" w:rsidP="009A18E2" w:rsidR="009A18E2">
      <w:pPr>
        <w:ind w:firstLine="720"/>
        <w:jc w:val="both"/>
      </w:pPr>
      <w:r>
        <w:t xml:space="preserve">Iz izviješća stečajnog upravitelja proizlazi da je dana 3. veljače 2016. godine za potrebe postupka putovao na relaciji Split-Sinj-Split, a radi izmještanja </w:t>
      </w:r>
      <w:r w:rsidR="009A18E2">
        <w:t xml:space="preserve">stvari iz objekta u Sinju u objekt u Trilju. Ovaj sud ocjenjuje da je predmetno putovanje stečajnog upravitelja bilo </w:t>
      </w:r>
      <w:r w:rsidR="009A18E2" w:rsidRPr="00F162B5">
        <w:t>poslovno opravdan</w:t>
      </w:r>
      <w:r w:rsidR="009A18E2">
        <w:t>o</w:t>
      </w:r>
      <w:r w:rsidR="003D4C4C">
        <w:rPr>
          <w:bCs/>
        </w:rPr>
        <w:t xml:space="preserve">, a kako je stečajni upravitelj dostavio </w:t>
      </w:r>
      <w:r w:rsidR="003D4C4C">
        <w:t xml:space="preserve">pisano, obrazloženo i dokumentirano izvješće o nastalim troškovima, </w:t>
      </w:r>
      <w:r w:rsidR="009A18E2">
        <w:t xml:space="preserve">ovaj sud nalazi osnovanim zahtjev stečajnog upravitelja za naknadom stvarnog troška za korištenje privatnog automobila za službene svrhe u iznosu od 2,00 kn/km (70 kn x 2,00 kn = 140 kn). </w:t>
      </w:r>
    </w:p>
    <w:p w:rsidRDefault="009A18E2" w:rsidP="009A18E2" w:rsidR="009A18E2">
      <w:pPr>
        <w:ind w:firstLine="720"/>
        <w:jc w:val="both"/>
      </w:pPr>
    </w:p>
    <w:p w:rsidRDefault="009A18E2" w:rsidP="009A18E2" w:rsidR="003D4C4C">
      <w:pPr>
        <w:ind w:firstLine="720"/>
        <w:jc w:val="both"/>
      </w:pPr>
      <w:r>
        <w:t>Slijedom navedenog, a</w:t>
      </w:r>
      <w:r w:rsidR="003D4C4C">
        <w:t xml:space="preserve"> temeljem odredbe članka 94. SZ-a odlučeno </w:t>
      </w:r>
      <w:r>
        <w:t xml:space="preserve">je </w:t>
      </w:r>
      <w:r w:rsidR="003D4C4C">
        <w:t>kao u izreci ovog rješenja.</w:t>
      </w:r>
    </w:p>
    <w:p w:rsidRDefault="0022681E" w:rsidP="003D4C4C" w:rsidR="0022681E">
      <w:pPr>
        <w:jc w:val="both"/>
      </w:pPr>
    </w:p>
    <w:p w:rsidRDefault="00DB71E4" w:rsidP="00DB71E4" w:rsidR="00DB71E4">
      <w:pPr>
        <w:jc w:val="center"/>
      </w:pPr>
      <w:r w:rsidRPr="00474F3D">
        <w:t xml:space="preserve">U Splitu, </w:t>
      </w:r>
      <w:r w:rsidR="000B169A">
        <w:t>19</w:t>
      </w:r>
      <w:r w:rsidR="00A24A8C">
        <w:t xml:space="preserve">. veljače </w:t>
      </w:r>
      <w:r w:rsidR="003D4C4C">
        <w:t>2016</w:t>
      </w:r>
      <w:r w:rsidRPr="00474F3D">
        <w:t>. godine</w:t>
      </w:r>
    </w:p>
    <w:p w:rsidRDefault="00DB71E4" w:rsidP="00DB71E4" w:rsidR="00DB71E4"/>
    <w:p w:rsidRDefault="00DB71E4" w:rsidP="00DB71E4" w:rsidR="00DB71E4" w:rsidRPr="006919C1">
      <w:pPr>
        <w:ind w:left="6372"/>
        <w:jc w:val="center"/>
        <w:rPr>
          <w:lang w:eastAsia="hr-HR"/>
        </w:rPr>
      </w:pPr>
      <w:r w:rsidRPr="006919C1">
        <w:rPr>
          <w:lang w:eastAsia="hr-HR"/>
        </w:rPr>
        <w:t>SUTKINJA</w:t>
      </w:r>
    </w:p>
    <w:p w:rsidRDefault="00DB71E4" w:rsidP="00DB71E4" w:rsidR="00DB71E4" w:rsidRPr="006919C1">
      <w:pPr>
        <w:ind w:left="6372"/>
        <w:jc w:val="center"/>
        <w:rPr>
          <w:lang w:eastAsia="hr-HR"/>
        </w:rPr>
      </w:pPr>
      <w:r w:rsidRPr="006919C1">
        <w:rPr>
          <w:lang w:eastAsia="hr-HR"/>
        </w:rPr>
        <w:t>ANA GOLUB GRUIĆ</w:t>
      </w:r>
    </w:p>
    <w:p w:rsidRDefault="00DB71E4" w:rsidP="00DB71E4" w:rsidR="00DB71E4">
      <w:pPr>
        <w:jc w:val="both"/>
      </w:pPr>
    </w:p>
    <w:p w:rsidRDefault="00DB71E4" w:rsidP="00DB71E4" w:rsidR="00DB71E4">
      <w:pPr>
        <w:jc w:val="both"/>
      </w:pPr>
    </w:p>
    <w:p w:rsidRDefault="00DB71E4" w:rsidP="00DB71E4" w:rsidR="00DB71E4">
      <w:pPr>
        <w:jc w:val="both"/>
      </w:pPr>
      <w:r>
        <w:t xml:space="preserve">POUKA O PRAVNOM LIJEKU: Protiv ovog rješenja može se izjaviti žalba u roku od osam (8) dana. Žalba se podnosi </w:t>
      </w:r>
      <w:r w:rsidR="00474F3D">
        <w:t>ovome sudu</w:t>
      </w:r>
      <w:r>
        <w:t xml:space="preserve"> u tri primjerka, a o žalbi u drugom stupnju odlučuje Visoki trgovački sud Republike Hrvatske.</w:t>
      </w:r>
    </w:p>
    <w:p w:rsidRDefault="00DB71E4" w:rsidP="00DB71E4" w:rsidR="00DB71E4"/>
    <w:p w:rsidRDefault="00DB71E4" w:rsidP="00DB71E4" w:rsidR="00DB71E4">
      <w:pPr>
        <w:jc w:val="both"/>
      </w:pPr>
      <w:r>
        <w:t>DNA:</w:t>
      </w:r>
    </w:p>
    <w:p w:rsidRDefault="00206EB3" w:rsidP="00DB71E4" w:rsidR="00DB71E4">
      <w:pPr>
        <w:jc w:val="both"/>
      </w:pPr>
      <w:r>
        <w:t xml:space="preserve">    - stečajnom</w:t>
      </w:r>
      <w:r w:rsidR="00DB71E4">
        <w:t xml:space="preserve"> upravitelj</w:t>
      </w:r>
      <w:r>
        <w:t>u</w:t>
      </w:r>
    </w:p>
    <w:p w:rsidRDefault="00DB71E4" w:rsidP="00DB71E4" w:rsidR="00DB71E4">
      <w:pPr>
        <w:jc w:val="both"/>
      </w:pPr>
      <w:r>
        <w:t xml:space="preserve">    - mrežna stranica e-Oglasna ploča sudova </w:t>
      </w:r>
    </w:p>
    <w:p w:rsidRDefault="00DB71E4" w:rsidP="00542307" w:rsidR="008107F4">
      <w:pPr>
        <w:jc w:val="both"/>
      </w:pPr>
      <w:r>
        <w:t xml:space="preserve">    - u spi</w:t>
      </w:r>
      <w:r w:rsidR="00542307">
        <w:t>s</w:t>
      </w:r>
    </w:p>
    <w:p w:rsidRDefault="006919C1" w:rsidP="00690D78" w:rsidR="006919C1"/>
    <w:p w:rsidRDefault="00CC49CC" w:rsidP="00CC49CC" w:rsidR="00CC49CC" w:rsidRPr="00815E8A">
      <w:pPr>
        <w:tabs>
          <w:tab w:pos="6810" w:val="left"/>
        </w:tabs>
        <w:jc w:val="both"/>
      </w:pPr>
    </w:p>
    <w:p w:rsidRDefault="00CC49CC" w:rsidP="00CC49CC" w:rsidR="00CC49CC">
      <w:pPr>
        <w:jc w:val="center"/>
      </w:pPr>
    </w:p>
    <w:p w:rsidRDefault="008638E4" w:rsidP="00690D78" w:rsidR="008638E4"/>
    <w:sectPr w:rsidSect="000B059F" w:rsidR="008638E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F7F" w:rsidR="00827F7F">
      <w:r>
        <w:separator/>
      </w:r>
    </w:p>
  </w:endnote>
  <w:endnote w:id="0" w:type="continuationSeparator">
    <w:p w:rsidRDefault="00827F7F" w:rsidR="0082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F7F" w:rsidR="00827F7F">
      <w:r>
        <w:separator/>
      </w:r>
    </w:p>
  </w:footnote>
  <w:footnote w:id="0" w:type="continuationSeparator">
    <w:p w:rsidRDefault="00827F7F" w:rsidR="00827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5B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0790479"/>
      <w:docPartObj>
        <w:docPartGallery w:val="Page Numbers (Top of Page)"/>
        <w:docPartUnique/>
      </w:docPartObj>
    </w:sdtPr>
    <w:sdtEndPr/>
    <w:sdtContent>
      <w:p w:rsidRDefault="000B059F" w:rsidR="000B05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8D2">
          <w:rPr>
            <w:noProof/>
          </w:rPr>
          <w:t>2</w:t>
        </w:r>
        <w:r>
          <w:fldChar w:fldCharType="end"/>
        </w:r>
      </w:p>
    </w:sdtContent>
  </w:sdt>
  <w:p w:rsidRDefault="000B059F" w:rsidP="00597F30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 w:rsidRPr="000B059F">
      <w:t>11.St-81/2014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59F" w:rsidP="00E1387A" w:rsidR="00B44C48">
    <w:pPr>
      <w:pStyle w:val="Zaglavlje"/>
      <w:jc w:val="right"/>
    </w:pPr>
    <w:r>
      <w:t>11.</w:t>
    </w:r>
    <w:r w:rsidR="00597F30">
      <w:t>St-81</w:t>
    </w:r>
    <w:r w:rsidR="00B44C48">
      <w:t>/2014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F93B88"/>
    <w:multiLevelType w:val="hybridMultilevel"/>
    <w:tmpl w:val="EDF0C80E"/>
    <w:lvl w:tplc="A852D2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CF74354"/>
    <w:multiLevelType w:val="hybridMultilevel"/>
    <w:tmpl w:val="F006D8EA"/>
    <w:lvl w:tplc="E24E80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B21D2"/>
    <w:multiLevelType w:val="hybridMultilevel"/>
    <w:tmpl w:val="1ED64D8A"/>
    <w:lvl w:tplc="8B803F1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7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2"/>
  </w:num>
  <w:num w:numId="6">
    <w:abstractNumId w:val="14"/>
  </w:num>
  <w:num w:numId="7">
    <w:abstractNumId w:val="5"/>
  </w:num>
  <w:num w:numId="8">
    <w:abstractNumId w:val="10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7"/>
  </w:num>
  <w:num w:numId="14">
    <w:abstractNumId w:val="1"/>
  </w:num>
  <w:num w:numId="15">
    <w:abstractNumId w:val="13"/>
  </w:num>
  <w:num w:numId="16">
    <w:abstractNumId w:val="7"/>
  </w:num>
  <w:num w:numId="17">
    <w:abstractNumId w:val="15"/>
  </w:num>
  <w:num w:numId="18">
    <w:abstractNumId w:val="9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0E21"/>
    <w:rsid w:val="0005125C"/>
    <w:rsid w:val="00051A1A"/>
    <w:rsid w:val="0005224C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628E"/>
    <w:rsid w:val="00086A97"/>
    <w:rsid w:val="00090486"/>
    <w:rsid w:val="00094623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B00B0"/>
    <w:rsid w:val="000B059F"/>
    <w:rsid w:val="000B169A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49D4"/>
    <w:rsid w:val="000C59B2"/>
    <w:rsid w:val="000C7270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F33A1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AE9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FDD"/>
    <w:rsid w:val="00177377"/>
    <w:rsid w:val="001775F7"/>
    <w:rsid w:val="00180B57"/>
    <w:rsid w:val="001828C8"/>
    <w:rsid w:val="0018295B"/>
    <w:rsid w:val="00182D10"/>
    <w:rsid w:val="00182F07"/>
    <w:rsid w:val="00184935"/>
    <w:rsid w:val="00184ED8"/>
    <w:rsid w:val="001901FD"/>
    <w:rsid w:val="00192776"/>
    <w:rsid w:val="00192CEC"/>
    <w:rsid w:val="00194A3B"/>
    <w:rsid w:val="001952A7"/>
    <w:rsid w:val="0019797B"/>
    <w:rsid w:val="001A0A31"/>
    <w:rsid w:val="001A3163"/>
    <w:rsid w:val="001A5066"/>
    <w:rsid w:val="001A5F3C"/>
    <w:rsid w:val="001A7D13"/>
    <w:rsid w:val="001B172F"/>
    <w:rsid w:val="001B1C8A"/>
    <w:rsid w:val="001B2DEA"/>
    <w:rsid w:val="001B32F4"/>
    <w:rsid w:val="001B37C9"/>
    <w:rsid w:val="001B385B"/>
    <w:rsid w:val="001B505A"/>
    <w:rsid w:val="001B6FD9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0AE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20127D"/>
    <w:rsid w:val="00201842"/>
    <w:rsid w:val="00204FBE"/>
    <w:rsid w:val="00206EB3"/>
    <w:rsid w:val="002077D0"/>
    <w:rsid w:val="002103DD"/>
    <w:rsid w:val="00212E17"/>
    <w:rsid w:val="00216932"/>
    <w:rsid w:val="00217E5E"/>
    <w:rsid w:val="00222BF8"/>
    <w:rsid w:val="00223B0C"/>
    <w:rsid w:val="0022533C"/>
    <w:rsid w:val="00226039"/>
    <w:rsid w:val="0022681E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6702"/>
    <w:rsid w:val="00270B3D"/>
    <w:rsid w:val="00271C4D"/>
    <w:rsid w:val="0027229E"/>
    <w:rsid w:val="00273C97"/>
    <w:rsid w:val="002744B2"/>
    <w:rsid w:val="00274C24"/>
    <w:rsid w:val="00275273"/>
    <w:rsid w:val="0028021A"/>
    <w:rsid w:val="00280754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97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70E2"/>
    <w:rsid w:val="0032767A"/>
    <w:rsid w:val="0033056D"/>
    <w:rsid w:val="00332C3E"/>
    <w:rsid w:val="0033627C"/>
    <w:rsid w:val="003408AC"/>
    <w:rsid w:val="00341B9A"/>
    <w:rsid w:val="003435DD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7134"/>
    <w:rsid w:val="00397D46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C4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3218"/>
    <w:rsid w:val="00413314"/>
    <w:rsid w:val="004154A4"/>
    <w:rsid w:val="00416552"/>
    <w:rsid w:val="00416E76"/>
    <w:rsid w:val="004230A7"/>
    <w:rsid w:val="004235B9"/>
    <w:rsid w:val="00425D95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2086"/>
    <w:rsid w:val="005033F9"/>
    <w:rsid w:val="005045B3"/>
    <w:rsid w:val="00504B45"/>
    <w:rsid w:val="0051051F"/>
    <w:rsid w:val="00512279"/>
    <w:rsid w:val="0051376B"/>
    <w:rsid w:val="00516315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5D3B"/>
    <w:rsid w:val="00596983"/>
    <w:rsid w:val="00597F30"/>
    <w:rsid w:val="005A1060"/>
    <w:rsid w:val="005A108B"/>
    <w:rsid w:val="005A3CB0"/>
    <w:rsid w:val="005A3F7D"/>
    <w:rsid w:val="005A405A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10EA"/>
    <w:rsid w:val="005E1F9F"/>
    <w:rsid w:val="005E2759"/>
    <w:rsid w:val="005E3C0C"/>
    <w:rsid w:val="005E5129"/>
    <w:rsid w:val="005E719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5FCB"/>
    <w:rsid w:val="0063619F"/>
    <w:rsid w:val="00636639"/>
    <w:rsid w:val="00637881"/>
    <w:rsid w:val="00637C2E"/>
    <w:rsid w:val="00643543"/>
    <w:rsid w:val="00644419"/>
    <w:rsid w:val="00645A0F"/>
    <w:rsid w:val="00646FB1"/>
    <w:rsid w:val="0064707E"/>
    <w:rsid w:val="006478B1"/>
    <w:rsid w:val="00654426"/>
    <w:rsid w:val="00655093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CA3"/>
    <w:rsid w:val="00685558"/>
    <w:rsid w:val="00686255"/>
    <w:rsid w:val="00686FDE"/>
    <w:rsid w:val="006876C4"/>
    <w:rsid w:val="00690D78"/>
    <w:rsid w:val="006912B3"/>
    <w:rsid w:val="006919C1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73F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F03"/>
    <w:rsid w:val="007C0AD7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A1A"/>
    <w:rsid w:val="007F4A15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3DAA"/>
    <w:rsid w:val="00814B97"/>
    <w:rsid w:val="008170A6"/>
    <w:rsid w:val="00822F05"/>
    <w:rsid w:val="008268D4"/>
    <w:rsid w:val="00827F7F"/>
    <w:rsid w:val="00831AE8"/>
    <w:rsid w:val="008321C0"/>
    <w:rsid w:val="0083295D"/>
    <w:rsid w:val="00832A17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6003"/>
    <w:rsid w:val="00846E6C"/>
    <w:rsid w:val="0085158E"/>
    <w:rsid w:val="008529E6"/>
    <w:rsid w:val="00852E77"/>
    <w:rsid w:val="00854A4D"/>
    <w:rsid w:val="0085680C"/>
    <w:rsid w:val="00860F51"/>
    <w:rsid w:val="00862944"/>
    <w:rsid w:val="00863250"/>
    <w:rsid w:val="008638E4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07C"/>
    <w:rsid w:val="008846CD"/>
    <w:rsid w:val="008869F2"/>
    <w:rsid w:val="00887061"/>
    <w:rsid w:val="008879D1"/>
    <w:rsid w:val="00887EC8"/>
    <w:rsid w:val="00891050"/>
    <w:rsid w:val="00895F2F"/>
    <w:rsid w:val="0089683E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27BA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4ECE"/>
    <w:rsid w:val="008F562E"/>
    <w:rsid w:val="00900A1B"/>
    <w:rsid w:val="00900C44"/>
    <w:rsid w:val="00900D3B"/>
    <w:rsid w:val="00904670"/>
    <w:rsid w:val="0090538D"/>
    <w:rsid w:val="00905708"/>
    <w:rsid w:val="009063C5"/>
    <w:rsid w:val="0091152B"/>
    <w:rsid w:val="00912A41"/>
    <w:rsid w:val="00912FDE"/>
    <w:rsid w:val="009148B7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41348"/>
    <w:rsid w:val="0094199E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568D2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AA1"/>
    <w:rsid w:val="00985DC2"/>
    <w:rsid w:val="009872A7"/>
    <w:rsid w:val="00990446"/>
    <w:rsid w:val="00992707"/>
    <w:rsid w:val="009930BC"/>
    <w:rsid w:val="0099444B"/>
    <w:rsid w:val="0099676F"/>
    <w:rsid w:val="009A18E2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4845"/>
    <w:rsid w:val="009C5674"/>
    <w:rsid w:val="009C5C31"/>
    <w:rsid w:val="009C6350"/>
    <w:rsid w:val="009C7CD3"/>
    <w:rsid w:val="009D0748"/>
    <w:rsid w:val="009D0780"/>
    <w:rsid w:val="009D5064"/>
    <w:rsid w:val="009D6141"/>
    <w:rsid w:val="009D6B33"/>
    <w:rsid w:val="009D7911"/>
    <w:rsid w:val="009E09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088"/>
    <w:rsid w:val="00A00D62"/>
    <w:rsid w:val="00A01881"/>
    <w:rsid w:val="00A02147"/>
    <w:rsid w:val="00A06FB8"/>
    <w:rsid w:val="00A11837"/>
    <w:rsid w:val="00A14A3E"/>
    <w:rsid w:val="00A173C9"/>
    <w:rsid w:val="00A17973"/>
    <w:rsid w:val="00A208FA"/>
    <w:rsid w:val="00A236E6"/>
    <w:rsid w:val="00A248E2"/>
    <w:rsid w:val="00A24A8C"/>
    <w:rsid w:val="00A27357"/>
    <w:rsid w:val="00A31120"/>
    <w:rsid w:val="00A315ED"/>
    <w:rsid w:val="00A33007"/>
    <w:rsid w:val="00A36DA9"/>
    <w:rsid w:val="00A40AB5"/>
    <w:rsid w:val="00A415D3"/>
    <w:rsid w:val="00A4416C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8755B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C6EAB"/>
    <w:rsid w:val="00AD170E"/>
    <w:rsid w:val="00AD1B24"/>
    <w:rsid w:val="00AD2AC9"/>
    <w:rsid w:val="00AD3B6C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D89"/>
    <w:rsid w:val="00B17E78"/>
    <w:rsid w:val="00B2037F"/>
    <w:rsid w:val="00B20F16"/>
    <w:rsid w:val="00B21D4B"/>
    <w:rsid w:val="00B222C4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7CC"/>
    <w:rsid w:val="00B60BBD"/>
    <w:rsid w:val="00B61179"/>
    <w:rsid w:val="00B62BF2"/>
    <w:rsid w:val="00B71242"/>
    <w:rsid w:val="00B73204"/>
    <w:rsid w:val="00B7581F"/>
    <w:rsid w:val="00B821B0"/>
    <w:rsid w:val="00B83209"/>
    <w:rsid w:val="00B8385E"/>
    <w:rsid w:val="00B83CCE"/>
    <w:rsid w:val="00B83FC5"/>
    <w:rsid w:val="00B841B9"/>
    <w:rsid w:val="00B8548E"/>
    <w:rsid w:val="00B92BE6"/>
    <w:rsid w:val="00B94915"/>
    <w:rsid w:val="00B96869"/>
    <w:rsid w:val="00B96CA7"/>
    <w:rsid w:val="00B971FD"/>
    <w:rsid w:val="00BA34C9"/>
    <w:rsid w:val="00BA3692"/>
    <w:rsid w:val="00BA496A"/>
    <w:rsid w:val="00BA7660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7584"/>
    <w:rsid w:val="00BF7748"/>
    <w:rsid w:val="00C04084"/>
    <w:rsid w:val="00C05BE2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672FF"/>
    <w:rsid w:val="00C70AC0"/>
    <w:rsid w:val="00C7391E"/>
    <w:rsid w:val="00C75CB2"/>
    <w:rsid w:val="00C76293"/>
    <w:rsid w:val="00C7654A"/>
    <w:rsid w:val="00C76891"/>
    <w:rsid w:val="00C769AF"/>
    <w:rsid w:val="00C76C1C"/>
    <w:rsid w:val="00C82277"/>
    <w:rsid w:val="00C82ABA"/>
    <w:rsid w:val="00C85B9E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49CC"/>
    <w:rsid w:val="00CC6542"/>
    <w:rsid w:val="00CC6FA5"/>
    <w:rsid w:val="00CD46CF"/>
    <w:rsid w:val="00CD4CF6"/>
    <w:rsid w:val="00CD783A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5025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2569"/>
    <w:rsid w:val="00D460D2"/>
    <w:rsid w:val="00D4666E"/>
    <w:rsid w:val="00D46D70"/>
    <w:rsid w:val="00D553A7"/>
    <w:rsid w:val="00D55E17"/>
    <w:rsid w:val="00D563CF"/>
    <w:rsid w:val="00D565AB"/>
    <w:rsid w:val="00D566E7"/>
    <w:rsid w:val="00D57B89"/>
    <w:rsid w:val="00D65AD4"/>
    <w:rsid w:val="00D66C72"/>
    <w:rsid w:val="00D674C9"/>
    <w:rsid w:val="00D71B27"/>
    <w:rsid w:val="00D72BC3"/>
    <w:rsid w:val="00D7614C"/>
    <w:rsid w:val="00D76677"/>
    <w:rsid w:val="00D766AC"/>
    <w:rsid w:val="00D77D68"/>
    <w:rsid w:val="00D802A0"/>
    <w:rsid w:val="00D80BF4"/>
    <w:rsid w:val="00D826DD"/>
    <w:rsid w:val="00D829C7"/>
    <w:rsid w:val="00D84051"/>
    <w:rsid w:val="00D865E4"/>
    <w:rsid w:val="00D87999"/>
    <w:rsid w:val="00D87B66"/>
    <w:rsid w:val="00D92C84"/>
    <w:rsid w:val="00D92DCF"/>
    <w:rsid w:val="00D945C9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623B"/>
    <w:rsid w:val="00DB6DB9"/>
    <w:rsid w:val="00DB71E4"/>
    <w:rsid w:val="00DB7935"/>
    <w:rsid w:val="00DC02BD"/>
    <w:rsid w:val="00DC263A"/>
    <w:rsid w:val="00DC30C6"/>
    <w:rsid w:val="00DD17ED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48C1"/>
    <w:rsid w:val="00E76954"/>
    <w:rsid w:val="00E83874"/>
    <w:rsid w:val="00E84874"/>
    <w:rsid w:val="00E91505"/>
    <w:rsid w:val="00E94B2A"/>
    <w:rsid w:val="00EA0C90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76B8"/>
    <w:rsid w:val="00EC09D4"/>
    <w:rsid w:val="00EC0AB8"/>
    <w:rsid w:val="00EC2876"/>
    <w:rsid w:val="00EC2D47"/>
    <w:rsid w:val="00EC5FE2"/>
    <w:rsid w:val="00ED23E2"/>
    <w:rsid w:val="00ED28AE"/>
    <w:rsid w:val="00ED3855"/>
    <w:rsid w:val="00ED5809"/>
    <w:rsid w:val="00ED61EE"/>
    <w:rsid w:val="00ED6A27"/>
    <w:rsid w:val="00EE2910"/>
    <w:rsid w:val="00EE29E3"/>
    <w:rsid w:val="00EE4810"/>
    <w:rsid w:val="00EE4836"/>
    <w:rsid w:val="00EE61D3"/>
    <w:rsid w:val="00EE78EB"/>
    <w:rsid w:val="00EF0550"/>
    <w:rsid w:val="00EF16D0"/>
    <w:rsid w:val="00EF18E1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0431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3564B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50A"/>
    <w:rsid w:val="00FF6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956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8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956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8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D3215-1CFB-4A43-969E-AF92A657A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431</properties:Words>
  <properties:Characters>2396</properties:Characters>
  <properties:Lines>69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2016-02-19T07:02:00Z</dcterms:created>
  <dc:creator>basici</dc:creator>
  <cp:lastModifiedBy>Ana Golub Gruić</cp:lastModifiedBy>
  <cp:lastPrinted>2016-02-19T07:16:00Z</cp:lastPrinted>
  <dcterms:modified xmlns:xsi="http://www.w3.org/2001/XMLSchema-instance" xsi:type="dcterms:W3CDTF">2016-02-19T07:34:00Z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