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415a" w14:paraId="213415a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C81" w:rsidP="0077445F" w:rsidR="00E74C81">
      <w:pPr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E74C8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</w:p>
    <w:p w:rsidRDefault="00E43318" w:rsidP="00E74C81" w:rsidR="0077445F" w:rsidRPr="00587951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28. St-840</w:t>
      </w:r>
      <w:r w:rsidR="00E74C81">
        <w:rPr>
          <w:rFonts w:hAnsi="Times New Roman" w:ascii="Times New Roman"/>
          <w:sz w:val="24"/>
        </w:rPr>
        <w:t>/16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E74C81" w:rsidP="0077445F" w:rsidR="00E74C81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E74C81" w:rsidP="0077445F" w:rsidR="00E74C81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>Trgovački sud u Zagrebu</w:t>
      </w:r>
      <w:r w:rsidR="00E74C81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</w:t>
      </w:r>
      <w:r w:rsidR="00E74C81">
        <w:rPr>
          <w:rFonts w:hAnsi="Times New Roman" w:ascii="Times New Roman"/>
          <w:sz w:val="24"/>
        </w:rPr>
        <w:t>po sucu pojedincu Ivanu Vladiću,</w:t>
      </w:r>
      <w:r w:rsidR="009756E4" w:rsidRPr="00587951">
        <w:rPr>
          <w:rFonts w:hAnsi="Times New Roman" w:ascii="Times New Roman"/>
          <w:sz w:val="24"/>
        </w:rPr>
        <w:t xml:space="preserve"> kao stečajnom sucu</w:t>
      </w:r>
      <w:r w:rsidR="00E74C81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po zahtjevu predlagatelja Financijska agencija, RC Zagreb, Podružnica Zagreb, </w:t>
      </w:r>
      <w:r w:rsidR="00E74C81">
        <w:rPr>
          <w:rFonts w:hAnsi="Times New Roman" w:ascii="Times New Roman"/>
          <w:sz w:val="24"/>
        </w:rPr>
        <w:t>Trg svibanjskih žrtava 1995. 1</w:t>
      </w:r>
      <w:r w:rsidR="009756E4" w:rsidRPr="00587951">
        <w:rPr>
          <w:rFonts w:hAnsi="Times New Roman" w:ascii="Times New Roman"/>
          <w:sz w:val="24"/>
        </w:rPr>
        <w:t xml:space="preserve">, Zagreb,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</w:t>
      </w:r>
      <w:r w:rsidR="00E43318">
        <w:rPr>
          <w:rFonts w:hAnsi="Times New Roman" w:ascii="Times New Roman"/>
          <w:sz w:val="24"/>
        </w:rPr>
        <w:t>stečajnog postupka nad dužnikom INTERTRANSPORT d.o.o. Petrinja, Ul. braće Hanžek 23</w:t>
      </w:r>
      <w:r w:rsidR="00D87B47">
        <w:rPr>
          <w:rFonts w:hAnsi="Times New Roman" w:ascii="Times New Roman"/>
          <w:sz w:val="24"/>
        </w:rPr>
        <w:t>, OIB</w:t>
      </w:r>
      <w:r w:rsidR="00E43318">
        <w:rPr>
          <w:rFonts w:hAnsi="Times New Roman" w:ascii="Times New Roman"/>
          <w:sz w:val="24"/>
        </w:rPr>
        <w:t xml:space="preserve"> 16803100611</w:t>
      </w:r>
      <w:r w:rsidR="00C77366">
        <w:rPr>
          <w:rFonts w:hAnsi="Times New Roman" w:ascii="Times New Roman"/>
          <w:sz w:val="24"/>
        </w:rPr>
        <w:t xml:space="preserve">, </w:t>
      </w:r>
      <w:r w:rsidR="00E74C81">
        <w:rPr>
          <w:rFonts w:hAnsi="Times New Roman" w:ascii="Times New Roman"/>
          <w:sz w:val="24"/>
        </w:rPr>
        <w:t>dana 15.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E43318">
        <w:rPr>
          <w:rFonts w:hAnsi="Times New Roman" w:ascii="Times New Roman"/>
          <w:sz w:val="24"/>
        </w:rPr>
        <w:t>INTERTRANSPORT d.o.o. Petrinja, Ul. braće Hanžek 23, OIB 16803100611</w:t>
      </w:r>
      <w:r w:rsidR="00EC10AA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od </w:t>
      </w:r>
      <w:r w:rsidR="00D87B47">
        <w:rPr>
          <w:rFonts w:hAnsi="Times New Roman" w:ascii="Times New Roman"/>
          <w:sz w:val="24"/>
        </w:rPr>
        <w:t>26</w:t>
      </w:r>
      <w:r w:rsidR="00E74C81">
        <w:rPr>
          <w:rFonts w:hAnsi="Times New Roman" w:ascii="Times New Roman"/>
          <w:sz w:val="24"/>
        </w:rPr>
        <w:t>. siječnja 2016.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je obustavlje</w:t>
      </w:r>
      <w:r w:rsidR="00C77366">
        <w:rPr>
          <w:rFonts w:hAnsi="Times New Roman" w:ascii="Times New Roman"/>
          <w:sz w:val="24"/>
        </w:rPr>
        <w:t>n postupak predstečajne nagodbe.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E6C23">
        <w:rPr>
          <w:rFonts w:hAnsi="Times New Roman" w:ascii="Times New Roman"/>
          <w:sz w:val="24"/>
        </w:rPr>
        <w:t>Nadalje, navodi da postoje razlozi za otvaranje stečajnog postupka, obzirom da dužnik u razdoblju dužem od 60 dana ima evidentirane neizvršene osnove za plaćanje, a što sve p</w:t>
      </w:r>
      <w:r w:rsidR="00D87B47">
        <w:rPr>
          <w:rFonts w:hAnsi="Times New Roman" w:ascii="Times New Roman"/>
          <w:sz w:val="24"/>
        </w:rPr>
        <w:t>roizlazi iz Potvrde FINA-e od 22</w:t>
      </w:r>
      <w:r w:rsidR="00E74C81">
        <w:rPr>
          <w:rFonts w:hAnsi="Times New Roman" w:ascii="Times New Roman"/>
          <w:sz w:val="24"/>
        </w:rPr>
        <w:t>. siječnja 2016.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 predlagatelj nije podnio podnesak na propisanom obrascu, iako su prethodno ispunjene sve zakonske pretpostavke za to, valjalo je prijedlog odbaciti  i riješiti kao u izreci.</w:t>
      </w:r>
    </w:p>
    <w:p w:rsidRDefault="00E74C81" w:rsidP="0010590D" w:rsidR="00E74C81">
      <w:pPr>
        <w:ind w:firstLine="708"/>
        <w:jc w:val="both"/>
        <w:rPr>
          <w:rFonts w:hAnsi="Times New Roman" w:ascii="Times New Roman"/>
          <w:sz w:val="24"/>
        </w:rPr>
      </w:pPr>
    </w:p>
    <w:p w:rsidRDefault="000935FA" w:rsidP="0010590D" w:rsidR="000935FA">
      <w:pPr>
        <w:ind w:firstLine="708"/>
        <w:jc w:val="both"/>
        <w:rPr>
          <w:rFonts w:hAnsi="Times New Roman" w:ascii="Times New Roman"/>
          <w:sz w:val="24"/>
        </w:rPr>
      </w:pPr>
    </w:p>
    <w:p w:rsidRDefault="00E74C81" w:rsidP="0077445F" w:rsidR="0077445F" w:rsidRPr="005879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15. veljače 2016.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A328F4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="00E74C81">
        <w:rPr>
          <w:rFonts w:hAnsi="Times New Roman" w:ascii="Times New Roman"/>
          <w:sz w:val="24"/>
          <w:lang w:val="pl-PL"/>
        </w:rPr>
        <w:t>Ivan Vladić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0935FA" w:rsidP="0077445F" w:rsidR="000935FA">
      <w:pPr>
        <w:rPr>
          <w:rFonts w:hAnsi="Times New Roman" w:ascii="Times New Roman"/>
          <w:sz w:val="24"/>
        </w:rPr>
      </w:pPr>
    </w:p>
    <w:p w:rsidRDefault="0077445F" w:rsidP="0077445F" w:rsidR="0077445F" w:rsidRPr="00C77366">
      <w:pPr>
        <w:rPr>
          <w:rFonts w:hAnsi="Times New Roman" w:ascii="Times New Roman"/>
          <w:sz w:val="24"/>
        </w:rPr>
      </w:pPr>
      <w:r w:rsidRPr="00C77366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both"/>
        <w:rPr>
          <w:rFonts w:hAnsi="Times New Roman" w:ascii="Times New Roman"/>
          <w:sz w:val="24"/>
        </w:rPr>
      </w:pPr>
    </w:p>
    <w:p w:rsidRDefault="00E74C81" w:rsidP="0077445F" w:rsidR="007744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DNA:</w:t>
      </w:r>
    </w:p>
    <w:p w:rsidRDefault="00E74C81" w:rsidP="00E74C81" w:rsidR="00E74C81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FINA</w:t>
      </w:r>
    </w:p>
    <w:p w:rsidRDefault="00E74C81" w:rsidP="00E74C81" w:rsidR="00E74C81" w:rsidRPr="00E74C81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e-oglasna ploča</w:t>
      </w: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6C2" w:rsidR="009C76C2">
      <w:r>
        <w:separator/>
      </w:r>
    </w:p>
  </w:endnote>
  <w:endnote w:id="0" w:type="continuationSeparator">
    <w:p w:rsidRDefault="009C76C2" w:rsidR="009C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6C2" w:rsidR="009C76C2">
      <w:r>
        <w:separator/>
      </w:r>
    </w:p>
  </w:footnote>
  <w:footnote w:id="0" w:type="continuationSeparator">
    <w:p w:rsidRDefault="009C76C2" w:rsidR="009C7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1D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D405CA"/>
    <w:multiLevelType w:val="hybridMultilevel"/>
    <w:tmpl w:val="A11651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935FA"/>
    <w:rsid w:val="0010590D"/>
    <w:rsid w:val="00124FFE"/>
    <w:rsid w:val="0016426C"/>
    <w:rsid w:val="00223714"/>
    <w:rsid w:val="003D5BF1"/>
    <w:rsid w:val="003F55F6"/>
    <w:rsid w:val="00400EEF"/>
    <w:rsid w:val="00457BC2"/>
    <w:rsid w:val="0051634A"/>
    <w:rsid w:val="00543ED3"/>
    <w:rsid w:val="00587951"/>
    <w:rsid w:val="005D04AC"/>
    <w:rsid w:val="006341D0"/>
    <w:rsid w:val="006949AE"/>
    <w:rsid w:val="0077445F"/>
    <w:rsid w:val="0083080F"/>
    <w:rsid w:val="00841CA0"/>
    <w:rsid w:val="008539D3"/>
    <w:rsid w:val="00871D0E"/>
    <w:rsid w:val="008B718F"/>
    <w:rsid w:val="008D14CD"/>
    <w:rsid w:val="008F69D1"/>
    <w:rsid w:val="00966A94"/>
    <w:rsid w:val="009756E4"/>
    <w:rsid w:val="009C76C2"/>
    <w:rsid w:val="00A328F4"/>
    <w:rsid w:val="00AC1B2F"/>
    <w:rsid w:val="00AC3274"/>
    <w:rsid w:val="00AE6C23"/>
    <w:rsid w:val="00AF1E61"/>
    <w:rsid w:val="00B26523"/>
    <w:rsid w:val="00B73D27"/>
    <w:rsid w:val="00BC5661"/>
    <w:rsid w:val="00C01819"/>
    <w:rsid w:val="00C77366"/>
    <w:rsid w:val="00C94946"/>
    <w:rsid w:val="00D037C6"/>
    <w:rsid w:val="00D11794"/>
    <w:rsid w:val="00D70B59"/>
    <w:rsid w:val="00D87B47"/>
    <w:rsid w:val="00DB3CA9"/>
    <w:rsid w:val="00DF07E5"/>
    <w:rsid w:val="00E43318"/>
    <w:rsid w:val="00E74C81"/>
    <w:rsid w:val="00EB5A5F"/>
    <w:rsid w:val="00EC10AA"/>
    <w:rsid w:val="00F01F9F"/>
    <w:rsid w:val="00F65496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C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CA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C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C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4C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CA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4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INTERTRANSPORT d.o.o.</izvorni_sadrzaj>
    <derivirana_varijabla naziv="DomainObject.Predmet.ProtustrankaFormated_1">  INTERTRANSPORT d.o.o.</derivirana_varijabla>
  </DomainObject.Predmet.ProtustrankaFormated>
  <DomainObject.Predmet.ProtustrankaFormatedOIB>
    <izvorni_sadrzaj>  INTERTRANSPORT d.o.o., OIB 16803100611</izvorni_sadrzaj>
    <derivirana_varijabla naziv="DomainObject.Predmet.ProtustrankaFormatedOIB_1">  INTERTRANSPORT d.o.o., OIB 16803100611</derivirana_varijabla>
  </DomainObject.Predmet.ProtustrankaFormatedOIB>
  <DomainObject.Predmet.ProtustrankaFormatedWithAdress>
    <izvorni_sadrzaj> INTERTRANSPORT d.o.o., Braće Hanžek 2/3, 44250 Petrinja</izvorni_sadrzaj>
    <derivirana_varijabla naziv="DomainObject.Predmet.ProtustrankaFormatedWithAdress_1"> INTERTRANSPORT d.o.o., Braće Hanžek 2/3, 44250 Petrinja</derivirana_varijabla>
  </DomainObject.Predmet.ProtustrankaFormatedWithAdress>
  <DomainObject.Predmet.ProtustrankaFormatedWithAdressOIB>
    <izvorni_sadrzaj> INTERTRANSPORT d.o.o., OIB 16803100611, Braće Hanžek 2/3, 44250 Petrinja</izvorni_sadrzaj>
    <derivirana_varijabla naziv="DomainObject.Predmet.ProtustrankaFormatedWithAdressOIB_1"> INTERTRANSPORT d.o.o., OIB 16803100611, Braće Hanžek 2/3, 44250 Petrinja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</item>
    </izvorni_sadrzaj>
    <derivirana_varijabla naziv="DomainObject.Predmet.ProtuStrankaListFormated_1">
      <item>INTERTRANSPORT d.o.o.</item>
    </derivirana_varijabla>
  </DomainObject.Predmet.ProtuStrankaListFormated>
  <DomainObject.Predmet.ProtuStrankaListFormatedOIB>
    <izvorni_sadrzaj>
      <item>INTERTRANSPORT d.o.o., OIB 16803100611</item>
    </izvorni_sadrzaj>
    <derivirana_varijabla naziv="DomainObject.Predmet.ProtuStrankaListFormatedOIB_1">
      <item>INTERTRANSPORT d.o.o., OIB 16803100611</item>
    </derivirana_varijabla>
  </DomainObject.Predmet.ProtuStrankaListFormatedOIB>
  <DomainObject.Predmet.ProtuStrankaListFormatedWithAdress>
    <izvorni_sadrzaj>
      <item>INTERTRANSPORT d.o.o., Braće Hanžek 2/3, 44250 Petrinja</item>
    </izvorni_sadrzaj>
    <derivirana_varijabla naziv="DomainObject.Predmet.ProtuStrankaListFormatedWithAdress_1">
      <item>INTERTRANSPORT d.o.o., Braće Hanžek 2/3, 44250 Petrinja</item>
    </derivirana_varijabla>
  </DomainObject.Predmet.ProtuStrankaListFormatedWithAdress>
  <DomainObject.Predmet.ProtuStrankaListFormatedWithAdressOIB>
    <izvorni_sadrzaj>
      <item>INTERTRANSPORT d.o.o., OIB 16803100611, Braće Hanžek 2/3, 44250 Petrinja</item>
    </izvorni_sadrzaj>
    <derivirana_varijabla naziv="DomainObject.Predmet.ProtuStrankaListFormatedWithAdressOIB_1">
      <item>INTERTRANSPORT d.o.o., OIB 16803100611, Braće Hanžek 2/3, 44250 Petrinja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INTERTRANSPORT d.o.o.</item>
    </izvorni_sadrzaj>
    <derivirana_varijabla naziv="DomainObject.Predmet.SudioniciListNaziv_1">
      <item>FINA Regionalni centar Zagreb</item>
      <item>INTERTRANSPORT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INTERTRANSPORT d.o.o., OIB 16803100611, Braće Hanžek 2/3,44250 Petrinja</item>
    </izvorni_sadrzaj>
    <derivirana_varijabla naziv="DomainObject.Predmet.SudioniciListAdressOIB_1">
      <item>FINA Regionalni centar Zagreb, OIB 85821130368, Trg svibanjskih žrtava 1995. br. 1,10000 Zagreb</item>
      <item>INTERTRANSPORT d.o.o., OIB 16803100611, Braće Hanžek 2/3,44250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16803100611</item>
    </izvorni_sadrzaj>
    <derivirana_varijabla naziv="DomainObject.Predmet.SudioniciListNazivOIB_1">
      <item>, OIB 85821130368</item>
      <item>, OIB 16803100611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82DE9-0C8C-4EB4-9516-2AEA2F55C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1964</properties:Characters>
  <properties:Lines>68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2016-02-15T12:16:00Z</dcterms:created>
  <dc:creator>ksvajger</dc:creator>
  <cp:lastModifiedBy>Monika Topolovec</cp:lastModifiedBy>
  <cp:lastPrinted>2016-02-15T12:37:00Z</cp:lastPrinted>
  <dcterms:modified xmlns:xsi="http://www.w3.org/2001/XMLSchema-instance" xsi:type="dcterms:W3CDTF">2016-02-15T12:40:00Z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