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1218" w14:paraId="b36121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9605E" w:rsidP="0049605E" w:rsidR="0049605E" w:rsidRPr="0049605E">
      <w:pPr>
        <w:spacing w:after="0"/>
        <w:jc w:val="right"/>
        <w:rPr>
          <w:rFonts w:cs="Times New Roman" w:eastAsia="Times New Roman"/>
          <w:lang w:val="en-US"/>
        </w:rPr>
      </w:pPr>
      <w:proofErr w:type="gramStart"/>
      <w:r w:rsidRPr="0049605E">
        <w:rPr>
          <w:rFonts w:cs="Times New Roman" w:eastAsia="Times New Roman"/>
          <w:lang w:val="en-US"/>
        </w:rPr>
        <w:t>9 St-859/2015</w:t>
      </w:r>
      <w:proofErr w:type="gramEnd"/>
    </w:p>
    <w:p w:rsidRDefault="0049605E" w:rsidP="0049605E" w:rsidR="0049605E" w:rsidRPr="0049605E">
      <w:pPr>
        <w:spacing w:after="0"/>
        <w:rPr>
          <w:rFonts w:cs="Times New Roman" w:eastAsia="Times New Roman"/>
          <w:lang w:val="en-US"/>
        </w:rPr>
      </w:pPr>
    </w:p>
    <w:p w:rsidRDefault="0049605E" w:rsidP="0049605E" w:rsidR="0049605E" w:rsidRPr="0049605E">
      <w:pPr>
        <w:spacing w:after="0"/>
        <w:rPr>
          <w:rFonts w:cs="Times New Roman" w:eastAsia="Times New Roman"/>
          <w:lang w:val="en-US"/>
        </w:rPr>
      </w:pPr>
    </w:p>
    <w:p w:rsidRDefault="0049605E" w:rsidP="0049605E" w:rsidR="0049605E" w:rsidRPr="0049605E">
      <w:pPr>
        <w:spacing w:after="0"/>
        <w:rPr>
          <w:rFonts w:cs="Times New Roman" w:eastAsia="Times New Roman"/>
          <w:lang w:val="en-US"/>
        </w:rPr>
      </w:pPr>
      <w:r w:rsidRPr="0049605E">
        <w:rPr>
          <w:rFonts w:cs="Times New Roman" w:eastAsia="Times New Roman"/>
          <w:lang w:val="en-US"/>
        </w:rPr>
        <w:t>REPUBLIKA HRVATSKA</w:t>
      </w:r>
    </w:p>
    <w:p w:rsidRDefault="0049605E" w:rsidP="0049605E" w:rsidR="0049605E" w:rsidRPr="0049605E">
      <w:pPr>
        <w:spacing w:after="0"/>
        <w:rPr>
          <w:rFonts w:cs="Times New Roman" w:eastAsia="Times New Roman"/>
          <w:lang w:val="en-US"/>
        </w:rPr>
      </w:pPr>
      <w:r w:rsidRPr="0049605E">
        <w:rPr>
          <w:rFonts w:cs="Times New Roman" w:eastAsia="Times New Roman"/>
          <w:lang w:val="en-US"/>
        </w:rPr>
        <w:t>TRGOVAČKI SUD U ZADRU</w:t>
      </w:r>
    </w:p>
    <w:p w:rsidRDefault="0049605E" w:rsidP="0049605E" w:rsidR="0049605E" w:rsidRPr="0049605E">
      <w:pPr>
        <w:spacing w:after="0"/>
        <w:rPr>
          <w:rFonts w:cs="Times New Roman" w:eastAsia="Times New Roman"/>
          <w:lang w:val="en-US"/>
        </w:rPr>
      </w:pPr>
      <w:r w:rsidRPr="0049605E">
        <w:rPr>
          <w:rFonts w:cs="Times New Roman" w:eastAsia="Times New Roman"/>
          <w:lang w:val="en-US"/>
        </w:rPr>
        <w:t>STALNA SLUŽBA U ŠIBENIKU</w:t>
      </w:r>
    </w:p>
    <w:p w:rsidRDefault="0049605E" w:rsidP="0049605E" w:rsidR="0049605E" w:rsidRPr="0049605E">
      <w:pPr>
        <w:spacing w:after="0"/>
        <w:rPr>
          <w:rFonts w:cs="Times New Roman" w:eastAsia="Times New Roman"/>
          <w:lang w:val="en-US"/>
        </w:rPr>
      </w:pPr>
    </w:p>
    <w:p w:rsidRDefault="0049605E" w:rsidP="0049605E" w:rsidR="0049605E" w:rsidRPr="0049605E">
      <w:pPr>
        <w:spacing w:after="0"/>
        <w:jc w:val="center"/>
        <w:rPr>
          <w:rFonts w:cs="Times New Roman" w:eastAsia="Times New Roman"/>
          <w:lang w:val="en-US"/>
        </w:rPr>
      </w:pPr>
      <w:r w:rsidRPr="0049605E">
        <w:rPr>
          <w:rFonts w:cs="Times New Roman" w:eastAsia="Times New Roman"/>
          <w:lang w:val="en-US"/>
        </w:rPr>
        <w:t xml:space="preserve">R E P U B L I K </w:t>
      </w:r>
      <w:proofErr w:type="gramStart"/>
      <w:r w:rsidRPr="0049605E">
        <w:rPr>
          <w:rFonts w:cs="Times New Roman" w:eastAsia="Times New Roman"/>
          <w:lang w:val="en-US"/>
        </w:rPr>
        <w:t>A  H</w:t>
      </w:r>
      <w:proofErr w:type="gramEnd"/>
      <w:r w:rsidRPr="0049605E">
        <w:rPr>
          <w:rFonts w:cs="Times New Roman" w:eastAsia="Times New Roman"/>
          <w:lang w:val="en-US"/>
        </w:rPr>
        <w:t xml:space="preserve"> R V A T S K A</w:t>
      </w:r>
    </w:p>
    <w:p w:rsidRDefault="0049605E" w:rsidP="0049605E" w:rsidR="0049605E" w:rsidRPr="0049605E">
      <w:pPr>
        <w:spacing w:after="0"/>
        <w:jc w:val="center"/>
        <w:rPr>
          <w:rFonts w:cs="Times New Roman" w:eastAsia="Times New Roman"/>
          <w:lang w:val="en-US"/>
        </w:rPr>
      </w:pPr>
    </w:p>
    <w:p w:rsidRDefault="0049605E" w:rsidP="0049605E" w:rsidR="0049605E" w:rsidRPr="0049605E">
      <w:pPr>
        <w:spacing w:after="0"/>
        <w:jc w:val="center"/>
        <w:rPr>
          <w:rFonts w:cs="Times New Roman" w:eastAsia="Times New Roman"/>
          <w:lang w:val="en-US"/>
        </w:rPr>
      </w:pPr>
      <w:r w:rsidRPr="0049605E">
        <w:rPr>
          <w:rFonts w:cs="Times New Roman" w:eastAsia="Times New Roman"/>
          <w:lang w:val="en-US"/>
        </w:rPr>
        <w:t>R J E Š E N J E</w:t>
      </w:r>
    </w:p>
    <w:p w:rsidRDefault="0049605E" w:rsidP="0049605E" w:rsidR="0049605E" w:rsidRPr="0049605E">
      <w:pPr>
        <w:spacing w:after="0"/>
        <w:jc w:val="center"/>
        <w:rPr>
          <w:rFonts w:cs="Times New Roman" w:eastAsia="Times New Roman"/>
          <w:lang w:val="en-US"/>
        </w:rPr>
      </w:pPr>
    </w:p>
    <w:p w:rsidRDefault="0049605E" w:rsidP="0049605E" w:rsidR="0049605E" w:rsidRPr="0049605E">
      <w:pPr>
        <w:spacing w:after="0"/>
        <w:jc w:val="both"/>
        <w:rPr>
          <w:rFonts w:cs="Times New Roman" w:eastAsia="Times New Roman"/>
        </w:rPr>
      </w:pPr>
      <w:r w:rsidRPr="0049605E">
        <w:rPr>
          <w:rFonts w:cs="Times New Roman" w:eastAsia="Times New Roman"/>
          <w:lang w:val="en-US"/>
        </w:rPr>
        <w:tab/>
      </w:r>
      <w:r w:rsidRPr="0049605E">
        <w:rPr>
          <w:rFonts w:cs="Times New Roman" w:eastAsia="Times New Roman"/>
        </w:rPr>
        <w:t xml:space="preserve">Trgovački sud u Zadru, Stalna služba u Šibeniku, </w:t>
      </w:r>
      <w:r w:rsidRPr="0049605E">
        <w:rPr>
          <w:rFonts w:cs="Times New Roman" w:eastAsia="Times New Roman"/>
          <w:lang w:val="en-US"/>
        </w:rPr>
        <w:t xml:space="preserve">OIB: 39670464653, </w:t>
      </w:r>
      <w:r w:rsidRPr="0049605E">
        <w:rPr>
          <w:rFonts w:cs="Times New Roman" w:eastAsia="Times New Roman"/>
        </w:rPr>
        <w:t>po stečajnom sucu Tereziji Goreta, u skraćenom postupku nad dužnikom M E R L A, d.o.o. iz Šibenika, Stjepana Radića 56, OIB: 52672874270, povodom zahtjeva Financijske agencije – Regionalni centar Split, Podružnica Šibenik, dana 23. siječnja 2017. godine</w:t>
      </w:r>
    </w:p>
    <w:p w:rsidRDefault="0049605E" w:rsidP="0049605E" w:rsidR="0049605E" w:rsidRPr="0049605E">
      <w:pPr>
        <w:spacing w:after="0"/>
        <w:jc w:val="both"/>
        <w:rPr>
          <w:rFonts w:cs="Times New Roman" w:eastAsia="Times New Roman"/>
        </w:rPr>
      </w:pPr>
    </w:p>
    <w:p w:rsidRDefault="0049605E" w:rsidP="0049605E" w:rsidR="0049605E" w:rsidRPr="0049605E">
      <w:pPr>
        <w:spacing w:after="0"/>
        <w:jc w:val="center"/>
        <w:rPr>
          <w:rFonts w:cs="Times New Roman" w:eastAsia="Times New Roman"/>
        </w:rPr>
      </w:pPr>
      <w:r w:rsidRPr="0049605E">
        <w:rPr>
          <w:rFonts w:cs="Times New Roman" w:eastAsia="Times New Roman"/>
        </w:rPr>
        <w:t>r i j e š i o  j e</w:t>
      </w:r>
    </w:p>
    <w:p w:rsidRDefault="0049605E" w:rsidP="0049605E" w:rsidR="0049605E" w:rsidRPr="0049605E">
      <w:pPr>
        <w:tabs>
          <w:tab w:pos="885" w:val="left"/>
        </w:tabs>
        <w:spacing w:after="0"/>
        <w:ind w:firstLine="720"/>
        <w:rPr>
          <w:rFonts w:cs="Times New Roman" w:eastAsia="Times New Roman"/>
        </w:rPr>
      </w:pPr>
    </w:p>
    <w:p w:rsidRDefault="0049605E" w:rsidP="0049605E" w:rsidR="0049605E" w:rsidRPr="0049605E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49605E">
        <w:rPr>
          <w:rFonts w:cs="Times New Roman" w:eastAsia="Times New Roman"/>
          <w:b/>
        </w:rPr>
        <w:t xml:space="preserve">OTVARA SE </w:t>
      </w:r>
      <w:r w:rsidRPr="0049605E">
        <w:rPr>
          <w:rFonts w:cs="Times New Roman" w:eastAsia="Times New Roman"/>
        </w:rPr>
        <w:t>skraćeni stečajni postupak nad dužnikom M E R L A, d.o.o. iz Šibenika, Stjepana Radića 56, OIB: 52672874270, sa danom 23. siječnja 2017. godine, kada je ovo rješenje istaknuto na e – oglasnoj ploči Trgovačkog suda u Zadru, Stalne službe u Šibeniku.</w:t>
      </w:r>
    </w:p>
    <w:p w:rsidRDefault="0049605E" w:rsidP="0049605E" w:rsidR="0049605E" w:rsidRPr="0049605E">
      <w:pPr>
        <w:spacing w:after="0"/>
        <w:jc w:val="both"/>
        <w:rPr>
          <w:rFonts w:cs="Times New Roman" w:eastAsia="Times New Roman"/>
        </w:rPr>
      </w:pPr>
    </w:p>
    <w:p w:rsidRDefault="0049605E" w:rsidP="0049605E" w:rsidR="0049605E" w:rsidRPr="0049605E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49605E">
        <w:rPr>
          <w:rFonts w:cs="Times New Roman" w:eastAsia="Times New Roman"/>
        </w:rPr>
        <w:t xml:space="preserve">Za stečajnog upravitelja u ovom skraćenom stečajnom postupku imenuje se Hrvoje </w:t>
      </w:r>
      <w:proofErr w:type="spellStart"/>
      <w:r w:rsidRPr="0049605E">
        <w:rPr>
          <w:rFonts w:cs="Times New Roman" w:eastAsia="Times New Roman"/>
        </w:rPr>
        <w:t>Kraljičković</w:t>
      </w:r>
      <w:proofErr w:type="spellEnd"/>
      <w:r w:rsidRPr="0049605E">
        <w:rPr>
          <w:rFonts w:cs="Times New Roman" w:eastAsia="Times New Roman"/>
        </w:rPr>
        <w:t xml:space="preserve"> iz Zagreba, Trg hrvatskih velikana 4, OIB 63875916042.</w:t>
      </w:r>
    </w:p>
    <w:p w:rsidRDefault="0049605E" w:rsidP="0049605E" w:rsidR="0049605E" w:rsidRPr="0049605E">
      <w:pPr>
        <w:spacing w:after="0"/>
        <w:jc w:val="both"/>
        <w:rPr>
          <w:rFonts w:cs="Times New Roman" w:eastAsia="Times New Roman"/>
        </w:rPr>
      </w:pPr>
    </w:p>
    <w:p w:rsidRDefault="0049605E" w:rsidP="0049605E" w:rsidR="0049605E" w:rsidRPr="0049605E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49605E">
        <w:rPr>
          <w:rFonts w:cs="Times New Roman" w:eastAsia="Times New Roman"/>
          <w:b/>
        </w:rPr>
        <w:t xml:space="preserve">ZAKLJUČUJE SE </w:t>
      </w:r>
      <w:r w:rsidRPr="0049605E">
        <w:rPr>
          <w:rFonts w:cs="Times New Roman" w:eastAsia="Times New Roman"/>
        </w:rPr>
        <w:t>stečajni postupak nad dužnikom M E R L A, d.o.o. iz Šibenika, Stjepana Radića 56, OIB: 52672874270, sa danom 23. siječnja 2017. godine.</w:t>
      </w:r>
    </w:p>
    <w:p w:rsidRDefault="0049605E" w:rsidP="0049605E" w:rsidR="0049605E" w:rsidRPr="0049605E">
      <w:pPr>
        <w:spacing w:after="0"/>
        <w:jc w:val="both"/>
        <w:rPr>
          <w:rFonts w:cs="Times New Roman" w:eastAsia="Times New Roman"/>
        </w:rPr>
      </w:pPr>
    </w:p>
    <w:p w:rsidRDefault="0049605E" w:rsidP="0049605E" w:rsidR="0049605E" w:rsidRPr="0049605E">
      <w:pPr>
        <w:spacing w:after="0"/>
        <w:ind w:firstLine="360"/>
        <w:jc w:val="both"/>
        <w:rPr>
          <w:rFonts w:cs="Times New Roman" w:eastAsia="Times New Roman"/>
          <w:lang w:val="en-US"/>
        </w:rPr>
      </w:pPr>
      <w:r w:rsidRPr="0049605E">
        <w:rPr>
          <w:rFonts w:cs="Times New Roman" w:eastAsia="Times New Roman"/>
          <w:lang w:val="en-US"/>
        </w:rPr>
        <w:t xml:space="preserve">4. </w:t>
      </w:r>
      <w:proofErr w:type="spellStart"/>
      <w:r w:rsidRPr="0049605E">
        <w:rPr>
          <w:rFonts w:cs="Times New Roman" w:eastAsia="Times New Roman"/>
          <w:lang w:val="en-US"/>
        </w:rPr>
        <w:t>Ovo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rješenje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49605E">
        <w:rPr>
          <w:rFonts w:cs="Times New Roman" w:eastAsia="Times New Roman"/>
          <w:lang w:val="en-US"/>
        </w:rPr>
        <w:t>će</w:t>
      </w:r>
      <w:proofErr w:type="spellEnd"/>
      <w:proofErr w:type="gramEnd"/>
      <w:r w:rsidRPr="0049605E">
        <w:rPr>
          <w:rFonts w:cs="Times New Roman" w:eastAsia="Times New Roman"/>
          <w:lang w:val="en-US"/>
        </w:rPr>
        <w:t xml:space="preserve"> se </w:t>
      </w:r>
      <w:proofErr w:type="spellStart"/>
      <w:r w:rsidRPr="0049605E">
        <w:rPr>
          <w:rFonts w:cs="Times New Roman" w:eastAsia="Times New Roman"/>
          <w:lang w:val="en-US"/>
        </w:rPr>
        <w:t>javno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objaviti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i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dostaviti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sudskom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registru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Trgovačkog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suda</w:t>
      </w:r>
      <w:proofErr w:type="spellEnd"/>
      <w:r w:rsidRPr="0049605E">
        <w:rPr>
          <w:rFonts w:cs="Times New Roman" w:eastAsia="Times New Roman"/>
          <w:lang w:val="en-US"/>
        </w:rPr>
        <w:t xml:space="preserve"> u </w:t>
      </w:r>
      <w:proofErr w:type="spellStart"/>
      <w:r w:rsidRPr="0049605E">
        <w:rPr>
          <w:rFonts w:cs="Times New Roman" w:eastAsia="Times New Roman"/>
          <w:lang w:val="en-US"/>
        </w:rPr>
        <w:t>Zadru</w:t>
      </w:r>
      <w:proofErr w:type="spellEnd"/>
      <w:r w:rsidRPr="0049605E">
        <w:rPr>
          <w:rFonts w:cs="Times New Roman" w:eastAsia="Times New Roman"/>
          <w:lang w:val="en-US"/>
        </w:rPr>
        <w:t xml:space="preserve">, </w:t>
      </w:r>
      <w:proofErr w:type="spellStart"/>
      <w:r w:rsidRPr="0049605E">
        <w:rPr>
          <w:rFonts w:cs="Times New Roman" w:eastAsia="Times New Roman"/>
          <w:lang w:val="en-US"/>
        </w:rPr>
        <w:t>Stalne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službe</w:t>
      </w:r>
      <w:proofErr w:type="spellEnd"/>
      <w:r w:rsidRPr="0049605E">
        <w:rPr>
          <w:rFonts w:cs="Times New Roman" w:eastAsia="Times New Roman"/>
          <w:lang w:val="en-US"/>
        </w:rPr>
        <w:t xml:space="preserve"> u </w:t>
      </w:r>
      <w:proofErr w:type="spellStart"/>
      <w:r w:rsidRPr="0049605E">
        <w:rPr>
          <w:rFonts w:cs="Times New Roman" w:eastAsia="Times New Roman"/>
          <w:lang w:val="en-US"/>
        </w:rPr>
        <w:t>Šibeniku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radi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upisa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činjenice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otvaranja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i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istovremenog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zaključenja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skraćenog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stečajnog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postupka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odmah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po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objavi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na</w:t>
      </w:r>
      <w:proofErr w:type="spellEnd"/>
      <w:r w:rsidRPr="0049605E">
        <w:rPr>
          <w:rFonts w:cs="Times New Roman" w:eastAsia="Times New Roman"/>
          <w:lang w:val="en-US"/>
        </w:rPr>
        <w:t xml:space="preserve"> e-</w:t>
      </w:r>
      <w:proofErr w:type="spellStart"/>
      <w:r w:rsidRPr="0049605E">
        <w:rPr>
          <w:rFonts w:cs="Times New Roman" w:eastAsia="Times New Roman"/>
          <w:lang w:val="en-US"/>
        </w:rPr>
        <w:t>oglasnoj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ploči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i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po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pravomoćnosti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radi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brisanja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stečajnog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dužnika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iz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registra</w:t>
      </w:r>
      <w:proofErr w:type="spellEnd"/>
      <w:r w:rsidRPr="0049605E">
        <w:rPr>
          <w:rFonts w:cs="Times New Roman" w:eastAsia="Times New Roman"/>
          <w:lang w:val="en-US"/>
        </w:rPr>
        <w:t>.</w:t>
      </w:r>
    </w:p>
    <w:p w:rsidRDefault="0049605E" w:rsidP="0049605E" w:rsidR="0049605E" w:rsidRPr="0049605E">
      <w:pPr>
        <w:spacing w:after="0"/>
        <w:jc w:val="both"/>
        <w:rPr>
          <w:rFonts w:cs="Times New Roman" w:eastAsia="Times New Roman"/>
          <w:lang w:val="en-US"/>
        </w:rPr>
      </w:pPr>
    </w:p>
    <w:p w:rsidRDefault="0049605E" w:rsidP="0049605E" w:rsidR="0049605E" w:rsidRPr="0049605E">
      <w:pPr>
        <w:spacing w:after="0"/>
        <w:ind w:firstLine="360"/>
        <w:jc w:val="both"/>
        <w:rPr>
          <w:rFonts w:cs="Times New Roman" w:eastAsia="Times New Roman"/>
          <w:lang w:val="en-US"/>
        </w:rPr>
      </w:pPr>
      <w:r w:rsidRPr="0049605E">
        <w:rPr>
          <w:rFonts w:cs="Times New Roman" w:eastAsia="Times New Roman"/>
          <w:lang w:val="en-US"/>
        </w:rPr>
        <w:t xml:space="preserve">5. </w:t>
      </w:r>
      <w:proofErr w:type="spellStart"/>
      <w:r w:rsidRPr="0049605E">
        <w:rPr>
          <w:rFonts w:cs="Times New Roman" w:eastAsia="Times New Roman"/>
          <w:lang w:val="en-US"/>
        </w:rPr>
        <w:t>Ovlašćuje</w:t>
      </w:r>
      <w:proofErr w:type="spellEnd"/>
      <w:r w:rsidRPr="0049605E">
        <w:rPr>
          <w:rFonts w:cs="Times New Roman" w:eastAsia="Times New Roman"/>
          <w:lang w:val="en-US"/>
        </w:rPr>
        <w:t xml:space="preserve"> se </w:t>
      </w:r>
      <w:proofErr w:type="spellStart"/>
      <w:r w:rsidRPr="0049605E">
        <w:rPr>
          <w:rFonts w:cs="Times New Roman" w:eastAsia="Times New Roman"/>
          <w:lang w:val="en-US"/>
        </w:rPr>
        <w:t>stečajni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upravitelj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nakon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zaključenja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skraćenog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stečajnog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postupka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49605E">
        <w:rPr>
          <w:rFonts w:cs="Times New Roman" w:eastAsia="Times New Roman"/>
          <w:lang w:val="en-US"/>
        </w:rPr>
        <w:t>nad</w:t>
      </w:r>
      <w:proofErr w:type="spellEnd"/>
      <w:proofErr w:type="gram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dužnikom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zastupati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stečajnu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masu</w:t>
      </w:r>
      <w:proofErr w:type="spellEnd"/>
      <w:r w:rsidRPr="0049605E">
        <w:rPr>
          <w:rFonts w:cs="Times New Roman" w:eastAsia="Times New Roman"/>
          <w:lang w:val="en-US"/>
        </w:rPr>
        <w:t xml:space="preserve">, </w:t>
      </w:r>
      <w:proofErr w:type="spellStart"/>
      <w:r w:rsidRPr="0049605E">
        <w:rPr>
          <w:rFonts w:cs="Times New Roman" w:eastAsia="Times New Roman"/>
          <w:lang w:val="en-US"/>
        </w:rPr>
        <w:t>te</w:t>
      </w:r>
      <w:proofErr w:type="spellEnd"/>
      <w:r w:rsidRPr="0049605E">
        <w:rPr>
          <w:rFonts w:cs="Times New Roman" w:eastAsia="Times New Roman"/>
          <w:lang w:val="en-US"/>
        </w:rPr>
        <w:t xml:space="preserve"> u </w:t>
      </w:r>
      <w:proofErr w:type="spellStart"/>
      <w:r w:rsidRPr="0049605E">
        <w:rPr>
          <w:rFonts w:cs="Times New Roman" w:eastAsia="Times New Roman"/>
          <w:lang w:val="en-US"/>
        </w:rPr>
        <w:t>ime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stečajnog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dužnika</w:t>
      </w:r>
      <w:proofErr w:type="spellEnd"/>
      <w:r w:rsidRPr="0049605E">
        <w:rPr>
          <w:rFonts w:cs="Times New Roman" w:eastAsia="Times New Roman"/>
          <w:lang w:val="en-US"/>
        </w:rPr>
        <w:t xml:space="preserve">, a </w:t>
      </w:r>
      <w:proofErr w:type="spellStart"/>
      <w:r w:rsidRPr="0049605E">
        <w:rPr>
          <w:rFonts w:cs="Times New Roman" w:eastAsia="Times New Roman"/>
          <w:lang w:val="en-US"/>
        </w:rPr>
        <w:t>za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račun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stečajne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mase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unovčiti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imovinu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dužnika</w:t>
      </w:r>
      <w:proofErr w:type="spellEnd"/>
      <w:r w:rsidRPr="0049605E">
        <w:rPr>
          <w:rFonts w:cs="Times New Roman" w:eastAsia="Times New Roman"/>
          <w:lang w:val="en-US"/>
        </w:rPr>
        <w:t xml:space="preserve">, </w:t>
      </w:r>
      <w:proofErr w:type="spellStart"/>
      <w:r w:rsidRPr="0049605E">
        <w:rPr>
          <w:rFonts w:cs="Times New Roman" w:eastAsia="Times New Roman"/>
          <w:lang w:val="en-US"/>
        </w:rPr>
        <w:t>pokrenuti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i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voditi</w:t>
      </w:r>
      <w:proofErr w:type="spellEnd"/>
      <w:r w:rsidRPr="0049605E">
        <w:rPr>
          <w:rFonts w:cs="Times New Roman" w:eastAsia="Times New Roman"/>
          <w:lang w:val="en-US"/>
        </w:rPr>
        <w:t xml:space="preserve"> u me </w:t>
      </w:r>
      <w:proofErr w:type="spellStart"/>
      <w:r w:rsidRPr="0049605E">
        <w:rPr>
          <w:rFonts w:cs="Times New Roman" w:eastAsia="Times New Roman"/>
          <w:lang w:val="en-US"/>
        </w:rPr>
        <w:t>stečajne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mase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postupke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radi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prikupljanja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imovine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koja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ulazi</w:t>
      </w:r>
      <w:proofErr w:type="spellEnd"/>
      <w:r w:rsidRPr="0049605E">
        <w:rPr>
          <w:rFonts w:cs="Times New Roman" w:eastAsia="Times New Roman"/>
          <w:lang w:val="en-US"/>
        </w:rPr>
        <w:t xml:space="preserve"> u </w:t>
      </w:r>
      <w:proofErr w:type="spellStart"/>
      <w:r w:rsidRPr="0049605E">
        <w:rPr>
          <w:rFonts w:cs="Times New Roman" w:eastAsia="Times New Roman"/>
          <w:lang w:val="en-US"/>
        </w:rPr>
        <w:t>stečajnu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masu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i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prikupljenim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sredstvima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namiriti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troškove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stečajnog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postupka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iz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čl</w:t>
      </w:r>
      <w:proofErr w:type="spellEnd"/>
      <w:r w:rsidRPr="0049605E">
        <w:rPr>
          <w:rFonts w:cs="Times New Roman" w:eastAsia="Times New Roman"/>
          <w:lang w:val="en-US"/>
        </w:rPr>
        <w:t xml:space="preserve">. 111. </w:t>
      </w:r>
      <w:proofErr w:type="spellStart"/>
      <w:r w:rsidRPr="0049605E">
        <w:rPr>
          <w:rFonts w:cs="Times New Roman" w:eastAsia="Times New Roman"/>
          <w:lang w:val="en-US"/>
        </w:rPr>
        <w:t>Stečajnog</w:t>
      </w:r>
      <w:proofErr w:type="spellEnd"/>
      <w:r w:rsidRPr="0049605E">
        <w:rPr>
          <w:rFonts w:cs="Times New Roman" w:eastAsia="Times New Roman"/>
          <w:lang w:val="en-US"/>
        </w:rPr>
        <w:t xml:space="preserve"> </w:t>
      </w:r>
      <w:proofErr w:type="spellStart"/>
      <w:r w:rsidRPr="0049605E">
        <w:rPr>
          <w:rFonts w:cs="Times New Roman" w:eastAsia="Times New Roman"/>
          <w:lang w:val="en-US"/>
        </w:rPr>
        <w:t>zakona</w:t>
      </w:r>
      <w:proofErr w:type="spellEnd"/>
      <w:r w:rsidRPr="0049605E">
        <w:rPr>
          <w:rFonts w:cs="Times New Roman" w:eastAsia="Times New Roman"/>
          <w:lang w:val="en-US"/>
        </w:rPr>
        <w:t>.</w:t>
      </w:r>
    </w:p>
    <w:p w:rsidRDefault="0049605E" w:rsidP="0049605E" w:rsidR="0049605E" w:rsidRPr="0049605E">
      <w:pPr>
        <w:spacing w:after="0"/>
        <w:jc w:val="center"/>
        <w:rPr>
          <w:rFonts w:cs="Times New Roman" w:eastAsia="Times New Roman"/>
        </w:rPr>
      </w:pPr>
    </w:p>
    <w:p w:rsidRDefault="0049605E" w:rsidP="0049605E" w:rsidR="0049605E" w:rsidRPr="0049605E">
      <w:pPr>
        <w:spacing w:after="0"/>
        <w:jc w:val="center"/>
        <w:rPr>
          <w:rFonts w:cs="Times New Roman" w:eastAsia="Times New Roman"/>
        </w:rPr>
      </w:pPr>
      <w:r w:rsidRPr="0049605E">
        <w:rPr>
          <w:rFonts w:cs="Times New Roman" w:eastAsia="Times New Roman"/>
        </w:rPr>
        <w:t>Obrazloženje</w:t>
      </w:r>
    </w:p>
    <w:p w:rsidRDefault="0049605E" w:rsidP="0049605E" w:rsidR="0049605E" w:rsidRPr="0049605E">
      <w:pPr>
        <w:spacing w:after="0"/>
        <w:rPr>
          <w:rFonts w:cs="Times New Roman" w:eastAsia="Times New Roman"/>
        </w:rPr>
      </w:pPr>
    </w:p>
    <w:p w:rsidRDefault="0049605E" w:rsidP="0049605E" w:rsidR="0049605E" w:rsidRPr="0049605E">
      <w:pPr>
        <w:spacing w:after="0"/>
        <w:ind w:firstLine="720"/>
        <w:jc w:val="both"/>
        <w:rPr>
          <w:rFonts w:cs="Times New Roman" w:eastAsia="Times New Roman"/>
        </w:rPr>
      </w:pPr>
      <w:r w:rsidRPr="0049605E">
        <w:rPr>
          <w:rFonts w:cs="Times New Roman" w:eastAsia="Times New Roman"/>
        </w:rPr>
        <w:t xml:space="preserve">Dana 07. prosinca 2015. godine zaprimljen je na ovom sudu zahtjev Financijske agencije – Regionalni centar Split, Podružnica Šibenik, za provedbu skraćenog stečajnog </w:t>
      </w:r>
    </w:p>
    <w:p w:rsidRDefault="0049605E" w:rsidP="0049605E" w:rsidR="0049605E" w:rsidRPr="0049605E">
      <w:pPr>
        <w:spacing w:after="0"/>
        <w:jc w:val="both"/>
        <w:rPr>
          <w:rFonts w:cs="Times New Roman" w:eastAsia="Times New Roman"/>
        </w:rPr>
      </w:pPr>
      <w:r w:rsidRPr="0049605E">
        <w:rPr>
          <w:rFonts w:cs="Times New Roman" w:eastAsia="Times New Roman"/>
        </w:rPr>
        <w:lastRenderedPageBreak/>
        <w:t>postupka nad dužnikom M E R L A, d.o.o. iz Šibenika, Stjepana Radića 56, OIB: 52672874270.</w:t>
      </w:r>
    </w:p>
    <w:p w:rsidRDefault="0049605E" w:rsidP="0049605E" w:rsidR="0049605E" w:rsidRPr="0049605E">
      <w:pPr>
        <w:spacing w:after="0"/>
        <w:jc w:val="right"/>
        <w:rPr>
          <w:rFonts w:cs="Times New Roman" w:eastAsia="Times New Roman"/>
        </w:rPr>
      </w:pPr>
    </w:p>
    <w:p w:rsidRDefault="0049605E" w:rsidP="0049605E" w:rsidR="0049605E" w:rsidRPr="0049605E">
      <w:pPr>
        <w:spacing w:after="0"/>
        <w:jc w:val="center"/>
        <w:rPr>
          <w:rFonts w:cs="Times New Roman" w:eastAsia="Times New Roman"/>
        </w:rPr>
      </w:pPr>
      <w:r w:rsidRPr="0049605E">
        <w:rPr>
          <w:rFonts w:cs="Times New Roman" w:eastAsia="Times New Roman"/>
        </w:rPr>
        <w:t xml:space="preserve">                                                             -2-                                             9 St-859/2015</w:t>
      </w:r>
    </w:p>
    <w:p w:rsidRDefault="0049605E" w:rsidP="0049605E" w:rsidR="0049605E" w:rsidRPr="0049605E">
      <w:pPr>
        <w:spacing w:after="0"/>
        <w:rPr>
          <w:rFonts w:cs="Times New Roman" w:eastAsia="Times New Roman"/>
        </w:rPr>
      </w:pPr>
    </w:p>
    <w:p w:rsidRDefault="0049605E" w:rsidP="0049605E" w:rsidR="0049605E" w:rsidRPr="0049605E">
      <w:pPr>
        <w:spacing w:after="0"/>
        <w:rPr>
          <w:rFonts w:cs="Times New Roman" w:eastAsia="Times New Roman"/>
        </w:rPr>
      </w:pPr>
    </w:p>
    <w:p w:rsidRDefault="0049605E" w:rsidP="0049605E" w:rsidR="0049605E" w:rsidRPr="0049605E">
      <w:pPr>
        <w:spacing w:after="0"/>
        <w:ind w:firstLine="720"/>
        <w:jc w:val="both"/>
        <w:rPr>
          <w:rFonts w:cs="Times New Roman" w:eastAsia="Times New Roman"/>
        </w:rPr>
      </w:pPr>
      <w:r w:rsidRPr="0049605E">
        <w:rPr>
          <w:rFonts w:cs="Times New Roman" w:eastAsia="Times New Roman"/>
        </w:rPr>
        <w:t xml:space="preserve">Oglasom ovog suda pod poslovnim brojem 9 St-859/2015 od dana 15. prosinca 2015. godine, sud je pokrenuo skraćeni stečajni postupak nad dužnikom, te sukladno članku 430. Stečajnog zakon (Narodne novine 71/15 dalje: SZ) pozvao zakonskog zastupnika dužnika na podnošenje javnobilježničkog ovjerovljenog </w:t>
      </w:r>
      <w:proofErr w:type="spellStart"/>
      <w:r w:rsidRPr="0049605E">
        <w:rPr>
          <w:rFonts w:cs="Times New Roman" w:eastAsia="Times New Roman"/>
        </w:rPr>
        <w:t>prokaznog</w:t>
      </w:r>
      <w:proofErr w:type="spellEnd"/>
      <w:r w:rsidRPr="0049605E">
        <w:rPr>
          <w:rFonts w:cs="Times New Roman" w:eastAsia="Times New Roman"/>
        </w:rPr>
        <w:t xml:space="preserve"> popisa imovine dužnika u roku od 15 dana, kao i vjerovnike da u roku od 45 dana od objave oglasa na e-oglasnoj ploči suda predlože otvaranje stečajnog </w:t>
      </w:r>
      <w:proofErr w:type="spellStart"/>
      <w:r w:rsidRPr="0049605E">
        <w:rPr>
          <w:rFonts w:cs="Times New Roman" w:eastAsia="Times New Roman"/>
        </w:rPr>
        <w:t>posutpka</w:t>
      </w:r>
      <w:proofErr w:type="spellEnd"/>
      <w:r w:rsidRPr="0049605E">
        <w:rPr>
          <w:rFonts w:cs="Times New Roman" w:eastAsia="Times New Roman"/>
        </w:rPr>
        <w:t xml:space="preserve"> nad dužnikom, uplate predujam u iznosu od 5.000,00 kn za pokriće ovog skraćenog stečajnog postupka, te ih ujedno upozorio na posljedice za </w:t>
      </w:r>
      <w:proofErr w:type="spellStart"/>
      <w:r w:rsidRPr="0049605E">
        <w:rPr>
          <w:rFonts w:cs="Times New Roman" w:eastAsia="Times New Roman"/>
        </w:rPr>
        <w:t>nepostupanje</w:t>
      </w:r>
      <w:proofErr w:type="spellEnd"/>
      <w:r w:rsidRPr="0049605E">
        <w:rPr>
          <w:rFonts w:cs="Times New Roman" w:eastAsia="Times New Roman"/>
        </w:rPr>
        <w:t xml:space="preserve"> po pozivu suda.</w:t>
      </w:r>
    </w:p>
    <w:p w:rsidRDefault="0049605E" w:rsidP="0049605E" w:rsidR="0049605E" w:rsidRPr="0049605E">
      <w:pPr>
        <w:spacing w:after="0"/>
        <w:ind w:firstLine="720"/>
        <w:jc w:val="both"/>
        <w:rPr>
          <w:rFonts w:cs="Times New Roman" w:eastAsia="Times New Roman"/>
        </w:rPr>
      </w:pPr>
    </w:p>
    <w:p w:rsidRDefault="0049605E" w:rsidP="0049605E" w:rsidR="0049605E" w:rsidRPr="0049605E">
      <w:pPr>
        <w:spacing w:after="0"/>
        <w:ind w:firstLine="720"/>
        <w:jc w:val="both"/>
        <w:rPr>
          <w:rFonts w:cs="Times New Roman" w:eastAsia="Times New Roman"/>
        </w:rPr>
      </w:pPr>
      <w:r w:rsidRPr="0049605E">
        <w:rPr>
          <w:rFonts w:cs="Times New Roman" w:eastAsia="Times New Roman"/>
        </w:rPr>
        <w:t>Navedeni oglas objavljen je na e-oglasnoj ploči suda danom 15. prosinca 2015. godine.</w:t>
      </w:r>
    </w:p>
    <w:p w:rsidRDefault="0049605E" w:rsidP="0049605E" w:rsidR="0049605E" w:rsidRPr="0049605E">
      <w:pPr>
        <w:spacing w:after="0"/>
        <w:ind w:firstLine="720"/>
        <w:jc w:val="both"/>
        <w:rPr>
          <w:rFonts w:cs="Times New Roman" w:eastAsia="Times New Roman"/>
        </w:rPr>
      </w:pPr>
    </w:p>
    <w:p w:rsidRDefault="0049605E" w:rsidP="0049605E" w:rsidR="0049605E" w:rsidRPr="0049605E">
      <w:pPr>
        <w:spacing w:after="0"/>
        <w:ind w:firstLine="720"/>
        <w:jc w:val="both"/>
        <w:rPr>
          <w:rFonts w:cs="Times New Roman" w:eastAsia="Times New Roman"/>
        </w:rPr>
      </w:pPr>
      <w:r w:rsidRPr="0049605E">
        <w:rPr>
          <w:rFonts w:cs="Times New Roman" w:eastAsia="Times New Roman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49605E" w:rsidP="0049605E" w:rsidR="0049605E" w:rsidRPr="0049605E">
      <w:pPr>
        <w:spacing w:after="0"/>
        <w:ind w:firstLine="720"/>
        <w:jc w:val="both"/>
        <w:rPr>
          <w:rFonts w:cs="Times New Roman" w:eastAsia="Times New Roman"/>
        </w:rPr>
      </w:pPr>
    </w:p>
    <w:p w:rsidRDefault="0049605E" w:rsidP="0049605E" w:rsidR="0049605E" w:rsidRPr="0049605E">
      <w:pPr>
        <w:spacing w:after="0"/>
        <w:ind w:firstLine="720"/>
        <w:jc w:val="both"/>
        <w:rPr>
          <w:rFonts w:cs="Times New Roman" w:eastAsia="Times New Roman"/>
        </w:rPr>
      </w:pPr>
    </w:p>
    <w:p w:rsidRDefault="0049605E" w:rsidP="0049605E" w:rsidR="0049605E" w:rsidRPr="0049605E">
      <w:pPr>
        <w:spacing w:after="0"/>
        <w:ind w:firstLine="720"/>
        <w:jc w:val="center"/>
        <w:rPr>
          <w:rFonts w:cs="Times New Roman" w:eastAsia="Times New Roman"/>
        </w:rPr>
      </w:pPr>
      <w:r w:rsidRPr="0049605E">
        <w:rPr>
          <w:rFonts w:cs="Times New Roman" w:eastAsia="Times New Roman"/>
        </w:rPr>
        <w:t>U Šibeniku, 23. siječnja 2017. godine</w:t>
      </w:r>
    </w:p>
    <w:p w:rsidRDefault="0049605E" w:rsidP="0049605E" w:rsidR="0049605E" w:rsidRPr="0049605E">
      <w:pPr>
        <w:spacing w:after="0"/>
        <w:ind w:firstLine="720"/>
        <w:jc w:val="center"/>
        <w:rPr>
          <w:rFonts w:cs="Times New Roman" w:eastAsia="Times New Roman"/>
        </w:rPr>
      </w:pPr>
    </w:p>
    <w:p w:rsidRDefault="0049605E" w:rsidP="0049605E" w:rsidR="0049605E" w:rsidRPr="0049605E">
      <w:pPr>
        <w:spacing w:after="0"/>
        <w:ind w:firstLine="720"/>
        <w:jc w:val="center"/>
        <w:rPr>
          <w:rFonts w:cs="Times New Roman" w:eastAsia="Times New Roman"/>
        </w:rPr>
      </w:pPr>
    </w:p>
    <w:p w:rsidRDefault="0049605E" w:rsidP="0049605E" w:rsidR="0049605E" w:rsidRPr="0049605E">
      <w:pPr>
        <w:spacing w:after="0"/>
        <w:ind w:firstLine="720"/>
        <w:jc w:val="right"/>
        <w:rPr>
          <w:rFonts w:cs="Times New Roman" w:eastAsia="Times New Roman"/>
        </w:rPr>
      </w:pPr>
    </w:p>
    <w:p w:rsidRDefault="0049605E" w:rsidP="0049605E" w:rsidR="0049605E" w:rsidRPr="0049605E">
      <w:pPr>
        <w:spacing w:after="0"/>
        <w:ind w:firstLine="720"/>
        <w:jc w:val="right"/>
        <w:rPr>
          <w:rFonts w:cs="Times New Roman" w:eastAsia="Times New Roman"/>
        </w:rPr>
      </w:pPr>
      <w:r w:rsidRPr="0049605E">
        <w:rPr>
          <w:rFonts w:cs="Times New Roman" w:eastAsia="Times New Roman"/>
        </w:rPr>
        <w:t>STEČAJNI SUDAC</w:t>
      </w:r>
    </w:p>
    <w:p w:rsidRDefault="0049605E" w:rsidP="0049605E" w:rsidR="0049605E" w:rsidRPr="0049605E">
      <w:pPr>
        <w:spacing w:after="0"/>
        <w:ind w:firstLine="720"/>
        <w:jc w:val="right"/>
        <w:rPr>
          <w:rFonts w:cs="Times New Roman" w:eastAsia="Times New Roman"/>
        </w:rPr>
      </w:pPr>
    </w:p>
    <w:p w:rsidRDefault="0049605E" w:rsidP="0049605E" w:rsidR="0049605E" w:rsidRPr="0049605E">
      <w:pPr>
        <w:spacing w:after="0"/>
        <w:ind w:firstLine="720"/>
        <w:jc w:val="right"/>
        <w:rPr>
          <w:rFonts w:cs="Times New Roman" w:eastAsia="Times New Roman"/>
        </w:rPr>
      </w:pPr>
      <w:r w:rsidRPr="0049605E">
        <w:rPr>
          <w:rFonts w:cs="Times New Roman" w:eastAsia="Times New Roman"/>
        </w:rPr>
        <w:t>Terezija Goreta</w:t>
      </w:r>
    </w:p>
    <w:p w:rsidRDefault="0049605E" w:rsidP="0049605E" w:rsidR="0049605E" w:rsidRPr="0049605E">
      <w:pPr>
        <w:spacing w:after="0"/>
        <w:ind w:firstLine="720"/>
        <w:jc w:val="right"/>
        <w:rPr>
          <w:rFonts w:cs="Times New Roman" w:eastAsia="Times New Roman"/>
        </w:rPr>
      </w:pPr>
    </w:p>
    <w:p w:rsidRDefault="0049605E" w:rsidP="0049605E" w:rsidR="0049605E" w:rsidRPr="0049605E">
      <w:pPr>
        <w:spacing w:after="0"/>
        <w:jc w:val="both"/>
        <w:rPr>
          <w:rFonts w:cs="Times New Roman" w:eastAsia="Times New Roman"/>
        </w:rPr>
      </w:pPr>
    </w:p>
    <w:p w:rsidRDefault="0049605E" w:rsidP="0049605E" w:rsidR="0049605E" w:rsidRPr="0049605E">
      <w:pPr>
        <w:spacing w:after="0"/>
        <w:jc w:val="both"/>
        <w:rPr>
          <w:rFonts w:cs="Times New Roman" w:eastAsia="Times New Roman"/>
        </w:rPr>
      </w:pPr>
      <w:r w:rsidRPr="0049605E">
        <w:rPr>
          <w:rFonts w:cs="Times New Roman" w:eastAsia="Times New Roman"/>
        </w:rPr>
        <w:t>POUKA O PRAVNOM LIJEKU:</w:t>
      </w:r>
    </w:p>
    <w:p w:rsidRDefault="0049605E" w:rsidP="0049605E" w:rsidR="0049605E" w:rsidRPr="0049605E">
      <w:pPr>
        <w:spacing w:after="0"/>
        <w:jc w:val="both"/>
        <w:rPr>
          <w:rFonts w:cs="Times New Roman" w:eastAsia="Times New Roman"/>
        </w:rPr>
      </w:pPr>
    </w:p>
    <w:p w:rsidRDefault="0049605E" w:rsidP="0049605E" w:rsidR="0049605E" w:rsidRPr="0049605E">
      <w:pPr>
        <w:spacing w:after="0"/>
        <w:jc w:val="both"/>
        <w:rPr>
          <w:rFonts w:cs="Times New Roman" w:eastAsia="Times New Roman"/>
        </w:rPr>
      </w:pPr>
      <w:r w:rsidRPr="0049605E">
        <w:rPr>
          <w:rFonts w:cs="Times New Roman" w:eastAsia="Times New Roman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49605E" w:rsidP="0049605E" w:rsidR="0049605E" w:rsidRPr="0049605E">
      <w:pPr>
        <w:spacing w:after="0"/>
        <w:jc w:val="both"/>
        <w:rPr>
          <w:rFonts w:cs="Times New Roman" w:eastAsia="Times New Roman"/>
        </w:rPr>
      </w:pPr>
    </w:p>
    <w:p w:rsidRDefault="0049605E" w:rsidP="0049605E" w:rsidR="0049605E" w:rsidRPr="0049605E">
      <w:pPr>
        <w:spacing w:after="0"/>
        <w:jc w:val="both"/>
        <w:rPr>
          <w:rFonts w:cs="Times New Roman" w:eastAsia="Times New Roman"/>
        </w:rPr>
      </w:pPr>
      <w:r w:rsidRPr="0049605E">
        <w:rPr>
          <w:rFonts w:cs="Times New Roman" w:eastAsia="Times New Roman"/>
        </w:rPr>
        <w:t>DN-a:</w:t>
      </w:r>
    </w:p>
    <w:p w:rsidRDefault="0049605E" w:rsidP="0049605E" w:rsidR="0049605E" w:rsidRPr="0049605E">
      <w:pPr>
        <w:spacing w:after="0"/>
        <w:jc w:val="both"/>
        <w:rPr>
          <w:rFonts w:cs="Times New Roman" w:eastAsia="Times New Roman"/>
        </w:rPr>
      </w:pPr>
    </w:p>
    <w:p w:rsidRDefault="0049605E" w:rsidP="0049605E" w:rsidR="0049605E" w:rsidRPr="0049605E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49605E">
        <w:rPr>
          <w:rFonts w:cs="Times New Roman" w:eastAsia="Times New Roman"/>
        </w:rPr>
        <w:t>Predlagatelju FINI, Podružnica Šibenik</w:t>
      </w:r>
    </w:p>
    <w:p w:rsidRDefault="0049605E" w:rsidP="0049605E" w:rsidR="0049605E" w:rsidRPr="0049605E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49605E">
        <w:rPr>
          <w:rFonts w:cs="Times New Roman" w:eastAsia="Times New Roman"/>
        </w:rPr>
        <w:t>Zakonskom zastupniku dužnika</w:t>
      </w:r>
    </w:p>
    <w:p w:rsidRDefault="0049605E" w:rsidP="0049605E" w:rsidR="0049605E" w:rsidRPr="0049605E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49605E">
        <w:rPr>
          <w:rFonts w:cs="Times New Roman" w:eastAsia="Times New Roman"/>
        </w:rPr>
        <w:t>Stečajnom upravitelju</w:t>
      </w:r>
    </w:p>
    <w:p w:rsidRDefault="0049605E" w:rsidP="0049605E" w:rsidR="0049605E" w:rsidRPr="0049605E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49605E">
        <w:rPr>
          <w:rFonts w:cs="Times New Roman" w:eastAsia="Times New Roman"/>
        </w:rPr>
        <w:t>e-oglasna ploča</w:t>
      </w:r>
    </w:p>
    <w:p w:rsidRDefault="0049605E" w:rsidP="0049605E" w:rsidR="0049605E" w:rsidRPr="0049605E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49605E">
        <w:rPr>
          <w:rFonts w:cs="Times New Roman" w:eastAsia="Times New Roman"/>
        </w:rPr>
        <w:t>sudski registar, prije i po pravomoćnosti</w:t>
      </w:r>
    </w:p>
    <w:p w:rsidRDefault="0049605E" w:rsidP="0049605E" w:rsidR="0049605E" w:rsidRPr="0049605E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49605E">
        <w:rPr>
          <w:rFonts w:cs="Times New Roman" w:eastAsia="Times New Roman"/>
        </w:rPr>
        <w:t>ŽDO-građanski odjel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05E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20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St-859/2015-6</izvorni_sadrzaj>
    <derivirana_varijabla naziv="DomainObject.Oznaka_1">St-859/2015-6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St-859/2015</izvorni_sadrzaj>
    <derivirana_varijabla naziv="DomainObject.Predmet.OznakaBroj_1">St-859/2015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E R L A , d.o.o. za izdavaštvo, tiskarske usluge, i dizajn</izvorni_sadrzaj>
    <derivirana_varijabla naziv="DomainObject.Predmet.ProtustrankaFormated_1">  M E R L A , d.o.o. za izdavaštvo, tiskarske usluge, i dizajn</derivirana_varijabla>
  </DomainObject.Predmet.ProtustrankaFormated>
  <DomainObject.Predmet.ProtustrankaFormatedOIB>
    <izvorni_sadrzaj>  M E R L A , d.o.o. za izdavaštvo, tiskarske usluge, i dizajn, OIB 52672874270</izvorni_sadrzaj>
    <derivirana_varijabla naziv="DomainObject.Predmet.ProtustrankaFormatedOIB_1">  M E R L A , d.o.o. za izdavaštvo, tiskarske usluge, i dizajn, OIB 52672874270</derivirana_varijabla>
  </DomainObject.Predmet.ProtustrankaFormatedOIB>
  <DomainObject.Predmet.ProtustrankaFormatedWithAdress>
    <izvorni_sadrzaj> M E R L A , d.o.o. za izdavaštvo, tiskarske usluge, i dizajn, Stjepana Radića 56, 22000 Šibenik</izvorni_sadrzaj>
    <derivirana_varijabla naziv="DomainObject.Predmet.ProtustrankaFormatedWithAdress_1"> M E R L A , d.o.o. za izdavaštvo, tiskarske usluge, i dizajn, Stjepana Radića 56, 22000 Šibenik</derivirana_varijabla>
  </DomainObject.Predmet.ProtustrankaFormatedWithAdress>
  <DomainObject.Predmet.ProtustrankaFormatedWithAdressOIB>
    <izvorni_sadrzaj> M E R L A , d.o.o. za izdavaštvo, tiskarske usluge, i dizajn, OIB 52672874270, Stjepana Radića 56, 22000 Šibenik</izvorni_sadrzaj>
    <derivirana_varijabla naziv="DomainObject.Predmet.ProtustrankaFormatedWithAdressOIB_1"> M E R L A , d.o.o. za izdavaštvo, tiskarske usluge, i dizajn, OIB 52672874270, Stjepana Radića 56, 22000 Šibenik</derivirana_varijabla>
  </DomainObject.Predmet.ProtustrankaFormatedWithAdressOIB>
  <DomainObject.Predmet.ProtustrankaWithAdress>
    <izvorni_sadrzaj>M E R L A , d.o.o. za izdavaštvo, tiskarske usluge, i dizajn Stjepana Radića 56, 22000 Šibenik</izvorni_sadrzaj>
    <derivirana_varijabla naziv="DomainObject.Predmet.ProtustrankaWithAdress_1">M E R L A , d.o.o. za izdavaštvo, tiskarske usluge, i dizajn Stjepana Radića 56, 22000 Šibenik</derivirana_varijabla>
  </DomainObject.Predmet.ProtustrankaWithAdress>
  <DomainObject.Predmet.ProtustrankaWithAdressOIB>
    <izvorni_sadrzaj>M E R L A , d.o.o. za izdavaštvo, tiskarske usluge, i dizajn, OIB 52672874270, Stjepana Radića 56, 22000 Šibenik</izvorni_sadrzaj>
    <derivirana_varijabla naziv="DomainObject.Predmet.ProtustrankaWithAdressOIB_1">M E R L A , d.o.o. za izdavaštvo, tiskarske usluge, i dizajn, OIB 52672874270, Stjepana Radića 56, 22000 Šibenik</derivirana_varijabla>
  </DomainObject.Predmet.ProtustrankaWithAdressOIB>
  <DomainObject.Predmet.ProtustrankaNazivFormated>
    <izvorni_sadrzaj>M E R L A , d.o.o. za izdavaštvo, tiskarske usluge, i dizajn</izvorni_sadrzaj>
    <derivirana_varijabla naziv="DomainObject.Predmet.ProtustrankaNazivFormated_1">M E R L A , d.o.o. za izdavaštvo, tiskarske usluge, i dizajn</derivirana_varijabla>
  </DomainObject.Predmet.ProtustrankaNazivFormated>
  <DomainObject.Predmet.ProtustrankaNazivFormatedOIB>
    <izvorni_sadrzaj>M E R L A , d.o.o. za izdavaštvo, tiskarske usluge, i dizajn, OIB 52672874270</izvorni_sadrzaj>
    <derivirana_varijabla naziv="DomainObject.Predmet.ProtustrankaNazivFormatedOIB_1">M E R L A , d.o.o. za izdavaštvo, tiskarske usluge, i dizajn, OIB 52672874270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 E R L A , d.o.o. za izdavaštvo, tiskarske usluge, i dizajn</item>
    </izvorni_sadrzaj>
    <derivirana_varijabla naziv="DomainObject.Predmet.ProtuStrankaListFormated_1">
      <item>M E R L A , d.o.o. za izdavaštvo, tiskarske usluge, i dizajn</item>
    </derivirana_varijabla>
  </DomainObject.Predmet.ProtuStrankaListFormated>
  <DomainObject.Predmet.ProtuStrankaListFormatedOIB>
    <izvorni_sadrzaj>
      <item>M E R L A , d.o.o. za izdavaštvo, tiskarske usluge, i dizajn, OIB 52672874270</item>
    </izvorni_sadrzaj>
    <derivirana_varijabla naziv="DomainObject.Predmet.ProtuStrankaListFormatedOIB_1">
      <item>M E R L A , d.o.o. za izdavaštvo, tiskarske usluge, i dizajn, OIB 52672874270</item>
    </derivirana_varijabla>
  </DomainObject.Predmet.ProtuStrankaListFormatedOIB>
  <DomainObject.Predmet.ProtuStrankaListFormatedWithAdress>
    <izvorni_sadrzaj>
      <item>M E R L A , d.o.o. za izdavaštvo, tiskarske usluge, i dizajn, Stjepana Radića 56, 22000 Šibenik</item>
    </izvorni_sadrzaj>
    <derivirana_varijabla naziv="DomainObject.Predmet.ProtuStrankaListFormatedWithAdress_1">
      <item>M E R L A , d.o.o. za izdavaštvo, tiskarske usluge, i dizajn, Stjepana Radića 56, 22000 Šibenik</item>
    </derivirana_varijabla>
  </DomainObject.Predmet.ProtuStrankaListFormatedWithAdress>
  <DomainObject.Predmet.ProtuStrankaListFormatedWithAdressOIB>
    <izvorni_sadrzaj>
      <item>M E R L A , d.o.o. za izdavaštvo, tiskarske usluge, i dizajn, OIB 52672874270, Stjepana Radića 56, 22000 Šibenik</item>
    </izvorni_sadrzaj>
    <derivirana_varijabla naziv="DomainObject.Predmet.ProtuStrankaListFormatedWithAdressOIB_1">
      <item>M E R L A , d.o.o. za izdavaštvo, tiskarske usluge, i dizajn, OIB 52672874270, Stjepana Radića 56, 22000 Šibenik</item>
    </derivirana_varijabla>
  </DomainObject.Predmet.ProtuStrankaListFormatedWithAdressOIB>
  <DomainObject.Predmet.ProtuStrankaListNazivFormated>
    <izvorni_sadrzaj>
      <item>M E R L A , d.o.o. za izdavaštvo, tiskarske usluge, i dizajn</item>
    </izvorni_sadrzaj>
    <derivirana_varijabla naziv="DomainObject.Predmet.ProtuStrankaListNazivFormated_1">
      <item>M E R L A , d.o.o. za izdavaštvo, tiskarske usluge, i dizajn</item>
    </derivirana_varijabla>
  </DomainObject.Predmet.ProtuStrankaListNazivFormated>
  <DomainObject.Predmet.ProtuStrankaListNazivFormatedOIB>
    <izvorni_sadrzaj>
      <item>M E R L A , d.o.o. za izdavaštvo, tiskarske usluge, i dizajn, OIB 52672874270</item>
    </izvorni_sadrzaj>
    <derivirana_varijabla naziv="DomainObject.Predmet.ProtuStrankaListNazivFormatedOIB_1">
      <item>M E R L A , d.o.o. za izdavaštvo, tiskarske usluge, i dizajn, OIB 52672874270</item>
    </derivirana_varijabla>
  </DomainObject.Predmet.ProtuStrankaListNazivFormatedOIB>
  <DomainObject.Predmet.OstaliListFormated>
    <izvorni_sadrzaj>
      <item>Divna Petković</item>
    </izvorni_sadrzaj>
    <derivirana_varijabla naziv="DomainObject.Predmet.OstaliListFormated_1">
      <item>Divna Petković</item>
    </derivirana_varijabla>
  </DomainObject.Predmet.OstaliListFormated>
  <DomainObject.Predmet.OstaliListFormatedOIB>
    <izvorni_sadrzaj>
      <item>Divna Petković, OIB 66421231076</item>
    </izvorni_sadrzaj>
    <derivirana_varijabla naziv="DomainObject.Predmet.OstaliListFormatedOIB_1">
      <item>Divna Petković, OIB 66421231076</item>
    </derivirana_varijabla>
  </DomainObject.Predmet.OstaliListFormatedOIB>
  <DomainObject.Predmet.OstaliListFormatedWithAdress>
    <izvorni_sadrzaj>
      <item>Divna Petković, Put Kroz Meterize 42, 22000 Šibenik</item>
    </izvorni_sadrzaj>
    <derivirana_varijabla naziv="DomainObject.Predmet.OstaliListFormatedWithAdress_1">
      <item>Divna Petković, Put Kroz Meterize 42, 22000 Šibenik</item>
    </derivirana_varijabla>
  </DomainObject.Predmet.OstaliListFormatedWithAdress>
  <DomainObject.Predmet.OstaliListFormatedWithAdressOIB>
    <izvorni_sadrzaj>
      <item>Divna Petković, OIB 66421231076, Put Kroz Meterize 42, 22000 Šibenik</item>
    </izvorni_sadrzaj>
    <derivirana_varijabla naziv="DomainObject.Predmet.OstaliListFormatedWithAdressOIB_1">
      <item>Divna Petković, OIB 66421231076, Put Kroz Meterize 42, 22000 Šibenik</item>
    </derivirana_varijabla>
  </DomainObject.Predmet.OstaliListFormatedWithAdressOIB>
  <DomainObject.Predmet.OstaliListNazivFormated>
    <izvorni_sadrzaj>
      <item>Divna Petković</item>
    </izvorni_sadrzaj>
    <derivirana_varijabla naziv="DomainObject.Predmet.OstaliListNazivFormated_1">
      <item>Divna Petković</item>
    </derivirana_varijabla>
  </DomainObject.Predmet.OstaliListNazivFormated>
  <DomainObject.Predmet.OstaliListNazivFormatedOIB>
    <izvorni_sadrzaj>
      <item>Divna Petković, OIB 66421231076</item>
    </izvorni_sadrzaj>
    <derivirana_varijabla naziv="DomainObject.Predmet.OstaliListNazivFormatedOIB_1">
      <item>Divna Petković, OIB 66421231076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St-859/2015-6</izvorni_sadrzaj>
    <derivirana_varijabla naziv="DomainObject.PoslovniBrojDokumenta_1">St-859/2015-6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 E R L A , d.o.o. za izdavaštvo, tiskarske usluge, i dizajn</izvorni_sadrzaj>
    <derivirana_varijabla naziv="DomainObject.Predmet.ProtustrankaIDrugi_1">M E R L A , d.o.o. za izdavaštvo, tiskarske usluge, i dizajn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 E R L A , d.o.o. za izdavaštvo, tiskarske usluge, i dizajn, OIB 52672874270, Stjepana Radića 56, 22000 Šibenik</izvorni_sadrzaj>
    <derivirana_varijabla naziv="DomainObject.Predmet.ProtustrankaIDrugiAdressOIB_1">M E R L A , d.o.o. za izdavaštvo, tiskarske usluge, i dizajn, OIB 52672874270, Stjepana Radića 56,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 E R L A , d.o.o. za izdavaštvo, tiskarske usluge, i dizajn</item>
      <item>Divna Petković</item>
    </izvorni_sadrzaj>
    <derivirana_varijabla naziv="DomainObject.Predmet.SudioniciListNaziv_1">
      <item>FINA - Podružnica Šibenik</item>
      <item>M E R L A , d.o.o. za izdavaštvo, tiskarske usluge, i dizajn</item>
      <item>Divna Petković</item>
    </derivirana_varijabla>
  </DomainObject.Predmet.SudioniciListNaziv>
  <DomainObject.Predmet.SudioniciListAdressOIB>
    <izvorni_sadrzaj>
      <item>FINA - Podružnica Šibenik, OIB 85821130368, Perivoj L. Marune 1,22000 Šibenik</item>
      <item>M E R L A , d.o.o. za izdavaštvo, tiskarske usluge, i dizajn, OIB 52672874270, Stjepana Radića 56,22000 Šibenik</item>
      <item>Divna Petković, OIB 66421231076, Put Kroz Meterize 42,22000 Šibenik</item>
    </izvorni_sadrzaj>
    <derivirana_varijabla naziv="DomainObject.Predmet.SudioniciListAdressOIB_1">
      <item>FINA - Podružnica Šibenik, OIB 85821130368, Perivoj L. Marune 1,22000 Šibenik</item>
      <item>M E R L A , d.o.o. za izdavaštvo, tiskarske usluge, i dizajn, OIB 52672874270, Stjepana Radića 56,22000 Šibenik</item>
      <item>Divna Petković, OIB 66421231076, Put Kroz Meterize 42,22000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D9ECBE-B170-4411-A1B7-6E9828EC05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543</properties:Words>
  <properties:Characters>2911</properties:Characters>
  <properties:Lines>96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2017-01-23T11:19:00Z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St-859/2015-6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