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A601B" w:rsidRPr="00C61EDF">
        <w:trPr>
          <w:trHeight w:val="2231"/>
        </w:trPr>
        <w:tc>
          <w:tcPr>
            <w:tcW w:type="dxa" w:w="3369"/>
            <w:vAlign w:val="center"/>
          </w:tcPr>
          <w:p w:rsidRDefault="005A601B" w:rsidP="00A66C00" w:rsidR="005A601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A601B" w:rsidP="00A66C00" w:rsidR="005A601B" w:rsidRPr="00F24FD8">
            <w:pPr>
              <w:spacing w:before="100"/>
              <w:rPr>
                <w:sz w:val="24"/>
                <w:szCs w:val="24"/>
              </w:rPr>
            </w:pPr>
            <w:r w:rsidRPr="00F24FD8">
              <w:rPr>
                <w:sz w:val="24"/>
                <w:szCs w:val="24"/>
              </w:rPr>
              <w:t>REPUBLIKA HRVATSKA</w:t>
            </w:r>
          </w:p>
          <w:p w:rsidRDefault="005A601B" w:rsidP="00A66C00" w:rsidR="005A601B" w:rsidRPr="00F24FD8">
            <w:pPr>
              <w:rPr>
                <w:sz w:val="24"/>
                <w:szCs w:val="24"/>
              </w:rPr>
            </w:pPr>
            <w:r w:rsidRPr="00F24FD8">
              <w:rPr>
                <w:sz w:val="24"/>
                <w:szCs w:val="24"/>
              </w:rPr>
              <w:t>TRGOVAČKI SUD U SPLITU</w:t>
            </w:r>
          </w:p>
          <w:p w:rsidRDefault="005A601B" w:rsidP="00DA5B9D" w:rsidR="005A601B" w:rsidRPr="00C61EDF">
            <w:r w:rsidRPr="00F24FD8">
              <w:rPr>
                <w:sz w:val="24"/>
                <w:szCs w:val="24"/>
              </w:rPr>
              <w:t>Split, Sukoišanska 6</w:t>
            </w:r>
          </w:p>
        </w:tc>
        <w:tc>
          <w:tcPr>
            <w:tcW w:type="dxa" w:w="5811"/>
          </w:tcPr>
          <w:p w:rsidRDefault="005A601B" w:rsidP="00DA5B9D" w:rsidR="005A601B">
            <w:pPr>
              <w:jc w:val="both"/>
            </w:pPr>
          </w:p>
          <w:p w:rsidRDefault="005A601B" w:rsidP="00DA5B9D" w:rsidR="005A601B">
            <w:pPr>
              <w:jc w:val="both"/>
            </w:pPr>
          </w:p>
          <w:p w:rsidRDefault="005A601B" w:rsidP="00DA5B9D" w:rsidR="005A601B">
            <w:pPr>
              <w:jc w:val="both"/>
            </w:pPr>
          </w:p>
          <w:p w:rsidRDefault="005A601B" w:rsidP="00DA5B9D" w:rsidR="005A601B">
            <w:pPr>
              <w:jc w:val="right"/>
            </w:pPr>
          </w:p>
          <w:p w:rsidRDefault="005A601B" w:rsidP="00DA5B9D" w:rsidR="005A601B">
            <w:pPr>
              <w:jc w:val="right"/>
            </w:pPr>
          </w:p>
          <w:p w:rsidRDefault="005A601B" w:rsidP="00DA5B9D" w:rsidR="005A601B">
            <w:pPr>
              <w:jc w:val="right"/>
            </w:pPr>
          </w:p>
          <w:p w:rsidRDefault="005A601B" w:rsidP="00DA5B9D" w:rsidR="005A601B">
            <w:pPr>
              <w:jc w:val="right"/>
            </w:pPr>
          </w:p>
          <w:p w:rsidRDefault="005A601B" w:rsidP="00DA5B9D" w:rsidR="005A601B">
            <w:pPr>
              <w:jc w:val="right"/>
              <w:rPr>
                <w:sz w:val="24"/>
              </w:rPr>
            </w:pPr>
          </w:p>
          <w:p w:rsidRDefault="005A601B" w:rsidP="005A601B" w:rsidR="005A601B" w:rsidRPr="00E003B6">
            <w:pPr>
              <w:jc w:val="right"/>
              <w:rPr>
                <w:sz w:val="24"/>
                <w:szCs w:val="24"/>
              </w:rPr>
            </w:pPr>
            <w:r w:rsidRPr="00E003B6">
              <w:rPr>
                <w:sz w:val="24"/>
                <w:szCs w:val="24"/>
              </w:rPr>
              <w:t>Poslovni broj: 11.St-</w:t>
            </w:r>
            <w:r>
              <w:rPr>
                <w:sz w:val="24"/>
                <w:szCs w:val="24"/>
              </w:rPr>
              <w:t>485/2013</w:t>
            </w:r>
          </w:p>
        </w:tc>
      </w:tr>
    </w:tbl>
    <w:p w14:textId="5d0aa4d" w14:paraId="5d0aa4d" w:rsidRDefault="00E62B36" w:rsidP="00E62B36" w:rsidR="00E62B36">
      <w:pPr>
        <w15:collapsed w:val="false"/>
      </w:pPr>
    </w:p>
    <w:p w:rsidRDefault="00E62B36" w:rsidP="00E62B36" w:rsidR="00E62B36"/>
    <w:p w:rsidRDefault="00E62B36" w:rsidP="00420F48" w:rsidR="00E62B36">
      <w:pPr>
        <w:jc w:val="center"/>
      </w:pPr>
      <w:r>
        <w:t>U   I M E  R E P U B L I K E   H R V A T S K E</w:t>
      </w:r>
    </w:p>
    <w:p w:rsidRDefault="00E62B36" w:rsidP="00420F48" w:rsidR="00E62B36">
      <w:pPr>
        <w:jc w:val="center"/>
      </w:pPr>
    </w:p>
    <w:p w:rsidRDefault="00E62B36" w:rsidP="00420F48" w:rsidR="00E62B36">
      <w:pPr>
        <w:jc w:val="center"/>
      </w:pPr>
      <w:r>
        <w:t>R J E Š E N J E</w:t>
      </w:r>
    </w:p>
    <w:p w:rsidRDefault="00E62B36" w:rsidP="00E62B36" w:rsidR="00E62B36"/>
    <w:p w:rsidRDefault="00E62B36" w:rsidP="005D1C32" w:rsidR="00E62B36">
      <w:pPr>
        <w:jc w:val="both"/>
      </w:pPr>
      <w:r>
        <w:t xml:space="preserve">               </w:t>
      </w:r>
      <w:r w:rsidR="005D1C32">
        <w:t xml:space="preserve">Trgovački sud u Splitu, po </w:t>
      </w:r>
      <w:r w:rsidR="005A601B">
        <w:t>sutkinji</w:t>
      </w:r>
      <w:r w:rsidR="005D1C32">
        <w:t xml:space="preserve"> ovog suda </w:t>
      </w:r>
      <w:r w:rsidR="005A601B">
        <w:t>Ani Golub Gruić</w:t>
      </w:r>
      <w:r w:rsidR="005D1C32">
        <w:t>, u stečajnom postupku nad duž</w:t>
      </w:r>
      <w:r w:rsidR="005A601B">
        <w:t xml:space="preserve">nikom DEKORATIVNI PODOVI d.o.o. </w:t>
      </w:r>
      <w:r w:rsidR="005D1C32">
        <w:t xml:space="preserve">u stečaju, </w:t>
      </w:r>
      <w:r w:rsidR="005A601B">
        <w:t xml:space="preserve">OIB: 78574422647,  </w:t>
      </w:r>
      <w:r w:rsidR="005D1C32">
        <w:t>Split, Trondheimska 4</w:t>
      </w:r>
      <w:r w:rsidR="005A601B">
        <w:t>/</w:t>
      </w:r>
      <w:r w:rsidR="005D1C32">
        <w:t>A</w:t>
      </w:r>
      <w:r w:rsidR="005D1C32" w:rsidRPr="00384727">
        <w:t xml:space="preserve">, </w:t>
      </w:r>
      <w:r w:rsidR="005A601B" w:rsidRPr="00384727">
        <w:t>3. siječnja</w:t>
      </w:r>
      <w:r w:rsidR="005A601B">
        <w:t xml:space="preserve"> 2018.</w:t>
      </w:r>
    </w:p>
    <w:p w:rsidRDefault="005D1C32" w:rsidP="005D1C32" w:rsidR="005D1C32">
      <w:pPr>
        <w:jc w:val="both"/>
      </w:pPr>
    </w:p>
    <w:p w:rsidRDefault="00E62B36" w:rsidP="00420F48" w:rsidR="00E62B36">
      <w:pPr>
        <w:jc w:val="center"/>
      </w:pPr>
      <w:r>
        <w:t>r i j e š i o     j e</w:t>
      </w:r>
    </w:p>
    <w:p w:rsidRDefault="005A601B" w:rsidP="005A601B" w:rsidR="00E62B36">
      <w:pPr>
        <w:spacing w:before="200"/>
        <w:ind w:firstLine="851"/>
        <w:jc w:val="both"/>
      </w:pPr>
      <w:r>
        <w:t xml:space="preserve">  </w:t>
      </w:r>
      <w:r w:rsidR="005D1C32">
        <w:t xml:space="preserve">I. </w:t>
      </w:r>
      <w:r w:rsidR="00E62B36">
        <w:t xml:space="preserve">Zaključuje se stečajni postupak nad dužnikom </w:t>
      </w:r>
      <w:r w:rsidRPr="005A601B">
        <w:t>DEKORATIVNI PODOVI d.o.o. u stečaju, OIB: 78574422647,  Split, Trondheimska 4/A</w:t>
      </w:r>
      <w:r w:rsidR="00420F48">
        <w:t>.</w:t>
      </w:r>
    </w:p>
    <w:p w:rsidRDefault="005A601B" w:rsidP="005A601B" w:rsidR="005A601B">
      <w:pPr>
        <w:spacing w:before="160"/>
        <w:ind w:firstLine="851"/>
        <w:jc w:val="both"/>
      </w:pPr>
      <w:r>
        <w:t xml:space="preserve"> </w:t>
      </w:r>
      <w:r w:rsidR="005D1C32">
        <w:t xml:space="preserve">II. </w:t>
      </w:r>
      <w:r w:rsidRPr="005A601B">
        <w:t>Određuje se brisanje stečajnog dužnika iz točke I. ovog rješenja iz sudskog registra, što će registarski odjel ovog Suda provesti po pravomoćnosti ovog rješenja</w:t>
      </w:r>
      <w:r w:rsidRPr="002B0174">
        <w:rPr>
          <w:szCs w:val="24"/>
        </w:rPr>
        <w:t>.</w:t>
      </w:r>
      <w:r w:rsidR="00E62B36">
        <w:t xml:space="preserve"> </w:t>
      </w:r>
    </w:p>
    <w:p w:rsidRDefault="00E62B36" w:rsidP="005A601B" w:rsidR="00E62B36">
      <w:pPr>
        <w:spacing w:after="180" w:before="240"/>
        <w:jc w:val="center"/>
      </w:pPr>
      <w:r>
        <w:t>Obrazloženje</w:t>
      </w:r>
    </w:p>
    <w:p w:rsidRDefault="005A601B" w:rsidP="00F36C17" w:rsidR="005D1C32" w:rsidRPr="00DE1A18">
      <w:pPr>
        <w:pStyle w:val="Tijeloteksta-uvlaka3"/>
        <w:spacing w:after="0" w:before="200"/>
        <w:ind w:firstLine="851" w:left="0"/>
        <w:jc w:val="both"/>
        <w:rPr>
          <w:sz w:val="24"/>
          <w:szCs w:val="24"/>
        </w:rPr>
      </w:pPr>
      <w:r>
        <w:rPr>
          <w:sz w:val="24"/>
          <w:szCs w:val="24"/>
        </w:rPr>
        <w:t>Rješenjem ovog suda 4.</w:t>
      </w:r>
      <w:r w:rsidR="005D1C32" w:rsidRPr="00DE1A18">
        <w:rPr>
          <w:sz w:val="24"/>
          <w:szCs w:val="24"/>
        </w:rPr>
        <w:t>St-485/2013 od 26. rujna 2014. otvoren</w:t>
      </w:r>
      <w:r w:rsidR="00F36C17">
        <w:rPr>
          <w:sz w:val="24"/>
          <w:szCs w:val="24"/>
        </w:rPr>
        <w:t xml:space="preserve"> je</w:t>
      </w:r>
      <w:r w:rsidR="005D1C32" w:rsidRPr="00DE1A18">
        <w:rPr>
          <w:sz w:val="24"/>
          <w:szCs w:val="24"/>
        </w:rPr>
        <w:t xml:space="preserve"> stečajni postupak na dužnikom </w:t>
      </w:r>
      <w:r w:rsidR="00F36C17" w:rsidRPr="00F36C17">
        <w:rPr>
          <w:sz w:val="24"/>
          <w:szCs w:val="24"/>
        </w:rPr>
        <w:t>DEKORATIVNI PODOVI d.o.o. u stečaju, OIB: 785744</w:t>
      </w:r>
      <w:r w:rsidR="00F36C17">
        <w:rPr>
          <w:sz w:val="24"/>
          <w:szCs w:val="24"/>
        </w:rPr>
        <w:t>22647, Split, Trondheimska 4/A</w:t>
      </w:r>
      <w:r w:rsidR="005D1C32" w:rsidRPr="00DE1A18">
        <w:rPr>
          <w:sz w:val="24"/>
          <w:szCs w:val="24"/>
        </w:rPr>
        <w:t>. Istim rješenjem za stečajnog upravitelja imenovan je Zoran Miletić iz Splita, Nazorov prilaz 1a, OIB: 73025684607.</w:t>
      </w:r>
    </w:p>
    <w:p w:rsidRDefault="00F36C17" w:rsidP="00F36C17" w:rsidR="005D1C32">
      <w:pPr>
        <w:pStyle w:val="Bezproreda"/>
        <w:spacing w:before="200"/>
        <w:ind w:firstLine="851"/>
        <w:jc w:val="both"/>
        <w:rPr>
          <w:rFonts w:hAnsi="Times New Roman" w:ascii="Times New Roman"/>
          <w:sz w:val="24"/>
          <w:szCs w:val="24"/>
        </w:rPr>
      </w:pPr>
      <w:r>
        <w:rPr>
          <w:rFonts w:hAnsi="Times New Roman" w:ascii="Times New Roman"/>
          <w:sz w:val="24"/>
          <w:szCs w:val="24"/>
        </w:rPr>
        <w:t xml:space="preserve">Rješenjem </w:t>
      </w:r>
      <w:r w:rsidR="00E83C60">
        <w:rPr>
          <w:rFonts w:hAnsi="Times New Roman" w:ascii="Times New Roman"/>
          <w:sz w:val="24"/>
          <w:szCs w:val="24"/>
        </w:rPr>
        <w:t xml:space="preserve">4.St-485/2013 </w:t>
      </w:r>
      <w:r>
        <w:rPr>
          <w:rFonts w:hAnsi="Times New Roman" w:ascii="Times New Roman"/>
          <w:sz w:val="24"/>
          <w:szCs w:val="24"/>
        </w:rPr>
        <w:t xml:space="preserve">od </w:t>
      </w:r>
      <w:r w:rsidR="005D1C32">
        <w:rPr>
          <w:rFonts w:hAnsi="Times New Roman" w:ascii="Times New Roman"/>
          <w:sz w:val="24"/>
          <w:szCs w:val="24"/>
        </w:rPr>
        <w:t>8. prosinca 2014. stečajni upravitelj</w:t>
      </w:r>
      <w:r w:rsidR="00E83C60">
        <w:rPr>
          <w:rFonts w:hAnsi="Times New Roman" w:ascii="Times New Roman"/>
          <w:sz w:val="24"/>
          <w:szCs w:val="24"/>
        </w:rPr>
        <w:t xml:space="preserve"> Zoran Miletić</w:t>
      </w:r>
      <w:r w:rsidR="005D1C32">
        <w:rPr>
          <w:rFonts w:hAnsi="Times New Roman" w:ascii="Times New Roman"/>
          <w:sz w:val="24"/>
          <w:szCs w:val="24"/>
        </w:rPr>
        <w:t xml:space="preserve"> je razriješen </w:t>
      </w:r>
      <w:r w:rsidR="005D1C32" w:rsidRPr="00A97051">
        <w:rPr>
          <w:rFonts w:hAnsi="Times New Roman" w:ascii="Times New Roman"/>
          <w:sz w:val="24"/>
          <w:szCs w:val="24"/>
        </w:rPr>
        <w:t>dužnosti</w:t>
      </w:r>
      <w:r>
        <w:rPr>
          <w:rFonts w:hAnsi="Times New Roman" w:ascii="Times New Roman"/>
          <w:sz w:val="24"/>
          <w:szCs w:val="24"/>
        </w:rPr>
        <w:t xml:space="preserve"> stečajnog upravitelja</w:t>
      </w:r>
      <w:r w:rsidR="005D1C32" w:rsidRPr="00A97051">
        <w:rPr>
          <w:rFonts w:hAnsi="Times New Roman" w:ascii="Times New Roman"/>
          <w:sz w:val="24"/>
          <w:szCs w:val="24"/>
        </w:rPr>
        <w:t xml:space="preserve"> na osobni </w:t>
      </w:r>
      <w:r>
        <w:rPr>
          <w:rFonts w:hAnsi="Times New Roman" w:ascii="Times New Roman"/>
          <w:sz w:val="24"/>
          <w:szCs w:val="24"/>
        </w:rPr>
        <w:t>zahtjev, a za novu stečajnu</w:t>
      </w:r>
      <w:r w:rsidR="005D1C32" w:rsidRPr="00A97051">
        <w:rPr>
          <w:rFonts w:hAnsi="Times New Roman" w:ascii="Times New Roman"/>
          <w:sz w:val="24"/>
          <w:szCs w:val="24"/>
        </w:rPr>
        <w:t xml:space="preserve"> upraviteljicu imenovana </w:t>
      </w:r>
      <w:r>
        <w:rPr>
          <w:rFonts w:hAnsi="Times New Roman" w:ascii="Times New Roman"/>
          <w:sz w:val="24"/>
          <w:szCs w:val="24"/>
        </w:rPr>
        <w:t xml:space="preserve">je </w:t>
      </w:r>
      <w:r w:rsidR="005D1C32" w:rsidRPr="00A97051">
        <w:rPr>
          <w:rFonts w:hAnsi="Times New Roman" w:ascii="Times New Roman"/>
          <w:sz w:val="24"/>
          <w:szCs w:val="24"/>
        </w:rPr>
        <w:t>Anči Bašić, dipl. oec., Mažuranićevo šetalište 35, Split,  OIB: 38874953663.</w:t>
      </w:r>
      <w:r w:rsidR="005D1C32">
        <w:rPr>
          <w:rFonts w:hAnsi="Times New Roman" w:ascii="Times New Roman"/>
          <w:sz w:val="24"/>
          <w:szCs w:val="24"/>
        </w:rPr>
        <w:t xml:space="preserve"> </w:t>
      </w:r>
    </w:p>
    <w:p w:rsidRDefault="00E83C60" w:rsidP="00F36C17" w:rsidR="00E83C60">
      <w:pPr>
        <w:spacing w:before="200"/>
        <w:ind w:firstLine="851"/>
        <w:jc w:val="both"/>
      </w:pPr>
      <w:r>
        <w:t>Dana 24. veljače 2017. stečajna upraviteljica</w:t>
      </w:r>
      <w:r w:rsidR="005D1C32">
        <w:t xml:space="preserve"> Anči Bašić dostavila </w:t>
      </w:r>
      <w:r>
        <w:t>je</w:t>
      </w:r>
      <w:r w:rsidR="005D1C32">
        <w:t xml:space="preserve"> završno izvješće, završni račun i</w:t>
      </w:r>
      <w:r>
        <w:t xml:space="preserve"> završni</w:t>
      </w:r>
      <w:r w:rsidR="005D1C32">
        <w:t xml:space="preserve"> diobeni popis </w:t>
      </w:r>
      <w:r>
        <w:t>u bitnom navodeći:</w:t>
      </w:r>
    </w:p>
    <w:p w:rsidRDefault="00E83C60" w:rsidP="00E83C60" w:rsidR="00E83C60">
      <w:pPr>
        <w:spacing w:before="60"/>
        <w:ind w:firstLine="851"/>
        <w:jc w:val="both"/>
      </w:pPr>
      <w:r>
        <w:t>- da se imovina dužnika sastojala od:</w:t>
      </w:r>
    </w:p>
    <w:p w:rsidRDefault="00E83C60" w:rsidP="000C6801" w:rsidR="00E83C60">
      <w:pPr>
        <w:spacing w:before="60"/>
        <w:ind w:left="1559"/>
        <w:jc w:val="both"/>
      </w:pPr>
      <w:r>
        <w:t xml:space="preserve">a) dva teretna vozila knjigovodstvene vrijednosti 0,00 kn, a budući je nabavna </w:t>
      </w:r>
      <w:r w:rsidR="000C6801">
        <w:t xml:space="preserve">   </w:t>
      </w:r>
      <w:r>
        <w:t xml:space="preserve">vrijednost otpisana) </w:t>
      </w:r>
    </w:p>
    <w:p w:rsidRDefault="00E83C60" w:rsidP="00E83C60" w:rsidR="00E83C60">
      <w:pPr>
        <w:spacing w:before="60"/>
        <w:ind w:firstLine="851" w:left="708"/>
        <w:jc w:val="both"/>
      </w:pPr>
      <w:r>
        <w:t>b) preostale opreme (koja je prodana kao otpad-otpadno željezo za 728,00 kn)</w:t>
      </w:r>
    </w:p>
    <w:p w:rsidRDefault="00E83C60" w:rsidP="00E83C60" w:rsidR="00E83C60">
      <w:pPr>
        <w:spacing w:before="60"/>
        <w:ind w:firstLine="851" w:left="708"/>
        <w:jc w:val="both"/>
      </w:pPr>
      <w:r>
        <w:t>c) potraživanja (knjigovodstvene vrijednosti 1.229.298,02 kn)</w:t>
      </w:r>
    </w:p>
    <w:p w:rsidRDefault="000C6801" w:rsidP="00E83C60" w:rsidR="000C6801">
      <w:pPr>
        <w:spacing w:before="60"/>
        <w:ind w:firstLine="851"/>
        <w:jc w:val="both"/>
      </w:pPr>
      <w:r>
        <w:t>- da stečajni dužnik ima iskazano potraživanje od dijela njegovih dužnika koje prema ovršnim ispravama na dan 20. veljače 2017. iznosi 333.156,20 kn, a naplata tih potraživanja bi se trebala realizirati do konca 2021.; Stečajni dužnik ima potraživanje za koje još nema ovršne isprave jer nije potpisana predstečajna nagodba</w:t>
      </w:r>
      <w:r w:rsidR="00F25CBD">
        <w:t xml:space="preserve"> sa dužnikovim dužnikom Mucić &amp; Co. d.o.o.</w:t>
      </w:r>
      <w:r>
        <w:t xml:space="preserve"> na Trgovačkom sudu u Splitu za iznos od </w:t>
      </w:r>
      <w:r w:rsidR="00F25CBD">
        <w:t>186.618,64 kn, a za koji iznos je planom predviđena isplata u pet godina (odnosno do 2022.), ukol</w:t>
      </w:r>
      <w:r w:rsidR="00BA7CAD">
        <w:t>iko nagodba bude odobrena</w:t>
      </w:r>
    </w:p>
    <w:p w:rsidRDefault="00BA7CAD" w:rsidP="00E83C60" w:rsidR="00BA7CAD">
      <w:pPr>
        <w:spacing w:before="60"/>
        <w:ind w:firstLine="851"/>
        <w:jc w:val="both"/>
      </w:pPr>
      <w:r>
        <w:lastRenderedPageBreak/>
        <w:t>- da u odnosu na prijavljeno potraživanje u stečajnom postupku nad društvom Podovi d.o.o. u iznosu od 421.872,39 kn u ovom trenutku nije izvjesno kada i u kojem iznosu će se stečajni dužnik naplatiti.</w:t>
      </w:r>
    </w:p>
    <w:p w:rsidRDefault="00BA7CAD" w:rsidP="00BA7CAD" w:rsidR="00BA7CAD">
      <w:pPr>
        <w:spacing w:before="100"/>
        <w:ind w:firstLine="851"/>
        <w:jc w:val="both"/>
      </w:pPr>
      <w:r>
        <w:t>Slijedom navedenog, stečajna upraviteljica predložila je da se u odnosu na raspoloživu stečajnu masu – novčana sredstva u iznosu od 172.551,78 kn rezervira iznos potreban za podmirenje troška i ostalih obveza stečajne mase u iznosu od 72.682,19 kn te da se iznos od 99.979,93 kn iskoristi za djelomično namirenje vjerovnika I. višeg isplatnog reda (i to za 31% od njihovih utvrđenih tražbina), a da nakon zaključenja stečajnog postupka upraviteljica nastavi sa naplatom potraživanja u ime i za račun stečajne mase.</w:t>
      </w:r>
    </w:p>
    <w:p w:rsidRDefault="00E62B36" w:rsidP="00F36C17" w:rsidR="00BA7CAD">
      <w:pPr>
        <w:spacing w:before="200"/>
        <w:ind w:firstLine="851"/>
        <w:jc w:val="both"/>
      </w:pPr>
      <w:r>
        <w:t>Rješenjem ovog suda</w:t>
      </w:r>
      <w:r w:rsidR="005D1C32">
        <w:t xml:space="preserve"> </w:t>
      </w:r>
      <w:r w:rsidR="00F36C17">
        <w:t>4.St-485/2013</w:t>
      </w:r>
      <w:r w:rsidR="005D1C32">
        <w:t xml:space="preserve"> od 27. veljače 2017. odobrena je dioba novčanih sredstava u skladu sa diobeni</w:t>
      </w:r>
      <w:r w:rsidR="00BA7CAD">
        <w:t xml:space="preserve">m </w:t>
      </w:r>
      <w:r w:rsidR="005D1C32">
        <w:t xml:space="preserve">popisom te je određeno završno ročište vjerovnika </w:t>
      </w:r>
      <w:r>
        <w:t>radi raspravljanja o završnom izvješću i završnom računu</w:t>
      </w:r>
      <w:r w:rsidR="00BA7CAD">
        <w:t>.</w:t>
      </w:r>
    </w:p>
    <w:p w:rsidRDefault="00BA7CAD" w:rsidP="00BA7CAD" w:rsidR="00BA7CAD">
      <w:pPr>
        <w:spacing w:before="200"/>
        <w:ind w:firstLine="851"/>
        <w:jc w:val="both"/>
      </w:pPr>
      <w:r>
        <w:t xml:space="preserve">Na završnom ročištu, održanom 6. travnja 2017., nazočni vjerovnik Republika Hrvatska </w:t>
      </w:r>
      <w:r w:rsidR="008F159A">
        <w:t>-</w:t>
      </w:r>
      <w:r>
        <w:t xml:space="preserve"> Ministarstvo financija </w:t>
      </w:r>
      <w:r w:rsidR="008F159A">
        <w:t>-</w:t>
      </w:r>
      <w:r>
        <w:t xml:space="preserve"> Porezna uprava nije imala primjedbi na završno izvješće i završni račun. Na istom ročištu utvrđeno je da sud nije zaprimio niti jedan prigovor na završni diobeni popis.</w:t>
      </w:r>
    </w:p>
    <w:p w:rsidRDefault="00BA7CAD" w:rsidP="00F36C17" w:rsidR="00BA7CAD">
      <w:pPr>
        <w:spacing w:before="200"/>
        <w:ind w:firstLine="851"/>
        <w:jc w:val="both"/>
      </w:pPr>
      <w:r>
        <w:t xml:space="preserve">Dana 6. prosinca 2017. </w:t>
      </w:r>
      <w:r w:rsidR="008F159A">
        <w:t xml:space="preserve">stečajna upraviteljica </w:t>
      </w:r>
      <w:r w:rsidR="00CA414C">
        <w:t>dostavila je izviješće o tijeku stečajnog postupka i stanju stečajne mase (list 336-346 spisa) u kojem je</w:t>
      </w:r>
      <w:r w:rsidR="008F159A">
        <w:t xml:space="preserve"> </w:t>
      </w:r>
      <w:r w:rsidR="00CA414C">
        <w:t>izvijestila</w:t>
      </w:r>
      <w:r w:rsidR="008F159A">
        <w:t xml:space="preserve"> sud da je provela isplatu po djelomičnoj diobi isplatom iznosa od 99.979,93 kn, a što je iznosilo 31% od utvrđenih tražbina I. višeg isplatnog reda.</w:t>
      </w:r>
    </w:p>
    <w:p w:rsidRDefault="00ED7022" w:rsidP="00BB1B42" w:rsidR="00BB1B42">
      <w:pPr>
        <w:spacing w:before="200"/>
        <w:ind w:firstLine="851"/>
        <w:jc w:val="both"/>
      </w:pPr>
      <w:r>
        <w:t xml:space="preserve">U istom izvješću stečajna upraviteljica izvijestila je sud da je naplatila i dio utvrđenog potraživanja u stečajnom postupku nad društvom Podovi d.o.o. u stečaju u iznosu od 73.954,22 kn te da stanje </w:t>
      </w:r>
      <w:r w:rsidR="00E177C5">
        <w:t>novčanih sredstava na žiroračunu dužnika na dan 5. prosinca 2017. iznosi 159.506,05 kn. Slijedom navedenog, predložila je sudu da</w:t>
      </w:r>
      <w:r w:rsidR="00CA414C">
        <w:t xml:space="preserve"> joj odredi nagradu za izvršeni rad , odobri naknadu stvarnih troškova</w:t>
      </w:r>
      <w:r w:rsidR="00E177C5">
        <w:t xml:space="preserve"> </w:t>
      </w:r>
      <w:r w:rsidR="00CA414C">
        <w:t xml:space="preserve">te da </w:t>
      </w:r>
      <w:r w:rsidR="00E177C5">
        <w:t>odobri drugu djelomičnu diobu kojom će se vjerovnicima I. višeg isplatnog reda isplatiti daljnjih 23,25 % utvrđenih tražbina</w:t>
      </w:r>
      <w:r w:rsidR="00BB1B42">
        <w:t>.</w:t>
      </w:r>
    </w:p>
    <w:p w:rsidRDefault="00BB1B42" w:rsidP="00220B70" w:rsidR="00BB1B42">
      <w:pPr>
        <w:spacing w:before="200"/>
        <w:ind w:firstLine="851"/>
        <w:jc w:val="both"/>
        <w:rPr>
          <w:bCs/>
        </w:rPr>
      </w:pPr>
      <w:r w:rsidRPr="00BB1B42">
        <w:rPr>
          <w:bCs/>
        </w:rPr>
        <w:t>Odredbom čl. 196. Stečajnog zakona („Narodne novine“ broj 44/96, 29/99, 129/00, 123/03, 82/06, 116/10, 25/12, 133/12 i 45/13</w:t>
      </w:r>
      <w:r>
        <w:rPr>
          <w:bCs/>
        </w:rPr>
        <w:t>,</w:t>
      </w:r>
      <w:r w:rsidRPr="00BB1B42">
        <w:rPr>
          <w:bCs/>
        </w:rPr>
        <w:t xml:space="preserve"> dalje</w:t>
      </w:r>
      <w:r>
        <w:rPr>
          <w:bCs/>
        </w:rPr>
        <w:t>:</w:t>
      </w:r>
      <w:r w:rsidRPr="00BB1B42">
        <w:rPr>
          <w:bCs/>
        </w:rPr>
        <w:t xml:space="preserve"> SZ/96) </w:t>
      </w:r>
      <w:r w:rsidRPr="00220B70">
        <w:rPr>
          <w:bCs/>
        </w:rPr>
        <w:t xml:space="preserve">koji se u ovom postupku primjenjuje temeljem odredbe čl. 441. </w:t>
      </w:r>
      <w:r w:rsidR="00220B70" w:rsidRPr="00220B70">
        <w:rPr>
          <w:rFonts w:cs="Times New Roman"/>
          <w:bCs/>
          <w:szCs w:val="24"/>
        </w:rPr>
        <w:t>Stečajnog zakona („Narodne novine“ 71/15 i 104/17; dalje SZ</w:t>
      </w:r>
      <w:r w:rsidR="00220B70">
        <w:rPr>
          <w:rFonts w:cs="Times New Roman"/>
          <w:bCs/>
          <w:szCs w:val="24"/>
        </w:rPr>
        <w:t>/15</w:t>
      </w:r>
      <w:r w:rsidR="00220B70" w:rsidRPr="00220B70">
        <w:rPr>
          <w:rFonts w:cs="Times New Roman"/>
          <w:bCs/>
          <w:szCs w:val="24"/>
        </w:rPr>
        <w:t>)</w:t>
      </w:r>
      <w:r w:rsidR="00220B70">
        <w:rPr>
          <w:rFonts w:cs="Times New Roman"/>
          <w:bCs/>
          <w:szCs w:val="24"/>
        </w:rPr>
        <w:t xml:space="preserve"> </w:t>
      </w:r>
      <w:r w:rsidRPr="00220B70">
        <w:rPr>
          <w:bCs/>
        </w:rPr>
        <w:t>propisano je da će</w:t>
      </w:r>
      <w:r w:rsidRPr="00BB1B42">
        <w:rPr>
          <w:bCs/>
        </w:rPr>
        <w:t xml:space="preserve"> odmah nakon okončanja završne diobe stečajni sudac donijeti rješenje o zaključenju stečajnog postupka</w:t>
      </w:r>
      <w:r>
        <w:rPr>
          <w:bCs/>
        </w:rPr>
        <w:t>.</w:t>
      </w:r>
    </w:p>
    <w:p w:rsidRDefault="00BB1B42" w:rsidP="00BB1B42" w:rsidR="00BB1B42">
      <w:pPr>
        <w:spacing w:before="200"/>
        <w:ind w:firstLine="851"/>
        <w:jc w:val="both"/>
        <w:rPr>
          <w:bCs/>
        </w:rPr>
      </w:pPr>
      <w:r w:rsidRPr="00BB1B42">
        <w:rPr>
          <w:bCs/>
        </w:rPr>
        <w:t>Kako je stečajni upravitelj obavijestio sud da je završna dioba provedena i za to dostavio dokaze, to je, temeljem odredbe čl. 196. SZ/96, odlučeno kao u izreci ovog rješenja pod točkom I.</w:t>
      </w:r>
    </w:p>
    <w:p w:rsidRDefault="00BB1B42" w:rsidP="00BB1B42" w:rsidR="00BB1B42">
      <w:pPr>
        <w:spacing w:before="200"/>
        <w:ind w:firstLine="851"/>
        <w:jc w:val="both"/>
        <w:rPr>
          <w:bCs/>
        </w:rPr>
      </w:pPr>
      <w:r w:rsidRPr="00BB1B42">
        <w:rPr>
          <w:bCs/>
        </w:rPr>
        <w:t>Temeljem odredbe čl. 196. st. 3. SZ/96 odlučeno je kao u izreci ovog rješenja pod točkom II.</w:t>
      </w:r>
    </w:p>
    <w:p w:rsidRDefault="00220B70" w:rsidP="00CA414C" w:rsidR="00220B70">
      <w:pPr>
        <w:ind w:firstLine="851"/>
        <w:jc w:val="both"/>
        <w:rPr>
          <w:bCs/>
        </w:rPr>
      </w:pPr>
      <w:r>
        <w:rPr>
          <w:bCs/>
        </w:rPr>
        <w:t>O prijedlogu stečajne upraviteljice</w:t>
      </w:r>
      <w:r w:rsidR="00CA414C">
        <w:rPr>
          <w:bCs/>
        </w:rPr>
        <w:t xml:space="preserve"> za određivanjem nagrade za izvršeni rad, o zahtjevu za naknadom stvarnog troška te o prijedlogu</w:t>
      </w:r>
      <w:r>
        <w:rPr>
          <w:bCs/>
        </w:rPr>
        <w:t xml:space="preserve"> da se odobri druga djelomična dioba odlučit će se u nastavku postupka radi naknade diobe koji će sud odrediti po službenoj dužnosti, odmah po pravomoćnosti ovog rješenja, a u smislu odredbe čl. 269. SZ/15.</w:t>
      </w:r>
    </w:p>
    <w:p w:rsidRDefault="00CA414C" w:rsidP="00CA414C" w:rsidR="00CA414C" w:rsidRPr="00BB1B42">
      <w:pPr>
        <w:ind w:firstLine="851"/>
        <w:jc w:val="both"/>
        <w:rPr>
          <w:bCs/>
        </w:rPr>
      </w:pPr>
    </w:p>
    <w:p w:rsidRDefault="00E62B36" w:rsidP="00CA414C" w:rsidR="00E62B36">
      <w:pPr>
        <w:jc w:val="center"/>
      </w:pPr>
      <w:r w:rsidRPr="00384727">
        <w:t>U Splitu</w:t>
      </w:r>
      <w:r w:rsidR="00F36C17" w:rsidRPr="00384727">
        <w:t xml:space="preserve"> </w:t>
      </w:r>
      <w:r w:rsidR="002F576C" w:rsidRPr="00384727">
        <w:t>3. siječnja</w:t>
      </w:r>
      <w:r w:rsidR="002F576C">
        <w:t xml:space="preserve"> 2018</w:t>
      </w:r>
      <w:r w:rsidR="00F36C17">
        <w:t>.</w:t>
      </w:r>
    </w:p>
    <w:p w:rsidRDefault="00F36C17" w:rsidP="00CA414C" w:rsidR="00E62B36">
      <w:pPr>
        <w:ind w:left="7080"/>
        <w:jc w:val="center"/>
      </w:pPr>
      <w:r>
        <w:t>Sutkinja</w:t>
      </w:r>
    </w:p>
    <w:p w:rsidRDefault="00F36C17" w:rsidP="00CA414C" w:rsidR="00420F48">
      <w:pPr>
        <w:ind w:left="7080"/>
        <w:jc w:val="center"/>
      </w:pPr>
      <w:r>
        <w:t>Ana Golub Gruić</w:t>
      </w:r>
    </w:p>
    <w:p w:rsidRDefault="00F36C17" w:rsidP="00F36C17" w:rsidR="00E62B36">
      <w:pPr>
        <w:spacing w:before="240"/>
        <w:jc w:val="both"/>
      </w:pPr>
      <w:r>
        <w:lastRenderedPageBreak/>
        <w:t xml:space="preserve">Uputa o pravnom lijeku: </w:t>
      </w:r>
      <w:r w:rsidRPr="00F36C17">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F36C17" w:rsidP="00F36C17" w:rsidR="00F36C17" w:rsidRPr="00F36C17">
      <w:pPr>
        <w:spacing w:before="240"/>
        <w:rPr>
          <w:rFonts w:cs="Times New Roman" w:eastAsia="Times New Roman"/>
          <w:szCs w:val="24"/>
          <w:lang w:eastAsia="hr-HR"/>
        </w:rPr>
      </w:pPr>
      <w:r>
        <w:rPr>
          <w:rFonts w:cs="Times New Roman" w:eastAsia="Times New Roman"/>
          <w:szCs w:val="24"/>
          <w:lang w:eastAsia="hr-HR"/>
        </w:rPr>
        <w:t>Dna</w:t>
      </w:r>
      <w:r w:rsidRPr="00F36C17">
        <w:rPr>
          <w:rFonts w:cs="Times New Roman" w:eastAsia="Times New Roman"/>
          <w:szCs w:val="24"/>
          <w:lang w:eastAsia="hr-HR"/>
        </w:rPr>
        <w:t>:</w:t>
      </w:r>
    </w:p>
    <w:p w:rsidRDefault="00F36C17" w:rsidP="00F36C17" w:rsidR="00F36C17" w:rsidRPr="00F36C17">
      <w:pPr>
        <w:rPr>
          <w:rFonts w:cs="Times New Roman" w:eastAsia="Times New Roman"/>
          <w:szCs w:val="24"/>
          <w:lang w:eastAsia="hr-HR"/>
        </w:rPr>
      </w:pPr>
      <w:r w:rsidRPr="00F36C17">
        <w:rPr>
          <w:rFonts w:cs="Times New Roman" w:eastAsia="Times New Roman"/>
          <w:szCs w:val="24"/>
          <w:lang w:eastAsia="hr-HR"/>
        </w:rPr>
        <w:t xml:space="preserve">- </w:t>
      </w:r>
      <w:r>
        <w:rPr>
          <w:rFonts w:cs="Times New Roman" w:eastAsia="Times New Roman"/>
          <w:szCs w:val="24"/>
          <w:lang w:eastAsia="hr-HR"/>
        </w:rPr>
        <w:t>stečajnoj upraviteljici Anči Bašić</w:t>
      </w:r>
    </w:p>
    <w:p w:rsidRDefault="00F36C17" w:rsidP="00F36C17" w:rsidR="00F36C17" w:rsidRPr="00F36C17">
      <w:pPr>
        <w:rPr>
          <w:rFonts w:cs="Times New Roman" w:eastAsia="Times New Roman"/>
          <w:szCs w:val="24"/>
          <w:lang w:eastAsia="hr-HR"/>
        </w:rPr>
      </w:pPr>
      <w:r w:rsidRPr="00F36C17">
        <w:rPr>
          <w:rFonts w:cs="Times New Roman" w:eastAsia="Times New Roman"/>
          <w:szCs w:val="24"/>
          <w:lang w:eastAsia="hr-HR"/>
        </w:rPr>
        <w:t>- Porezna uprava Split</w:t>
      </w:r>
    </w:p>
    <w:p w:rsidRDefault="00F36C17" w:rsidP="00F36C17" w:rsidR="00F36C17" w:rsidRPr="00F36C17">
      <w:pPr>
        <w:rPr>
          <w:rFonts w:cs="Times New Roman" w:eastAsia="Times New Roman"/>
          <w:szCs w:val="24"/>
          <w:lang w:eastAsia="hr-HR"/>
        </w:rPr>
      </w:pPr>
      <w:r w:rsidRPr="00F36C17">
        <w:rPr>
          <w:rFonts w:cs="Times New Roman" w:eastAsia="Times New Roman"/>
          <w:szCs w:val="24"/>
          <w:lang w:eastAsia="hr-HR"/>
        </w:rPr>
        <w:t>- Županijsko državno odvjetništvo u Splitu</w:t>
      </w:r>
    </w:p>
    <w:p w:rsidRDefault="00F36C17" w:rsidP="00F36C17" w:rsidR="00F36C17" w:rsidRPr="00F36C17">
      <w:pPr>
        <w:rPr>
          <w:rFonts w:cs="Times New Roman" w:eastAsia="Times New Roman"/>
          <w:szCs w:val="24"/>
          <w:lang w:eastAsia="hr-HR"/>
        </w:rPr>
      </w:pPr>
      <w:r w:rsidRPr="00F36C17">
        <w:rPr>
          <w:rFonts w:cs="Times New Roman" w:eastAsia="Times New Roman"/>
          <w:szCs w:val="24"/>
          <w:lang w:eastAsia="hr-HR"/>
        </w:rPr>
        <w:t>- sudska pisarnica</w:t>
      </w:r>
    </w:p>
    <w:p w:rsidRDefault="00F36C17" w:rsidP="00F36C17" w:rsidR="00F36C17" w:rsidRPr="00F36C17">
      <w:pPr>
        <w:rPr>
          <w:rFonts w:cs="Times New Roman" w:eastAsia="Times New Roman"/>
          <w:szCs w:val="24"/>
          <w:lang w:eastAsia="hr-HR"/>
        </w:rPr>
      </w:pPr>
      <w:r w:rsidRPr="00F36C17">
        <w:rPr>
          <w:rFonts w:cs="Times New Roman" w:eastAsia="Times New Roman"/>
          <w:szCs w:val="24"/>
          <w:lang w:eastAsia="hr-HR"/>
        </w:rPr>
        <w:t>- ovršna pisarnica</w:t>
      </w:r>
    </w:p>
    <w:p w:rsidRDefault="00F36C17" w:rsidP="00F36C17" w:rsidR="00F36C17" w:rsidRPr="00F36C17">
      <w:pPr>
        <w:rPr>
          <w:rFonts w:cs="Times New Roman" w:eastAsia="Times New Roman"/>
          <w:szCs w:val="24"/>
          <w:lang w:eastAsia="hr-HR"/>
        </w:rPr>
      </w:pPr>
      <w:r w:rsidRPr="00F36C17">
        <w:rPr>
          <w:rFonts w:cs="Times New Roman" w:eastAsia="Times New Roman"/>
          <w:szCs w:val="24"/>
          <w:lang w:eastAsia="hr-HR"/>
        </w:rPr>
        <w:t>- FINA Split</w:t>
      </w:r>
    </w:p>
    <w:p w:rsidRDefault="00F36C17" w:rsidP="00F36C17" w:rsidR="00F36C17" w:rsidRPr="00F36C17">
      <w:pPr>
        <w:rPr>
          <w:rFonts w:cs="Times New Roman" w:eastAsia="Times New Roman"/>
          <w:szCs w:val="24"/>
          <w:lang w:eastAsia="hr-HR"/>
        </w:rPr>
      </w:pPr>
      <w:r w:rsidRPr="00F36C17">
        <w:rPr>
          <w:rFonts w:cs="Times New Roman" w:eastAsia="Times New Roman"/>
          <w:szCs w:val="24"/>
          <w:lang w:eastAsia="hr-HR"/>
        </w:rPr>
        <w:t>- sudski registar po pravomoćnosti</w:t>
      </w:r>
    </w:p>
    <w:p w:rsidRDefault="00F36C17" w:rsidP="00F36C17" w:rsidR="00F36C17" w:rsidRPr="00F36C17">
      <w:pPr>
        <w:jc w:val="both"/>
        <w:rPr>
          <w:rFonts w:cs="Times New Roman" w:eastAsia="Times New Roman"/>
          <w:szCs w:val="24"/>
          <w:lang w:eastAsia="hr-HR"/>
        </w:rPr>
      </w:pPr>
      <w:r w:rsidRPr="00F36C17">
        <w:rPr>
          <w:rFonts w:cs="Times New Roman" w:eastAsia="Times New Roman"/>
          <w:szCs w:val="24"/>
          <w:lang w:eastAsia="hr-HR"/>
        </w:rPr>
        <w:t>- mrežna stranica e-Oglasna ploča sudova</w:t>
      </w:r>
    </w:p>
    <w:p w:rsidRDefault="00F36C17" w:rsidP="00F36C17" w:rsidR="00F36C17" w:rsidRPr="00F36C17">
      <w:pPr>
        <w:jc w:val="both"/>
        <w:rPr>
          <w:rFonts w:cs="Times New Roman" w:eastAsia="Times New Roman"/>
          <w:szCs w:val="24"/>
          <w:lang w:eastAsia="hr-HR"/>
        </w:rPr>
      </w:pPr>
      <w:r w:rsidRPr="00F36C17">
        <w:rPr>
          <w:rFonts w:cs="Times New Roman" w:eastAsia="Times New Roman"/>
          <w:szCs w:val="24"/>
          <w:lang w:eastAsia="hr-HR"/>
        </w:rPr>
        <w:t>- u spis</w:t>
      </w:r>
    </w:p>
    <w:p w:rsidRDefault="00F36C17" w:rsidP="00F36C17" w:rsidR="00F36C17" w:rsidRPr="00F36C17">
      <w:pPr>
        <w:jc w:val="both"/>
        <w:rPr>
          <w:rFonts w:cs="Times New Roman" w:eastAsia="Times New Roman"/>
          <w:szCs w:val="24"/>
          <w:lang w:eastAsia="hr-HR"/>
        </w:rPr>
      </w:pPr>
    </w:p>
    <w:p w:rsidRDefault="00F36C17" w:rsidP="00F36C17" w:rsidR="00F36C17" w:rsidRPr="00F36C17">
      <w:pPr>
        <w:jc w:val="both"/>
        <w:rPr>
          <w:rFonts w:cs="Times New Roman" w:eastAsia="Times New Roman"/>
          <w:szCs w:val="24"/>
          <w:lang w:eastAsia="hr-HR"/>
        </w:rPr>
      </w:pPr>
    </w:p>
    <w:p w:rsidRDefault="00853B3E" w:rsidP="00F36C17" w:rsidR="00853B3E"/>
    <w:sectPr w:rsidSect="005A601B"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F48" w:rsidP="00420F48" w:rsidR="00420F48">
      <w:r>
        <w:separator/>
      </w:r>
    </w:p>
  </w:endnote>
  <w:endnote w:id="0" w:type="continuationSeparator">
    <w:p w:rsidRDefault="00420F48" w:rsidP="00420F48" w:rsidR="00420F4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0575" w:rsidR="00550575">
    <w:pPr>
      <w:pStyle w:val="Podnoje"/>
      <w:jc w:val="center"/>
    </w:pPr>
  </w:p>
  <w:p w:rsidRDefault="00550575" w:rsidR="0055057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F48" w:rsidP="00420F48" w:rsidR="00420F48">
      <w:r>
        <w:separator/>
      </w:r>
    </w:p>
  </w:footnote>
  <w:footnote w:id="0" w:type="continuationSeparator">
    <w:p w:rsidRDefault="00420F48" w:rsidP="00420F48" w:rsidR="00420F4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94132616"/>
      <w:docPartObj>
        <w:docPartGallery w:val="Page Numbers (Top of Page)"/>
        <w:docPartUnique/>
      </w:docPartObj>
    </w:sdtPr>
    <w:sdtEndPr/>
    <w:sdtContent>
      <w:p w:rsidRDefault="005A601B" w:rsidP="005A601B" w:rsidR="005A601B">
        <w:pPr>
          <w:pStyle w:val="Zaglavlje"/>
          <w:ind w:firstLine="1416"/>
          <w:jc w:val="right"/>
        </w:pPr>
        <w:r>
          <w:fldChar w:fldCharType="begin"/>
        </w:r>
        <w:r>
          <w:instrText>PAGE   \* MERGEFORMAT</w:instrText>
        </w:r>
        <w:r>
          <w:fldChar w:fldCharType="separate"/>
        </w:r>
        <w:r w:rsidR="00C87445">
          <w:rPr>
            <w:noProof/>
          </w:rPr>
          <w:t>3</w:t>
        </w:r>
        <w:r>
          <w:fldChar w:fldCharType="end"/>
        </w:r>
        <w:r>
          <w:tab/>
        </w:r>
        <w:r w:rsidRPr="005A601B">
          <w:t>Poslovni broj: 11.St-485/2013</w:t>
        </w:r>
      </w:p>
    </w:sdtContent>
  </w:sdt>
  <w:p w:rsidRDefault="00420F48" w:rsidR="00420F4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601B" w:rsidR="005A601B">
    <w:pPr>
      <w:pStyle w:val="Zaglavlje"/>
      <w:jc w:val="center"/>
    </w:pPr>
  </w:p>
  <w:p w:rsidRDefault="005A601B" w:rsidR="005A601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4A4CCD"/>
    <w:multiLevelType w:val="hybridMultilevel"/>
    <w:tmpl w:val="332C9A1C"/>
    <w:lvl w:tplc="0D8AB9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B36"/>
    <w:rsid w:val="000C6801"/>
    <w:rsid w:val="000E31DF"/>
    <w:rsid w:val="00145857"/>
    <w:rsid w:val="001B742E"/>
    <w:rsid w:val="00220B70"/>
    <w:rsid w:val="002332F0"/>
    <w:rsid w:val="002F1CDA"/>
    <w:rsid w:val="002F576C"/>
    <w:rsid w:val="00384727"/>
    <w:rsid w:val="003C2F22"/>
    <w:rsid w:val="00417EA6"/>
    <w:rsid w:val="00420F48"/>
    <w:rsid w:val="004B1561"/>
    <w:rsid w:val="00550575"/>
    <w:rsid w:val="005A2D05"/>
    <w:rsid w:val="005A601B"/>
    <w:rsid w:val="005D1C32"/>
    <w:rsid w:val="005E03BC"/>
    <w:rsid w:val="006B1B1E"/>
    <w:rsid w:val="007F7A84"/>
    <w:rsid w:val="00814EDB"/>
    <w:rsid w:val="00815142"/>
    <w:rsid w:val="00853B3E"/>
    <w:rsid w:val="008D4B1F"/>
    <w:rsid w:val="008F159A"/>
    <w:rsid w:val="00981D37"/>
    <w:rsid w:val="00A3244C"/>
    <w:rsid w:val="00AB41E8"/>
    <w:rsid w:val="00B21FA5"/>
    <w:rsid w:val="00BA7CAD"/>
    <w:rsid w:val="00BB1B42"/>
    <w:rsid w:val="00C87445"/>
    <w:rsid w:val="00CA414C"/>
    <w:rsid w:val="00CB0A79"/>
    <w:rsid w:val="00CE7751"/>
    <w:rsid w:val="00DD0D50"/>
    <w:rsid w:val="00E177C5"/>
    <w:rsid w:val="00E62B36"/>
    <w:rsid w:val="00E83C60"/>
    <w:rsid w:val="00EA0E42"/>
    <w:rsid w:val="00ED7022"/>
    <w:rsid w:val="00EE1F2F"/>
    <w:rsid w:val="00F25CBD"/>
    <w:rsid w:val="00F36C17"/>
    <w:rsid w:val="00FA3B85"/>
    <w:rsid w:val="00FE5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true"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true"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0F48"/>
    <w:rPr>
      <w:rFonts w:cs="Tahoma" w:hAnsi="Tahoma" w:asci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hAnsiTheme="minorHAnsi" w:asciiTheme="minorHAnsi"/>
      <w:sz w:val="22"/>
    </w:rPr>
  </w:style>
  <w:style w:styleId="Tijeloteksta-uvlaka3" w:type="paragraph">
    <w:name w:val="Body Text Indent 3"/>
    <w:basedOn w:val="Normal"/>
    <w:link w:val="Tijeloteksta-uvlaka3Char"/>
    <w:rsid w:val="008D4B1F"/>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rsid w:val="008D4B1F"/>
    <w:rPr>
      <w:rFonts w:cs="Times New Roman" w:eastAsia="Times New Roman"/>
      <w:sz w:val="16"/>
      <w:szCs w:val="16"/>
      <w:lang w:eastAsia="hr-HR"/>
    </w:rPr>
  </w:style>
  <w:style w:styleId="Reetkatablice" w:type="table">
    <w:name w:val="Table Grid"/>
    <w:basedOn w:val="Obinatablica"/>
    <w:rsid w:val="005A601B"/>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87445"/>
    <w:rPr>
      <w:color w:val="808080"/>
      <w:bdr w:space="0" w:sz="0" w:color="auto" w:val="none"/>
      <w:shd w:fill="auto" w:color="auto" w:val="clear"/>
    </w:rPr>
  </w:style>
  <w:style w:customStyle="true" w:styleId="eSPISCCParagraphDefaultFont" w:type="character">
    <w:name w:val="eSPIS_CC_Paragraph Default Font"/>
    <w:basedOn w:val="Zadanifontodlomka"/>
    <w:rsid w:val="00C8744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8744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8744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8744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20F48"/>
    <w:pPr>
      <w:tabs>
        <w:tab w:pos="4536" w:val="center"/>
        <w:tab w:pos="9072" w:val="right"/>
      </w:tabs>
    </w:pPr>
  </w:style>
  <w:style w:customStyle="1" w:styleId="ZaglavljeChar" w:type="character">
    <w:name w:val="Zaglavlje Char"/>
    <w:basedOn w:val="Zadanifontodlomka"/>
    <w:link w:val="Zaglavlje"/>
    <w:uiPriority w:val="99"/>
    <w:rsid w:val="00420F48"/>
  </w:style>
  <w:style w:styleId="Podnoje" w:type="paragraph">
    <w:name w:val="footer"/>
    <w:basedOn w:val="Normal"/>
    <w:link w:val="PodnojeChar"/>
    <w:uiPriority w:val="99"/>
    <w:unhideWhenUsed/>
    <w:rsid w:val="00420F48"/>
    <w:pPr>
      <w:tabs>
        <w:tab w:pos="4536" w:val="center"/>
        <w:tab w:pos="9072" w:val="right"/>
      </w:tabs>
    </w:pPr>
  </w:style>
  <w:style w:customStyle="1" w:styleId="PodnojeChar" w:type="character">
    <w:name w:val="Podnožje Char"/>
    <w:basedOn w:val="Zadanifontodlomka"/>
    <w:link w:val="Podnoje"/>
    <w:uiPriority w:val="99"/>
    <w:rsid w:val="00420F48"/>
  </w:style>
  <w:style w:styleId="Tekstbalonia" w:type="paragraph">
    <w:name w:val="Balloon Text"/>
    <w:basedOn w:val="Normal"/>
    <w:link w:val="TekstbaloniaChar"/>
    <w:uiPriority w:val="99"/>
    <w:semiHidden/>
    <w:unhideWhenUsed/>
    <w:rsid w:val="00420F48"/>
    <w:rPr>
      <w:rFonts w:ascii="Tahoma" w:cs="Tahoma" w:hAnsi="Tahoma"/>
      <w:sz w:val="16"/>
      <w:szCs w:val="16"/>
    </w:rPr>
  </w:style>
  <w:style w:customStyle="1" w:styleId="TekstbaloniaChar" w:type="character">
    <w:name w:val="Tekst balončića Char"/>
    <w:basedOn w:val="Zadanifontodlomka"/>
    <w:link w:val="Tekstbalonia"/>
    <w:uiPriority w:val="99"/>
    <w:semiHidden/>
    <w:rsid w:val="00420F48"/>
    <w:rPr>
      <w:rFonts w:ascii="Tahoma" w:cs="Tahoma" w:hAnsi="Tahoma"/>
      <w:sz w:val="16"/>
      <w:szCs w:val="16"/>
    </w:rPr>
  </w:style>
  <w:style w:styleId="Odlomakpopisa" w:type="paragraph">
    <w:name w:val="List Paragraph"/>
    <w:basedOn w:val="Normal"/>
    <w:uiPriority w:val="34"/>
    <w:qFormat/>
    <w:rsid w:val="00420F48"/>
    <w:pPr>
      <w:ind w:left="720"/>
      <w:contextualSpacing/>
    </w:pPr>
  </w:style>
  <w:style w:styleId="Bezproreda" w:type="paragraph">
    <w:name w:val="No Spacing"/>
    <w:uiPriority w:val="1"/>
    <w:qFormat/>
    <w:rsid w:val="002332F0"/>
    <w:rPr>
      <w:rFonts w:asciiTheme="minorHAnsi" w:hAnsiTheme="minorHAnsi"/>
      <w:sz w:val="22"/>
    </w:rPr>
  </w:style>
  <w:style w:styleId="Tijeloteksta-uvlaka3" w:type="paragraph">
    <w:name w:val="Body Text Indent 3"/>
    <w:basedOn w:val="Normal"/>
    <w:link w:val="Tijeloteksta-uvlaka3Char"/>
    <w:rsid w:val="008D4B1F"/>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rsid w:val="008D4B1F"/>
    <w:rPr>
      <w:rFonts w:cs="Times New Roman" w:eastAsia="Times New Roman"/>
      <w:sz w:val="16"/>
      <w:szCs w:val="16"/>
      <w:lang w:eastAsia="hr-HR"/>
    </w:rPr>
  </w:style>
  <w:style w:styleId="Reetkatablice" w:type="table">
    <w:name w:val="Table Grid"/>
    <w:basedOn w:val="Obinatablica"/>
    <w:rsid w:val="005A601B"/>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87445"/>
    <w:rPr>
      <w:color w:val="808080"/>
      <w:bdr w:color="auto" w:space="0" w:sz="0" w:val="none"/>
      <w:shd w:color="auto" w:fill="auto" w:val="clear"/>
    </w:rPr>
  </w:style>
  <w:style w:customStyle="1" w:styleId="eSPISCCParagraphDefaultFont" w:type="character">
    <w:name w:val="eSPIS_CC_Paragraph Default Font"/>
    <w:basedOn w:val="Zadanifontodlomka"/>
    <w:rsid w:val="00C8744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8744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8744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8744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izvorni_sadrzaj>
    <derivirana_varijabla naziv="DomainObject.Predmet.Broj_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2013.</izvorni_sadrzaj>
    <derivirana_varijabla naziv="DomainObject.Predmet.DatumOsnivanja_1">29.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St-485/2013</izvorni_sadrzaj>
    <derivirana_varijabla naziv="DomainObject.Predmet.OznakaBroj_1">St-485/2013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DEKORATIVNI PODOVI d.o.o. za građenje u stečaju</izvorni_sadrzaj>
    <derivirana_varijabla naziv="DomainObject.Predmet.ProtustrankaFormated_1">  DEKORATIVNI PODOVI d.o.o. za građenje u stečaju</derivirana_varijabla>
  </DomainObject.Predmet.ProtustrankaFormated>
  <DomainObject.Predmet.ProtustrankaFormatedOIB>
    <izvorni_sadrzaj>  DEKORATIVNI PODOVI d.o.o. za građenje u stečaju, OIB 78574422647</izvorni_sadrzaj>
    <derivirana_varijabla naziv="DomainObject.Predmet.ProtustrankaFormatedOIB_1">  DEKORATIVNI PODOVI d.o.o. za građenje u stečaju, OIB 78574422647</derivirana_varijabla>
  </DomainObject.Predmet.ProtustrankaFormatedOIB>
  <DomainObject.Predmet.ProtustrankaFormatedWithAdress>
    <izvorni_sadrzaj> DEKORATIVNI PODOVI d.o.o. za građenje u stečaju, Trondheimska 4/A, 21000 Split</izvorni_sadrzaj>
    <derivirana_varijabla naziv="DomainObject.Predmet.ProtustrankaFormatedWithAdress_1"> DEKORATIVNI PODOVI d.o.o. za građenje u stečaju, Trondheimska 4/A, 21000 Split</derivirana_varijabla>
  </DomainObject.Predmet.ProtustrankaFormatedWithAdress>
  <DomainObject.Predmet.ProtustrankaFormatedWithAdressOIB>
    <izvorni_sadrzaj> DEKORATIVNI PODOVI d.o.o. za građenje u stečaju, OIB 78574422647, Trondheimska 4/A, 21000 Split</izvorni_sadrzaj>
    <derivirana_varijabla naziv="DomainObject.Predmet.ProtustrankaFormatedWithAdressOIB_1"> DEKORATIVNI PODOVI d.o.o. za građenje u stečaju, OIB 78574422647, Trondheimska 4/A, 21000 Split</derivirana_varijabla>
  </DomainObject.Predmet.ProtustrankaFormatedWithAdressOIB>
  <DomainObject.Predmet.ProtustrankaWithAdress>
    <izvorni_sadrzaj>DEKORATIVNI PODOVI d.o.o. za građenje u stečaju Trondheimska 4/A, 21000 Split</izvorni_sadrzaj>
    <derivirana_varijabla naziv="DomainObject.Predmet.ProtustrankaWithAdress_1">DEKORATIVNI PODOVI d.o.o. za građenje u stečaju Trondheimska 4/A, 21000 Split</derivirana_varijabla>
  </DomainObject.Predmet.ProtustrankaWithAdress>
  <DomainObject.Predmet.ProtustrankaWithAdressOIB>
    <izvorni_sadrzaj>DEKORATIVNI PODOVI d.o.o. za građenje u stečaju, OIB 78574422647, Trondheimska 4/A, 21000 Split</izvorni_sadrzaj>
    <derivirana_varijabla naziv="DomainObject.Predmet.ProtustrankaWithAdressOIB_1">DEKORATIVNI PODOVI d.o.o. za građenje u stečaju, OIB 78574422647, Trondheimska 4/A, 21000 Split</derivirana_varijabla>
  </DomainObject.Predmet.ProtustrankaWithAdressOIB>
  <DomainObject.Predmet.ProtustrankaNazivFormated>
    <izvorni_sadrzaj>DEKORATIVNI PODOVI d.o.o. za građenje u stečaju</izvorni_sadrzaj>
    <derivirana_varijabla naziv="DomainObject.Predmet.ProtustrankaNazivFormated_1">DEKORATIVNI PODOVI d.o.o. za građenje u stečaju</derivirana_varijabla>
  </DomainObject.Predmet.ProtustrankaNazivFormated>
  <DomainObject.Predmet.ProtustrankaNazivFormatedOIB>
    <izvorni_sadrzaj>DEKORATIVNI PODOVI d.o.o. za građenje u stečaju, OIB 78574422647</izvorni_sadrzaj>
    <derivirana_varijabla naziv="DomainObject.Predmet.ProtustrankaNazivFormatedOIB_1">DEKORATIVNI PODOVI d.o.o. za građenje u stečaju, OIB 78574422647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izvorni_sadrzaj>
    <derivirana_varijabla naziv="DomainObject.Predmet.StrankaFormated_1">  FINA Split; HRVATSKE ŠUME društvo s ograničenom odgovornošću; EUROHERC osiguranje - dioničko društvo za osiguranje imovine i osoba i druge poslove osiguranja; JUKIĆ - DAM d.o.o. za građenje i usluge zastupanog po punomoćniku Odvjetničko društvo Hanžeković &amp; Partneri društvo s ograničenom odgovornošću; GRAD SPLIT; TREND PODOVI j.d.o.o. za građenje; Z.I.G. KNJIGOVODSTVO društvo s ograničenom odgovornošću za računovodstvo i knjigovodstvo; FINANCIJSKA AGENCIJA; OSIJEK-KOTEKS dioničko društvo za graditeljstvo, proizvodnju i trgovinu; PODOVI OPAČAK d.o.o. za proizvodnju i usluge zastupanog po punomoćniku ROZITA VIDAN KESIĆ; Ministarstvo financija RH zastupanog po punomoćniku Županijsko državno odvjetništvo Split; KONZUM, trgovina na veliko i malo d.d.; Božana Pahor; Sandra Opačak; Marko Bazina; Marina Opačak; Denis Bilić; Davor Terze</derivirana_varijabla>
  </DomainObject.Predmet.StrankaFormated>
  <DomainObject.Predmet.StrankaFormatedOIB>
    <izvorni_sadrzaj>  FINA Split, OIB 85821130368;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izvorni_sadrzaj>
    <derivirana_varijabla naziv="DomainObject.Predmet.StrankaFormatedOIB_1">  FINA Split, OIB 85821130368; HRVATSKE ŠUME društvo s ograničenom odgovornošću, OIB 69693144506; EUROHERC osiguranje - dioničko društvo za osiguranje imovine i osoba i druge poslove osiguranja, OIB 22694857747; JUKIĆ - DAM d.o.o. za građenje i usluge, OIB 78913530404 zastupanog po punomoćniku Odvjetničko društvo Hanžeković &amp; Partneri društvo s ograničenom odgovornošću; GRAD SPLIT, OIB 78755598868; TREND PODOVI j.d.o.o. za građenje, OIB 63409131404; Z.I.G. KNJIGOVODSTVO društvo s ograničenom odgovornošću za računovodstvo i knjigovodstvo, OIB 66254917519; FINANCIJSKA AGENCIJA, OIB 85821130368; OSIJEK-KOTEKS dioničko društvo za graditeljstvo, proizvodnju i trgovinu, OIB 44610694500; PODOVI OPAČAK d.o.o. za proizvodnju i usluge, OIB 72656809791 zastupanog po punomoćniku ROZITA VIDAN KESIĆ; Ministarstvo financija RH, OIB 18683136487 zastupanog po punomoćniku Županijsko državno odvjetništvo Split; KONZUM, trgovina na veliko i malo d.d., OIB 29955634590; Božana Pahor, OIB 35047710584; Sandra Opačak, OIB 60468552497; Marko Bazina, OIB 35456057128; Marina Opačak, OIB 96896561145; Denis Bilić, OIB 11387513420; Davor Terze, OIB 17458606576</derivirana_varijabla>
  </DomainObject.Predmet.StrankaFormatedOIB>
  <DomainObject.Predmet.StrankaFormatedWithAdress>
    <izvorni_sadrzaj>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izvorni_sadrzaj>
    <derivirana_varijabla naziv="DomainObject.Predmet.StrankaFormatedWithAdress_1"> FINA Split, Mažuranićevo šetalište 24 b, 21000 Split; HRVATSKE ŠUME društvo s ograničenom odgovornošću, Ul.Ljudevita Farkaša Vukotinovića 2, Zagreb; EUROHERC osiguranje - dioničko društvo za osiguranje imovine i osoba i druge poslove osiguranja, Ulica grada Vukovara 282, Zagreb; JUKIĆ - DAM d.o.o. za građenje i usluge, Živinić 26, 21238 Otok zastupanog po punomoćniku Odvjetničko društvo Hanžeković &amp; Partneri društvo s ograničenom odgovornošću; GRAD SPLIT, Branimirova obala 17, 21000 Split; TREND PODOVI j.d.o.o. za građenje, Pazdigradska 48, 21000 Split; Z.I.G. KNJIGOVODSTVO društvo s ograničenom odgovornošću za računovodstvo i knjigovodstvo, Držićeva 13, 21210 Solin; FINANCIJSKA AGENCIJA, Vrtni put 3, 10000 Zagreb; OSIJEK-KOTEKS dioničko društvo za graditeljstvo, proizvodnju i trgovinu, Šamačka 11, 31000 Osijek; PODOVI OPAČAK d.o.o. za proizvodnju i usluge, Trondheimska 4/D, 21000 Split zastupanog po punomoćniku ROZITA VIDAN KESIĆ; Ministarstvo financija RH, Katančićeva 5, 10000 Zagreb zastupanog po punomoćniku Županijsko državno odvjetništvo Split; KONZUM, trgovina na veliko i malo d.d., Marijana Čavića 1/a, Zagreb; Božana Pahor, Pazdigradska 48, 21000 Split; Sandra Opačak, Trondheimska 4d, 21000 Split; Marko Bazina, Podgradina 5, 21203 Neorić; Marina Opačak, Kralja Tomislava 38, 21220 Okrug Gornji; Denis Bilić, Poljane 1, 10000 Zagreb; Davor Terze, Hrvatskih Vitezova 50, 21000 Kamen</derivirana_varijabla>
  </DomainObject.Predmet.StrankaFormatedWithAdress>
  <DomainObject.Predmet.StrankaFormatedWithAdressOIB>
    <izvorni_sadrzaj> FINA Split, OIB 85821130368,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izvorni_sadrzaj>
    <derivirana_varijabla naziv="DomainObject.Predmet.StrankaFormatedWithAdressOIB_1"> FINA Split, OIB 85821130368, Mažuranićevo šetalište 24 b, 21000 Split; HRVATSKE ŠUME društvo s ograničenom odgovornošću, OIB 69693144506, Ul.Ljudevita Farkaša Vukotinovića 2, Zagreb; EUROHERC osiguranje - dioničko društvo za osiguranje imovine i osoba i druge poslove osiguranja, OIB 22694857747, Ulica grada Vukovara 282, Zagreb; JUKIĆ - DAM d.o.o. za građenje i usluge, OIB 78913530404, Živinić 26, 21238 Otok zastupanog po punomoćniku Odvjetničko društvo Hanžeković &amp; Partneri društvo s ograničenom odgovornošću; GRAD SPLIT, OIB 78755598868, Branimirova obala 17, 21000 Split; TREND PODOVI j.d.o.o. za građenje, OIB 63409131404, Pazdigradska 48, 21000 Split; Z.I.G. KNJIGOVODSTVO društvo s ograničenom odgovornošću za računovodstvo i knjigovodstvo, OIB 66254917519, Držićeva 13, 21210 Solin; FINANCIJSKA AGENCIJA, OIB 85821130368, Vrtni put 3, 10000 Zagreb; OSIJEK-KOTEKS dioničko društvo za graditeljstvo, proizvodnju i trgovinu, OIB 44610694500, Šamačka 11, 31000 Osijek; PODOVI OPAČAK d.o.o. za proizvodnju i usluge, OIB 72656809791, Trondheimska 4/D, 21000 Split zastupanog po punomoćniku ROZITA VIDAN KESIĆ; Ministarstvo financija RH, OIB 18683136487, Katančićeva 5, 10000 Zagreb zastupanog po punomoćniku Županijsko državno odvjetništvo Split; KONZUM, trgovina na veliko i malo d.d., OIB 29955634590, Marijana Čavića 1/a, Zagreb; Božana Pahor, OIB 35047710584, Pazdigradska 48, 21000 Split; Sandra Opačak, OIB 60468552497, Trondheimska 4d, 21000 Split; Marko Bazina, OIB 35456057128, Podgradina 5, 21203 Neorić; Marina Opačak, OIB 96896561145, Kralja Tomislava 38, 21220 Okrug Gornji; Denis Bilić, OIB 11387513420, Poljane 1, 10000 Zagreb; Davor Terze, OIB 17458606576, Hrvatskih Vitezova 50, 21000 Kamen</derivirana_varijabla>
  </DomainObject.Predmet.StrankaFormatedWithAdressOIB>
  <DomainObject.Predmet.StrankaWithAdress>
    <izvorni_sadrzaj>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izvorni_sadrzaj>
    <derivirana_varijabla naziv="DomainObject.Predmet.StrankaWithAdress_1">FINA Split Mažuranićevo šetalište 24 b,21000 Split,HRVATSKE ŠUME društvo s ograničenom odgovornošću Ul.Ljudevita Farkaša Vukotinovića 2,Zagreb,EUROHERC osiguranje - dioničko društvo za osiguranje imovine i osoba i druge poslove osiguranja Ulica grada Vukovara 282,Zagreb,JUKIĆ - DAM d.o.o. za građenje i usluge Živinić 26,21238 Otok,GRAD SPLIT Branimirova obala 17,21000 Split,TREND PODOVI j.d.o.o. za građenje Pazdigradska 48,21000 Split,Z.I.G. KNJIGOVODSTVO društvo s ograničenom odgovornošću za računovodstvo i knjigovodstvo Držićeva 13,21210 Solin,FINANCIJSKA AGENCIJA Vrtni put 3,10000 Zagreb,OSIJEK-KOTEKS dioničko društvo za graditeljstvo, proizvodnju i trgovinu Šamačka 11,31000 Osijek,PODOVI OPAČAK d.o.o. za proizvodnju i usluge Trondheimska 4/D,21000 Split,Ministarstvo financija RH Katančićeva 5,10000 Zagreb,KONZUM, trgovina na veliko i malo d.d. Marijana Čavića 1/a,Zagreb,Božana Pahor Pazdigradska 48,21000 Split,Sandra Opačak Trondheimska 4d,21000 Split,Marko Bazina Podgradina 5,21203 Neorić,Marina Opačak Kralja Tomislava 38,21220 Okrug Gornji,Denis Bilić Poljane 1,10000 Zagreb,Davor Terze Hrvatskih Vitezova 50,21000 Kamen</derivirana_varijabla>
  </DomainObject.Predmet.StrankaWithAdress>
  <DomainObject.Predmet.StrankaWithAdressOIB>
    <izvorni_sadrzaj>FINA Split, OIB 85821130368,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izvorni_sadrzaj>
    <derivirana_varijabla naziv="DomainObject.Predmet.StrankaWithAdressOIB_1">FINA Split, OIB 85821130368, Mažuranićevo šetalište 24 b,21000 Split,HRVATSKE ŠUME društvo s ograničenom odgovornošću, OIB 69693144506, Ul.Ljudevita Farkaša Vukotinovića 2,Zagreb,EUROHERC osiguranje - dioničko društvo za osiguranje imovine i osoba i druge poslove osiguranja, OIB 22694857747, Ulica grada Vukovara 282,Zagreb,JUKIĆ - DAM d.o.o. za građenje i usluge, OIB 78913530404, Živinić 26,21238 Otok,GRAD SPLIT, OIB 78755598868, Branimirova obala 17,21000 Split,TREND PODOVI j.d.o.o. za građenje, OIB 63409131404, Pazdigradska 48,21000 Split,Z.I.G. KNJIGOVODSTVO društvo s ograničenom odgovornošću za računovodstvo i knjigovodstvo, OIB 66254917519, Držićeva 13,21210 Solin,FINANCIJSKA AGENCIJA, OIB 85821130368, Vrtni put 3,10000 Zagreb,OSIJEK-KOTEKS dioničko društvo za graditeljstvo, proizvodnju i trgovinu, OIB 44610694500, Šamačka 11,31000 Osijek,PODOVI OPAČAK d.o.o. za proizvodnju i usluge, OIB 72656809791, Trondheimska 4/D,21000 Split,Ministarstvo financija RH, OIB 18683136487, Katančićeva 5,10000 Zagreb,KONZUM, trgovina na veliko i malo d.d., OIB 29955634590, Marijana Čavića 1/a,Zagreb,Božana Pahor, OIB 35047710584, Pazdigradska 48,21000 Split,Sandra Opačak, OIB 60468552497, Trondheimska 4d,21000 Split,Marko Bazina, OIB 35456057128, Podgradina 5,21203 Neorić,Marina Opačak, OIB 96896561145, Kralja Tomislava 38,21220 Okrug Gornji,Denis Bilić, OIB 11387513420, Poljane 1,10000 Zagreb,Davor Terze, OIB 17458606576, Hrvatskih Vitezova 50,21000 Kamen</derivirana_varijabla>
  </DomainObject.Predmet.StrankaWithAdressOIB>
  <DomainObject.Predmet.StrankaNazivFormated>
    <izvorni_sadrzaj>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izvorni_sadrzaj>
    <derivirana_varijabla naziv="DomainObject.Predmet.StrankaNazivFormated_1">FINA Split,HRVATSKE ŠUME društvo s ograničenom odgovornošću,EUROHERC osiguranje - dioničko društvo za osiguranje imovine i osoba i druge poslove osiguranja,JUKIĆ - DAM d.o.o. za građenje i usluge,GRAD SPLIT,TREND PODOVI j.d.o.o. za građenje,Z.I.G. KNJIGOVODSTVO društvo s ograničenom odgovornošću za računovodstvo i knjigovodstvo,FINANCIJSKA AGENCIJA,OSIJEK-KOTEKS dioničko društvo za graditeljstvo, proizvodnju i trgovinu,PODOVI OPAČAK d.o.o. za proizvodnju i usluge,Ministarstvo financija RH,KONZUM, trgovina na veliko i malo d.d.,Božana Pahor,Sandra Opačak,Marko Bazina,Marina Opačak,Denis Bilić,Davor Terze</derivirana_varijabla>
  </DomainObject.Predmet.StrankaNazivFormated>
  <DomainObject.Predmet.StrankaNazivFormatedOIB>
    <izvorni_sadrzaj>FINA Split, OIB 85821130368,HRVATSKE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izvorni_sadrzaj>
    <derivirana_varijabla naziv="DomainObject.Predmet.StrankaNazivFormatedOIB_1">FINA Split, OIB 85821130368,HRVATSKE ŠUME društvo s ograničenom odgovornošću, OIB 69693144506,EUROHERC osiguranje - dioničko društvo za osiguranje imovine i osoba i druge poslove osiguranja, OIB 22694857747,JUKIĆ - DAM d.o.o. za građenje i usluge, OIB 78913530404,GRAD SPLIT, OIB 78755598868,TREND PODOVI j.d.o.o. za građenje, OIB 63409131404,Z.I.G. KNJIGOVODSTVO društvo s ograničenom odgovornošću za računovodstvo i knjigovodstvo, OIB 66254917519,FINANCIJSKA AGENCIJA, OIB 85821130368,OSIJEK-KOTEKS dioničko društvo za graditeljstvo, proizvodnju i trgovinu, OIB 44610694500,PODOVI OPAČAK d.o.o. za proizvodnju i usluge, OIB 72656809791,Ministarstvo financija RH, OIB 18683136487,KONZUM, trgovina na veliko i malo d.d., OIB 29955634590,Božana Pahor, OIB 35047710584,Sandra Opačak, OIB 60468552497,Marko Bazina, OIB 35456057128,Marina Opačak, OIB 96896561145,Denis Bilić, OIB 11387513420,Davor Terze, OIB 17458606576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1950000.00</izvorni_sadrzaj>
    <derivirana_varijabla naziv="DomainObject.Predmet.TrenutnaVrijednost_1">1950000.00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trankaListFormated_1">
      <item>FINA Split</item>
      <item>HRVATSKE ŠUME društvo s ograničenom odgovornošću</item>
      <item>EUROHERC osiguranje - dioničko društvo za osiguranje imovine i osoba i druge poslove osiguranja</item>
      <item>JUKIĆ - DAM d.o.o. za građenje i usluge zastupanog po punomoćniku 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 zastupanog po punomoćniku ROZITA VIDAN KESIĆ</item>
      <item>Ministarstvo financija RH zastupanog po punomoćniku Županijsko državno odvjetništvo Split</item>
      <item>KONZUM, trgovina na veliko i malo d.d.</item>
      <item>Božana Pahor</item>
      <item>Sandra Opačak</item>
      <item>Marko Bazina</item>
      <item>Marina Opačak</item>
      <item>Denis Bilić</item>
      <item>Davor Terze</item>
    </derivirana_varijabla>
  </DomainObject.Predmet.StrankaListFormated>
  <DomainObject.Predmet.StrankaListFormatedOIB>
    <izvorni_sadrzaj>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FormatedOIB_1">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 zastupanog po punomoćniku Odvjetničko društvo Hanžeković &amp; Partneri društvo s ograničenom odgovornošću</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 zastupanog po punomoćniku ROZITA VIDAN KESIĆ</item>
      <item>Ministarstvo financija RH, OIB 18683136487 zastupanog po punomoćniku Županijsko državno odvjetništvo Split</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FormatedOIB>
  <DomainObject.Predmet.StrankaListFormatedWithAdress>
    <izvorni_sadrzaj>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izvorni_sadrzaj>
    <derivirana_varijabla naziv="DomainObject.Predmet.StrankaListFormatedWithAdress_1">
      <item>FINA Split, Mažuranićevo šetalište 24 b, 21000 Split</item>
      <item>HRVATSKE ŠUME društvo s ograničenom odgovornošću, Ul.Ljudevita Farkaša Vukotinovića 2, Zagreb</item>
      <item>EUROHERC osiguranje - dioničko društvo za osiguranje imovine i osoba i druge poslove osiguranja, Ulica grada Vukovara 282, Zagreb</item>
      <item>JUKIĆ - DAM d.o.o. za građenje i usluge, Živinić 26, 21238 Otok zastupanog po punomoćniku Odvjetničko društvo Hanžeković &amp; Partneri društvo s ograničenom odgovornošću</item>
      <item>GRAD SPLIT, Branimirova obala 17, 21000 Split</item>
      <item>TREND PODOVI j.d.o.o. za građenje, Pazdigradska 48, 21000 Split</item>
      <item>Z.I.G. KNJIGOVODSTVO društvo s ograničenom odgovornošću za računovodstvo i knjigovodstvo, Držićeva 13, 21210 Solin</item>
      <item>FINANCIJSKA AGENCIJA, Vrtni put 3, 10000 Zagreb</item>
      <item>OSIJEK-KOTEKS dioničko društvo za graditeljstvo, proizvodnju i trgovinu, Šamačka 11, 31000 Osijek</item>
      <item>PODOVI OPAČAK d.o.o. za proizvodnju i usluge, Trondheimska 4/D, 21000 Split zastupanog po punomoćniku ROZITA VIDAN KESIĆ</item>
      <item>Ministarstvo financija RH, Katančićeva 5, 10000 Zagreb zastupanog po punomoćniku Županijsko državno odvjetništvo Split</item>
      <item>KONZUM, trgovina na veliko i malo d.d., Marijana Čavića 1/a, Zagreb</item>
      <item>Božana Pahor, Pazdigradska 48, 21000 Split</item>
      <item>Sandra Opačak, Trondheimska 4d, 21000 Split</item>
      <item>Marko Bazina, Podgradina 5, 21203 Neorić</item>
      <item>Marina Opačak, Kralja Tomislava 38, 21220 Okrug Gornji</item>
      <item>Denis Bilić, Poljane 1, 10000 Zagreb</item>
      <item>Davor Terze, Hrvatskih Vitezova 50, 21000 Kamen</item>
    </derivirana_varijabla>
  </DomainObject.Predmet.StrankaListFormatedWithAdress>
  <DomainObject.Predmet.StrankaListFormatedWithAdressOIB>
    <izvorni_sadrzaj>
      <item>FINA Split, OIB 85821130368,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izvorni_sadrzaj>
    <derivirana_varijabla naziv="DomainObject.Predmet.StrankaListFormatedWithAdressOIB_1">
      <item>FINA Split, OIB 85821130368, Mažuranićevo šetalište 24 b, 21000 Split</item>
      <item>HRVATSKE ŠUME društvo s ograničenom odgovornošću, OIB 69693144506, Ul.Ljudevita Farkaša Vukotinovića 2, Zagreb</item>
      <item>EUROHERC osiguranje - dioničko društvo za osiguranje imovine i osoba i druge poslove osiguranja, OIB 22694857747, Ulica grada Vukovara 282, Zagreb</item>
      <item>JUKIĆ - DAM d.o.o. za građenje i usluge, OIB 78913530404, Živinić 26, 21238 Otok zastupanog po punomoćniku Odvjetničko društvo Hanžeković &amp; Partneri društvo s ograničenom odgovornošću</item>
      <item>GRAD SPLIT, OIB 78755598868, Branimirova obala 17, 21000 Split</item>
      <item>TREND PODOVI j.d.o.o. za građenje, OIB 63409131404, Pazdigradska 48, 21000 Split</item>
      <item>Z.I.G. KNJIGOVODSTVO društvo s ograničenom odgovornošću za računovodstvo i knjigovodstvo, OIB 66254917519, Držićeva 13, 21210 Solin</item>
      <item>FINANCIJSKA AGENCIJA, OIB 85821130368, Vrtni put 3, 10000 Zagreb</item>
      <item>OSIJEK-KOTEKS dioničko društvo za graditeljstvo, proizvodnju i trgovinu, OIB 44610694500, Šamačka 11, 31000 Osijek</item>
      <item>PODOVI OPAČAK d.o.o. za proizvodnju i usluge, OIB 72656809791, Trondheimska 4/D, 21000 Split zastupanog po punomoćniku ROZITA VIDAN KESIĆ</item>
      <item>Ministarstvo financija RH, OIB 18683136487, Katančićeva 5, 10000 Zagreb zastupanog po punomoćniku Županijsko državno odvjetništvo Split</item>
      <item>KONZUM, trgovina na veliko i malo d.d., OIB 29955634590, Marijana Čavića 1/a, Zagreb</item>
      <item>Božana Pahor, OIB 35047710584, Pazdigradska 48, 21000 Split</item>
      <item>Sandra Opačak, OIB 60468552497, Trondheimska 4d, 21000 Split</item>
      <item>Marko Bazina, OIB 35456057128, Podgradina 5, 21203 Neorić</item>
      <item>Marina Opačak, OIB 96896561145, Kralja Tomislava 38, 21220 Okrug Gornji</item>
      <item>Denis Bilić, OIB 11387513420, Poljane 1, 10000 Zagreb</item>
      <item>Davor Terze, OIB 17458606576, Hrvatskih Vitezova 50, 21000 Kamen</item>
    </derivirana_varijabla>
  </DomainObject.Predmet.StrankaListFormatedWithAdressOIB>
  <DomainObject.Predmet.StrankaListNazivFormated>
    <izvorni_sadrzaj>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izvorni_sadrzaj>
    <derivirana_varijabla naziv="DomainObject.Predmet.StrankaListNazivFormated_1">
      <item>FINA Split</item>
      <item>HRVATSKE ŠUME društvo s ograničenom odgovornošću</item>
      <item>EUROHERC osiguranje - dioničko društvo za osiguranje imovine i osoba i druge poslove osiguranja</item>
      <item>JUKIĆ - DAM d.o.o. za građenje i usluge</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Ministarstvo financija RH</item>
      <item>KONZUM, trgovina na veliko i malo d.d.</item>
      <item>Božana Pahor</item>
      <item>Sandra Opačak</item>
      <item>Marko Bazina</item>
      <item>Marina Opačak</item>
      <item>Denis Bilić</item>
      <item>Davor Terze</item>
    </derivirana_varijabla>
  </DomainObject.Predmet.StrankaListNazivFormated>
  <DomainObject.Predmet.StrankaListNazivFormatedOIB>
    <izvorni_sadrzaj>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izvorni_sadrzaj>
    <derivirana_varijabla naziv="DomainObject.Predmet.StrankaListNazivFormatedOIB_1">
      <item>FINA Split, OIB 85821130368</item>
      <item>HRVATSKE ŠUME društvo s ograničenom odgovornošću, OIB 69693144506</item>
      <item>EUROHERC osiguranje - dioničko društvo za osiguranje imovine i osoba i druge poslove osiguranja, OIB 22694857747</item>
      <item>JUKIĆ - DAM d.o.o. za građenje i usluge, OIB 78913530404</item>
      <item>GRAD SPLIT, OIB 78755598868</item>
      <item>TREND PODOVI j.d.o.o. za građenje, OIB 63409131404</item>
      <item>Z.I.G. KNJIGOVODSTVO društvo s ograničenom odgovornošću za računovodstvo i knjigovodstvo, OIB 66254917519</item>
      <item>FINANCIJSKA AGENCIJA, OIB 85821130368</item>
      <item>OSIJEK-KOTEKS dioničko društvo za graditeljstvo, proizvodnju i trgovinu, OIB 44610694500</item>
      <item>PODOVI OPAČAK d.o.o. za proizvodnju i usluge, OIB 72656809791</item>
      <item>Ministarstvo financija RH, OIB 18683136487</item>
      <item>KONZUM, trgovina na veliko i malo d.d., OIB 29955634590</item>
      <item>Božana Pahor, OIB 35047710584</item>
      <item>Sandra Opačak, OIB 60468552497</item>
      <item>Marko Bazina, OIB 35456057128</item>
      <item>Marina Opačak, OIB 96896561145</item>
      <item>Denis Bilić, OIB 11387513420</item>
      <item>Davor Terze, OIB 17458606576</item>
    </derivirana_varijabla>
  </DomainObject.Predmet.StrankaListNazivFormatedOIB>
  <DomainObject.Predmet.ProtuStrankaListFormated>
    <izvorni_sadrzaj>
      <item>DEKORATIVNI PODOVI d.o.o. za građenje u stečaju</item>
    </izvorni_sadrzaj>
    <derivirana_varijabla naziv="DomainObject.Predmet.ProtuStrankaListFormated_1">
      <item>DEKORATIVNI PODOVI d.o.o. za građenje u stečaju</item>
    </derivirana_varijabla>
  </DomainObject.Predmet.ProtuStrankaListFormated>
  <DomainObject.Predmet.ProtuStrankaListFormatedOIB>
    <izvorni_sadrzaj>
      <item>DEKORATIVNI PODOVI d.o.o. za građenje u stečaju, OIB 78574422647</item>
    </izvorni_sadrzaj>
    <derivirana_varijabla naziv="DomainObject.Predmet.ProtuStrankaListFormatedOIB_1">
      <item>DEKORATIVNI PODOVI d.o.o. za građenje u stečaju, OIB 78574422647</item>
    </derivirana_varijabla>
  </DomainObject.Predmet.ProtuStrankaListFormatedOIB>
  <DomainObject.Predmet.ProtuStrankaListFormatedWithAdress>
    <izvorni_sadrzaj>
      <item>DEKORATIVNI PODOVI d.o.o. za građenje u stečaju, Trondheimska 4/A, 21000 Split</item>
    </izvorni_sadrzaj>
    <derivirana_varijabla naziv="DomainObject.Predmet.ProtuStrankaListFormatedWithAdress_1">
      <item>DEKORATIVNI PODOVI d.o.o. za građenje u stečaju, Trondheimska 4/A, 21000 Split</item>
    </derivirana_varijabla>
  </DomainObject.Predmet.ProtuStrankaListFormatedWithAdress>
  <DomainObject.Predmet.ProtuStrankaListFormatedWithAdressOIB>
    <izvorni_sadrzaj>
      <item>DEKORATIVNI PODOVI d.o.o. za građenje u stečaju, OIB 78574422647, Trondheimska 4/A, 21000 Split</item>
    </izvorni_sadrzaj>
    <derivirana_varijabla naziv="DomainObject.Predmet.ProtuStrankaListFormatedWithAdressOIB_1">
      <item>DEKORATIVNI PODOVI d.o.o. za građenje u stečaju, OIB 78574422647, Trondheimska 4/A, 21000 Split</item>
    </derivirana_varijabla>
  </DomainObject.Predmet.ProtuStrankaListFormatedWithAdressOIB>
  <DomainObject.Predmet.ProtuStrankaListNazivFormated>
    <izvorni_sadrzaj>
      <item>DEKORATIVNI PODOVI d.o.o. za građenje u stečaju</item>
    </izvorni_sadrzaj>
    <derivirana_varijabla naziv="DomainObject.Predmet.ProtuStrankaListNazivFormated_1">
      <item>DEKORATIVNI PODOVI d.o.o. za građenje u stečaju</item>
    </derivirana_varijabla>
  </DomainObject.Predmet.ProtuStrankaListNazivFormated>
  <DomainObject.Predmet.ProtuStrankaListNazivFormatedOIB>
    <izvorni_sadrzaj>
      <item>DEKORATIVNI PODOVI d.o.o. za građenje u stečaju, OIB 78574422647</item>
    </izvorni_sadrzaj>
    <derivirana_varijabla naziv="DomainObject.Predmet.ProtuStrankaListNazivFormatedOIB_1">
      <item>DEKORATIVNI PODOVI d.o.o. za građenje u stečaju, OIB 78574422647</item>
    </derivirana_varijabla>
  </DomainObject.Predmet.ProtuStrankaListNazivFormatedOIB>
  <DomainObject.Predmet.OstaliList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
  <DomainObject.Predmet.OstaliList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izvorni_sadrzaj>
    <derivirana_varijabla naziv="DomainObject.Predmet.OstaliList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 punomoćnik sudionika u postupku JUKIĆ - DAM d.o.o. za građenje i usluge</item>
      <item>ROZITA VIDAN KESIĆ punomoćnik sudionika u postupku PODOVI OPAČAK d.o.o. za proizvodnju i usluge</item>
      <item>Županijsko državno odvjetništvo Split punomoćnik sudionika u postupku Ministarstvo financija RH</item>
    </derivirana_varijabla>
  </DomainObject.Predmet.OstaliListFormatedOIB>
  <DomainObject.Predmet.OstaliListFormatedWithAdress>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Savski Gaj XIII. put 6, 10000 Zagreb</item>
      <item>Financijska agencija, Vrtni put 3, 10000 Zagreb</item>
      <item>Trgovački sud Split Ured predsjednika suda, Sukoišanska 6, 21000 Split</item>
      <item>SANDRA OPAČAK, Trondheimska 4/A, 21000 Split</item>
      <item>Anči Bašić, Mažuranićevo Šetalište 35, 21000 Split</item>
      <item>Odvjetničko društvo Hanžeković &amp; Partneri društvo s ograničenom odgovornošću,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
  <DomainObject.Predmet.OstaliListFormatedWithAdressOIB>
    <izvorni_sadrzaj>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izvorni_sadrzaj>
    <derivirana_varijabla naziv="DomainObject.Predmet.OstaliListFormatedWithAdressOIB_1">
      <item>Trgovački sud Split Registarski odjel, Sukoišanska 6, 21000 Split</item>
      <item>Trgovački sud Split Računovodstvo, Sukoišanska 6, 21000 Split</item>
      <item>Trgovački sud Split Oglasna ploča, Sukoišanska 6, 21000 Split</item>
      <item>NARODNE NOVINE, dioničko društvo za izdavanje i tiskanje Službenog lista Republike Hrvatske, službenih i drugih obrazaca te , OIB 64546066176, Savski Gaj XIII. put 6, 10000 Zagreb</item>
      <item>Financijska agencija, OIB 85821130368, Vrtni put 3, 10000 Zagreb</item>
      <item>Trgovački sud Split Ured predsjednika suda, Sukoišanska 6, 21000 Split</item>
      <item>SANDRA OPAČAK, Trondheimska 4/A, 21000 Split</item>
      <item>Anči Bašić, OIB 38874953663, Mažuranićevo Šetalište 35, 21000 Split</item>
      <item>Odvjetničko društvo Hanžeković &amp; Partneri društvo s ograničenom odgovornošću, OIB 85127306373, Radnička Cesta 22, Zagreb punomoćnik sudionika u postupku JUKIĆ - DAM d.o.o. za građenje i usluge</item>
      <item>ROZITA VIDAN KESIĆ, Ćiril Metodova 38, 21000 Split punomoćnik sudionika u postupku PODOVI OPAČAK d.o.o. za proizvodnju i usluge</item>
      <item>Županijsko državno odvjetništvo Split, Gundulićeva 29a, 21000 Split punomoćnik sudionika u postupku Ministarstvo financija RH</item>
    </derivirana_varijabla>
  </DomainObject.Predmet.OstaliListFormatedWithAdressOIB>
  <DomainObject.Predmet.OstaliListNazivFormated>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izvorni_sadrzaj>
    <derivirana_varijabla naziv="DomainObject.Predmet.OstaliListNazivFormated_1">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Odvjetničko društvo Hanžeković &amp; Partneri društvo s ograničenom odgovornošću</item>
      <item>ROZITA VIDAN KESIĆ</item>
      <item>Županijsko državno odvjetništvo Split</item>
    </derivirana_varijabla>
  </DomainObject.Predmet.OstaliListNazivFormated>
  <DomainObject.Predmet.OstaliListNazivFormatedOIB>
    <izvorni_sadrzaj>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izvorni_sadrzaj>
    <derivirana_varijabla naziv="DomainObject.Predmet.OstaliListNazivFormatedOIB_1">
      <item>Trgovački sud Split Registarski odjel</item>
      <item>Trgovački sud Split Računovodstvo</item>
      <item>Trgovački sud Split Oglasna ploča</item>
      <item>NARODNE NOVINE, dioničko društvo za izdavanje i tiskanje Službenog lista Republike Hrvatske, službenih i drugih obrazaca te , OIB 64546066176</item>
      <item>Financijska agencija, OIB 85821130368</item>
      <item>Trgovački sud Split Ured predsjednika suda</item>
      <item>SANDRA OPAČAK</item>
      <item>Anči Bašić, OIB 38874953663</item>
      <item>Odvjetničko društvo Hanžeković &amp; Partneri društvo s ograničenom odgovornošću, OIB 85127306373</item>
      <item>ROZITA VIDAN KESIĆ</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DEKORATIVNI PODOVI d.o.o. za građenje u stečaju</izvorni_sadrzaj>
    <derivirana_varijabla naziv="DomainObject.Predmet.ProtustrankaIDrugi_1">DEKORATIVNI PODOVI d.o.o. za građenje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DEKORATIVNI PODOVI d.o.o. za građenje u stečaju, OIB 78574422647, Trondheimska 4/A, 21000 Split</izvorni_sadrzaj>
    <derivirana_varijabla naziv="DomainObject.Predmet.ProtustrankaIDrugiAdressOIB_1">DEKORATIVNI PODOVI d.o.o. za građenje u stečaju, OIB 78574422647, Trondheimska 4/A,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DEKORATIVNI PODOVI d.o.o. za građenje u stečaju</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izvorni_sadrzaj>
    <derivirana_varijabla naziv="DomainObject.Predmet.SudioniciListNaziv_1">
      <item>FINA Split</item>
      <item>DEKORATIVNI PODOVI d.o.o. za građenje u stečaju</item>
      <item>Trgovački sud Split Registarski odjel</item>
      <item>Trgovački sud Split Računovodstvo</item>
      <item>Trgovački sud Split Oglasna ploča</item>
      <item>NARODNE NOVINE, dioničko društvo za izdavanje i tiskanje Službenog lista Republike Hrvatske, službenih i drugih obrazaca te </item>
      <item>Financijska agencija</item>
      <item>Trgovački sud Split Ured predsjednika suda</item>
      <item>SANDRA OPAČAK</item>
      <item>Anči Bašić</item>
      <item>HRVATSKE ŠUME društvo s ograničenom odgovornošću</item>
      <item>EUROHERC osiguranje - dioničko društvo za osiguranje imovine i osoba i druge poslove osiguranja</item>
      <item>JUKIĆ - DAM d.o.o. za građenje i usluge</item>
      <item>Odvjetničko društvo Hanžeković &amp; Partneri društvo s ograničenom odgovornošću</item>
      <item>GRAD SPLIT</item>
      <item>TREND PODOVI j.d.o.o. za građenje</item>
      <item>Z.I.G. KNJIGOVODSTVO društvo s ograničenom odgovornošću za računovodstvo i knjigovodstvo</item>
      <item>FINANCIJSKA AGENCIJA</item>
      <item>OSIJEK-KOTEKS dioničko društvo za graditeljstvo, proizvodnju i trgovinu</item>
      <item>PODOVI OPAČAK d.o.o. za proizvodnju i usluge</item>
      <item>ROZITA VIDAN KESIĆ</item>
      <item>Ministarstvo financija RH</item>
      <item>Županijsko državno odvjetništvo Split</item>
      <item>KONZUM, trgovina na veliko i malo d.d.</item>
      <item>Božana Pahor</item>
      <item>Sandra Opačak</item>
      <item>Marko Bazina</item>
      <item>Marina Opačak</item>
      <item>Denis Bilić</item>
      <item>Davor Terze</item>
    </derivirana_varijabla>
  </DomainObject.Predmet.SudioniciListNaziv>
  <DomainObject.Predmet.SudioniciListAdressOIB>
    <izvorni_sadrzaj>
      <item>FINA Split, OIB 85821130368, Mažuranićevo šetalište 24 b,21000 Split</item>
      <item>DEKORATIVNI PODOVI d.o.o. za građenje u stečaju, OIB 78574422647, Trondheimska 4/A,21000 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izvorni_sadrzaj>
    <derivirana_varijabla naziv="DomainObject.Predmet.SudioniciListAdressOIB_1">
      <item>FINA Split, OIB 85821130368, Mažuranićevo šetalište 24 b,21000 Split</item>
      <item>DEKORATIVNI PODOVI d.o.o. za građenje u stečaju, OIB 78574422647, Trondheimska 4/A,21000 Split</item>
      <item>Trgovački sud Split Registarski odjel, Sukoišanska 6,21000 Split</item>
      <item>Trgovački sud Split Računovodstvo, Sukoišanska 6,21000 Split</item>
      <item>Trgovački sud Split Oglasna ploča, Sukoišanska 6,21000 Split</item>
      <item>NARODNE NOVINE, dioničko društvo za izdavanje i tiskanje Službenog lista Republike Hrvatske, službenih i drugih obrazaca te , OIB 64546066176, Savski Gaj XIII. put 6,10000 Zagreb</item>
      <item>Financijska agencija, OIB 85821130368, Vrtni put 3,10000 Zagreb</item>
      <item>Trgovački sud Split Ured predsjednika suda, Sukoišanska 6,21000 Split</item>
      <item>SANDRA OPAČAK, Trondheimska 4/A,21000 Split</item>
      <item>Anči Bašić, OIB 38874953663, Mažuranićevo Šetalište 35,21000 Split</item>
      <item>HRVATSKE ŠUME društvo s ograničenom odgovornošću, OIB 69693144506, Ul.Ljudevita Farkaša Vukotinovića 2,Zagreb</item>
      <item>EUROHERC osiguranje - dioničko društvo za osiguranje imovine i osoba i druge poslove osiguranja, OIB 22694857747, Ulica grada Vukovara 282,Zagreb</item>
      <item>JUKIĆ - DAM d.o.o. za građenje i usluge, OIB 78913530404, Živinić 26,21238 Otok</item>
      <item>Odvjetničko društvo Hanžeković &amp; Partneri društvo s ograničenom odgovornošću, OIB 85127306373, Radnička Cesta 22,Zagreb</item>
      <item>GRAD SPLIT, OIB 78755598868, Branimirova obala 17,21000 Split</item>
      <item>TREND PODOVI j.d.o.o. za građenje, OIB 63409131404, Pazdigradska 48,21000 Split</item>
      <item>Z.I.G. KNJIGOVODSTVO društvo s ograničenom odgovornošću za računovodstvo i knjigovodstvo, OIB 66254917519, Držićeva 13,21210 Solin</item>
      <item>FINANCIJSKA AGENCIJA, OIB 85821130368, Vrtni put 3,10000 Zagreb</item>
      <item>OSIJEK-KOTEKS dioničko društvo za graditeljstvo, proizvodnju i trgovinu, OIB 44610694500, Šamačka 11,31000 Osijek</item>
      <item>PODOVI OPAČAK d.o.o. za proizvodnju i usluge, OIB 72656809791, Trondheimska 4/D,21000 Split</item>
      <item>ROZITA VIDAN KESIĆ, Ćiril Metodova 38,21000 Split</item>
      <item>Ministarstvo financija RH, OIB 18683136487, Katančićeva 5,10000 Zagreb</item>
      <item>Županijsko državno odvjetništvo Split, Gundulićeva 29a,21000 Split</item>
      <item>KONZUM, trgovina na veliko i malo d.d., OIB 29955634590, Marijana Čavića 1/a,Zagreb</item>
      <item>Božana Pahor, OIB 35047710584, Pazdigradska 48,21000 Split</item>
      <item>Sandra Opačak, OIB 60468552497, Trondheimska 4d,21000 Split</item>
      <item>Marko Bazina, OIB 35456057128, Podgradina 5,21203 Neorić</item>
      <item>Marina Opačak, OIB 96896561145, Kralja Tomislava 38,21220 Okrug Gornji</item>
      <item>Denis Bilić, OIB 11387513420, Poljane 1,10000 Zagreb</item>
      <item>Davor Terze, OIB 17458606576, Hrvatskih Vitezova 50,21000 Kamen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izvorni_sadrzaj>
    <derivirana_varijabla naziv="DomainObject.Predmet.SudioniciListNazivOIB_1">
      <item>, OIB 85821130368</item>
      <item>, OIB 78574422647</item>
      <item>, OIB null</item>
      <item>, OIB null</item>
      <item>, OIB null</item>
      <item>, OIB 64546066176</item>
      <item>, OIB 85821130368</item>
      <item>, OIB null</item>
      <item>, OIB null</item>
      <item>, OIB 38874953663</item>
      <item>, OIB 69693144506</item>
      <item>, OIB 22694857747</item>
      <item>, OIB 78913530404</item>
      <item>, OIB 85127306373</item>
      <item>, OIB 78755598868</item>
      <item>, OIB 63409131404</item>
      <item>, OIB 66254917519</item>
      <item>, OIB 85821130368</item>
      <item>, OIB 44610694500</item>
      <item>, OIB 72656809791</item>
      <item>, OIB null</item>
      <item>, OIB 18683136487</item>
      <item>, OIB null</item>
      <item>, OIB 29955634590</item>
      <item>, OIB 35047710584</item>
      <item>, OIB 60468552497</item>
      <item>, OIB 35456057128</item>
      <item>, OIB 96896561145</item>
      <item>, OIB 11387513420</item>
      <item>, OIB 17458606576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9A8900-1D42-4BD7-9A51-EFA35EA6EB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5003</properties:Characters>
  <properties:Lines>110</properties:Lines>
  <properties:Paragraphs>43</properties:Paragraphs>
  <properties:TotalTime>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2017-12-20T07:28:00Z</dcterms:created>
  <dc:creator>Katarina Mikulić</dc:creator>
  <cp:lastModifiedBy>Ana Golub Gruić</cp:lastModifiedBy>
  <cp:lastPrinted>2018-01-03T07:26:00Z</cp:lastPrinted>
  <dcterms:modified xmlns:xsi="http://www.w3.org/2001/XMLSchema-instance" xsi:type="dcterms:W3CDTF">2018-01-03T07:34:00Z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