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5299F" w:rsidP="0055299F" w:rsidRDefault="0055299F" w14:paraId="32b0098" w14:textId="32b0098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="0055299F" w:rsidP="00A45EAD" w:rsidRDefault="0055299F">
      <w:pPr>
        <w:ind w:firstLine="708"/>
      </w:pP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55299F" w:rsidP="00A45EAD" w:rsidRDefault="0055299F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Poslovni broj: 11 St-</w:t>
      </w:r>
      <w:r w:rsidR="009D569E">
        <w:rPr>
          <w:rFonts w:eastAsia="MS Mincho"/>
          <w:sz w:val="24"/>
          <w:szCs w:val="24"/>
        </w:rPr>
        <w:t>501</w:t>
      </w:r>
      <w:r w:rsidRPr="00FB0658">
        <w:rPr>
          <w:rFonts w:eastAsia="MS Mincho"/>
          <w:sz w:val="24"/>
          <w:szCs w:val="24"/>
        </w:rPr>
        <w:t>/19-</w:t>
      </w:r>
      <w:r w:rsidR="009D569E">
        <w:rPr>
          <w:rFonts w:eastAsia="MS Mincho"/>
          <w:sz w:val="24"/>
          <w:szCs w:val="24"/>
        </w:rPr>
        <w:t>6</w:t>
      </w:r>
    </w:p>
    <w:p w:rsidRPr="00FB0658"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„Narodne novine” br. 71/15 ), dana </w:t>
      </w:r>
      <w:r w:rsidR="009D569E">
        <w:rPr>
          <w:rFonts w:eastAsia="MS Mincho"/>
          <w:sz w:val="24"/>
          <w:szCs w:val="24"/>
        </w:rPr>
        <w:t>10. siječnja 2020</w:t>
      </w:r>
      <w:r w:rsidRPr="00FB0658">
        <w:rPr>
          <w:rFonts w:eastAsia="MS Mincho"/>
          <w:sz w:val="24"/>
          <w:szCs w:val="24"/>
        </w:rPr>
        <w:t>.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center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O G L A S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Pr="00FB0658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 xml:space="preserve">Dužnik </w:t>
      </w:r>
      <w:r w:rsidRPr="009D569E" w:rsidR="009D569E">
        <w:rPr>
          <w:rFonts w:eastAsia="MS Mincho"/>
          <w:sz w:val="24"/>
          <w:szCs w:val="24"/>
        </w:rPr>
        <w:t xml:space="preserve">BARNI j.d.o.o. RIJEKA, </w:t>
      </w:r>
      <w:proofErr w:type="spellStart"/>
      <w:r w:rsidRPr="009D569E" w:rsidR="009D569E">
        <w:rPr>
          <w:rFonts w:eastAsia="MS Mincho"/>
          <w:sz w:val="24"/>
          <w:szCs w:val="24"/>
        </w:rPr>
        <w:t>Baretićevo</w:t>
      </w:r>
      <w:proofErr w:type="spellEnd"/>
      <w:r w:rsidRPr="009D569E" w:rsidR="009D569E">
        <w:rPr>
          <w:rFonts w:eastAsia="MS Mincho"/>
          <w:sz w:val="24"/>
          <w:szCs w:val="24"/>
        </w:rPr>
        <w:t xml:space="preserve"> 17, OIB: 20974393340, MBS: 040384391</w:t>
      </w:r>
      <w:r w:rsidRPr="00FB0658">
        <w:rPr>
          <w:rFonts w:eastAsia="MS Mincho"/>
          <w:sz w:val="24"/>
          <w:szCs w:val="24"/>
        </w:rPr>
        <w:t xml:space="preserve">, ima ukupan dug evidentiran na temelju neizvršenih osnova za plaćanje u iznosu od </w:t>
      </w:r>
      <w:r w:rsidR="009D569E">
        <w:rPr>
          <w:rFonts w:eastAsia="MS Mincho"/>
          <w:sz w:val="24"/>
          <w:szCs w:val="24"/>
        </w:rPr>
        <w:t>17.910,06</w:t>
      </w:r>
      <w:r w:rsidRPr="00FB0658">
        <w:rPr>
          <w:rFonts w:eastAsia="MS Mincho"/>
          <w:sz w:val="24"/>
          <w:szCs w:val="24"/>
        </w:rPr>
        <w:t xml:space="preserve"> kn.</w:t>
      </w:r>
    </w:p>
    <w:p w:rsidRPr="00FB0658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 se osoba ovlaštena za zastupanje dužnika po zakonu (</w:t>
      </w:r>
      <w:r w:rsidR="009D569E">
        <w:rPr>
          <w:rFonts w:eastAsia="MS Mincho"/>
          <w:sz w:val="24"/>
          <w:szCs w:val="24"/>
        </w:rPr>
        <w:t xml:space="preserve">Denis </w:t>
      </w:r>
      <w:proofErr w:type="spellStart"/>
      <w:r w:rsidR="009D569E">
        <w:rPr>
          <w:rFonts w:eastAsia="MS Mincho"/>
          <w:sz w:val="24"/>
          <w:szCs w:val="24"/>
        </w:rPr>
        <w:t>Šišak</w:t>
      </w:r>
      <w:proofErr w:type="spellEnd"/>
      <w:r w:rsidR="009D569E">
        <w:rPr>
          <w:rFonts w:eastAsia="MS Mincho"/>
          <w:sz w:val="24"/>
          <w:szCs w:val="24"/>
        </w:rPr>
        <w:t xml:space="preserve"> iz Rijeke, </w:t>
      </w:r>
      <w:proofErr w:type="spellStart"/>
      <w:r w:rsidR="009D569E">
        <w:rPr>
          <w:rFonts w:eastAsia="MS Mincho"/>
          <w:sz w:val="24"/>
          <w:szCs w:val="24"/>
        </w:rPr>
        <w:t>Baretićevo</w:t>
      </w:r>
      <w:proofErr w:type="spellEnd"/>
      <w:r w:rsidR="009D569E">
        <w:rPr>
          <w:rFonts w:eastAsia="MS Mincho"/>
          <w:sz w:val="24"/>
          <w:szCs w:val="24"/>
        </w:rPr>
        <w:t xml:space="preserve"> 17, OIB</w:t>
      </w:r>
      <w:r w:rsidRPr="00FB0658">
        <w:rPr>
          <w:rFonts w:eastAsia="MS Mincho"/>
          <w:sz w:val="24"/>
          <w:szCs w:val="24"/>
        </w:rPr>
        <w:t xml:space="preserve"> </w:t>
      </w:r>
      <w:r w:rsidR="009D569E">
        <w:rPr>
          <w:rFonts w:eastAsia="MS Mincho"/>
          <w:sz w:val="24"/>
          <w:szCs w:val="24"/>
        </w:rPr>
        <w:t>42677562483</w:t>
      </w:r>
      <w:r w:rsidRPr="00FB0658">
        <w:rPr>
          <w:rFonts w:eastAsia="MS Mincho"/>
          <w:sz w:val="24"/>
          <w:szCs w:val="24"/>
        </w:rPr>
        <w:t xml:space="preserve"> ), da u roku od 15 dana od dana objave oglasa podnese sudu, pozivom na </w:t>
      </w:r>
      <w:proofErr w:type="spellStart"/>
      <w:r w:rsidRPr="00FB0658">
        <w:rPr>
          <w:rFonts w:eastAsia="MS Mincho"/>
          <w:sz w:val="24"/>
          <w:szCs w:val="24"/>
        </w:rPr>
        <w:t>posl</w:t>
      </w:r>
      <w:proofErr w:type="spellEnd"/>
      <w:r w:rsidRPr="00FB0658">
        <w:rPr>
          <w:rFonts w:eastAsia="MS Mincho"/>
          <w:sz w:val="24"/>
          <w:szCs w:val="24"/>
        </w:rPr>
        <w:t>. br. 11 St-</w:t>
      </w:r>
      <w:r w:rsidR="009D569E">
        <w:rPr>
          <w:rFonts w:eastAsia="MS Mincho"/>
          <w:sz w:val="24"/>
          <w:szCs w:val="24"/>
        </w:rPr>
        <w:t>501</w:t>
      </w:r>
      <w:r w:rsidRPr="00FB0658">
        <w:rPr>
          <w:rFonts w:eastAsia="MS Mincho"/>
          <w:sz w:val="24"/>
          <w:szCs w:val="24"/>
        </w:rPr>
        <w:t>/19, javnobilježnički ovjerovljen popis imovine i obveza na propisanom obrascu.</w:t>
      </w:r>
    </w:p>
    <w:p w:rsidRPr="00FB0658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Pozivaju se vjerovnici da najkasnije u roku od 45 dana od objave ovog oglasa predlože otvaranje stečajnoga postupka.</w:t>
      </w:r>
    </w:p>
    <w:p w:rsidRPr="00C17B5B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C17B5B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E26CB8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76DD"/>
    <w:rsid w:val="00346154"/>
    <w:rsid w:val="00360D7F"/>
    <w:rsid w:val="003622F0"/>
    <w:rsid w:val="003846A2"/>
    <w:rsid w:val="003C6B73"/>
    <w:rsid w:val="003F013B"/>
    <w:rsid w:val="00411EA0"/>
    <w:rsid w:val="004259F8"/>
    <w:rsid w:val="00444B45"/>
    <w:rsid w:val="00453157"/>
    <w:rsid w:val="00460779"/>
    <w:rsid w:val="0047655D"/>
    <w:rsid w:val="004858B1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620188"/>
    <w:rsid w:val="00646124"/>
    <w:rsid w:val="00661F48"/>
    <w:rsid w:val="00674C60"/>
    <w:rsid w:val="0069142E"/>
    <w:rsid w:val="006B3922"/>
    <w:rsid w:val="006B3AC3"/>
    <w:rsid w:val="006F16BC"/>
    <w:rsid w:val="007141A2"/>
    <w:rsid w:val="00717544"/>
    <w:rsid w:val="0073596E"/>
    <w:rsid w:val="00766B96"/>
    <w:rsid w:val="007A01F1"/>
    <w:rsid w:val="00801C84"/>
    <w:rsid w:val="00820043"/>
    <w:rsid w:val="00822FE2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4A82"/>
    <w:rsid w:val="009D569E"/>
    <w:rsid w:val="009F3074"/>
    <w:rsid w:val="00A17CA7"/>
    <w:rsid w:val="00A31682"/>
    <w:rsid w:val="00A37610"/>
    <w:rsid w:val="00A621D8"/>
    <w:rsid w:val="00A955CF"/>
    <w:rsid w:val="00AC76EA"/>
    <w:rsid w:val="00AD4C85"/>
    <w:rsid w:val="00AF6644"/>
    <w:rsid w:val="00AF7D66"/>
    <w:rsid w:val="00B0431A"/>
    <w:rsid w:val="00B52765"/>
    <w:rsid w:val="00B905DF"/>
    <w:rsid w:val="00BC42C5"/>
    <w:rsid w:val="00BE74B2"/>
    <w:rsid w:val="00BF17AF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D70C63"/>
    <w:rsid w:val="00D72B15"/>
    <w:rsid w:val="00D912BB"/>
    <w:rsid w:val="00DA1F49"/>
    <w:rsid w:val="00DC11CD"/>
    <w:rsid w:val="00DF3808"/>
    <w:rsid w:val="00E26CB8"/>
    <w:rsid w:val="00E32E7F"/>
    <w:rsid w:val="00E5574F"/>
    <w:rsid w:val="00E91524"/>
    <w:rsid w:val="00E97B5B"/>
    <w:rsid w:val="00ED37B1"/>
    <w:rsid w:val="00EE1809"/>
    <w:rsid w:val="00EF0E7E"/>
    <w:rsid w:val="00F52919"/>
    <w:rsid w:val="00F5413A"/>
    <w:rsid w:val="00F9245C"/>
    <w:rsid w:val="00F9302C"/>
    <w:rsid w:val="00FA04AD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187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26C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6CB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26CB8"/>
    <w:rPr>
      <w:rFonts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26CB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26CB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CB8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CB8"/>
    <w:rPr>
      <w:rFonts w:eastAsiaTheme="minorHAnsi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CB8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CB8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siječnja 2020.</izvorni_sadrzaj>
    <derivirana_varijabla naziv="DomainObject.DatumDonosenjaOdluke_1">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St-501/2019</izvorni_sadrzaj>
    <derivirana_varijabla naziv="DomainObject.Predmet.OznakaBroj_1">St-501/2019</derivirana_varijabla>
  </DomainObject.Predmet.OznakaBroj>
  <DomainObject.Predmet.OznakaBrojOptuznogAkta>
    <izvorni_sadrzaj>04-06-19-4778</izvorni_sadrzaj>
    <derivirana_varijabla naziv="DomainObject.Predmet.OznakaBrojOptuznogAkta_1">04-06-19-4778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BARNI j.d.o.o.  Rijeka</izvorni_sadrzaj>
    <derivirana_varijabla naziv="DomainObject.Predmet.ProtustrankaFormated_1">  BARNI j.d.o.o.  Rijeka</derivirana_varijabla>
  </DomainObject.Predmet.ProtustrankaFormated>
  <DomainObject.Predmet.ProtustrankaFormatedOIB>
    <izvorni_sadrzaj>  BARNI j.d.o.o.  Rijeka, OIB 20974393340</izvorni_sadrzaj>
    <derivirana_varijabla naziv="DomainObject.Predmet.ProtustrankaFormatedOIB_1">  BARNI j.d.o.o.  Rijeka, OIB 20974393340</derivirana_varijabla>
  </DomainObject.Predmet.ProtustrankaFormatedOIB>
  <DomainObject.Predmet.ProtustrankaFormatedWithAdress>
    <izvorni_sadrzaj> BARNI j.d.o.o.  Rijeka, Baretićevo 17, 51000 Rijeka</izvorni_sadrzaj>
    <derivirana_varijabla naziv="DomainObject.Predmet.ProtustrankaFormatedWithAdress_1"> BARNI j.d.o.o.  Rijeka, Baretićevo 17, 51000 Rijeka</derivirana_varijabla>
  </DomainObject.Predmet.ProtustrankaFormatedWithAdress>
  <DomainObject.Predmet.ProtustrankaFormatedWithAdressOIB>
    <izvorni_sadrzaj> BARNI j.d.o.o.  Rijeka, OIB 20974393340, Baretićevo 17, 51000 Rijeka</izvorni_sadrzaj>
    <derivirana_varijabla naziv="DomainObject.Predmet.ProtustrankaFormatedWithAdressOIB_1"> BARNI j.d.o.o.  Rijeka, OIB 20974393340, Baretićevo 17, 51000 Rijeka</derivirana_varijabla>
  </DomainObject.Predmet.ProtustrankaFormatedWithAdressOIB>
  <DomainObject.Predmet.ProtustrankaWithAdress>
    <izvorni_sadrzaj>BARNI j.d.o.o.  Rijeka Baretićevo 17, 51000 Rijeka</izvorni_sadrzaj>
    <derivirana_varijabla naziv="DomainObject.Predmet.ProtustrankaWithAdress_1">BARNI j.d.o.o.  Rijeka Baretićevo 17, 51000 Rijeka</derivirana_varijabla>
  </DomainObject.Predmet.ProtustrankaWithAdress>
  <DomainObject.Predmet.ProtustrankaWithAdressOIB>
    <izvorni_sadrzaj>BARNI j.d.o.o.  Rijeka, OIB 20974393340, Baretićevo 17, 51000 Rijeka</izvorni_sadrzaj>
    <derivirana_varijabla naziv="DomainObject.Predmet.ProtustrankaWithAdressOIB_1">BARNI j.d.o.o.  Rijeka, OIB 20974393340, Baretićevo 17, 51000 Rijeka</derivirana_varijabla>
  </DomainObject.Predmet.ProtustrankaWithAdressOIB>
  <DomainObject.Predmet.ProtustrankaNazivFormated>
    <izvorni_sadrzaj>BARNI j.d.o.o.  Rijeka</izvorni_sadrzaj>
    <derivirana_varijabla naziv="DomainObject.Predmet.ProtustrankaNazivFormated_1">BARNI j.d.o.o.  Rijeka</derivirana_varijabla>
  </DomainObject.Predmet.ProtustrankaNazivFormated>
  <DomainObject.Predmet.ProtustrankaNazivFormatedOIB>
    <izvorni_sadrzaj>BARNI j.d.o.o.  Rijeka, OIB 20974393340</izvorni_sadrzaj>
    <derivirana_varijabla naziv="DomainObject.Predmet.ProtustrankaNazivFormatedOIB_1">BARNI j.d.o.o.  Rijeka, OIB 20974393340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BARNI j.d.o.o.  Rijeka</item>
    </izvorni_sadrzaj>
    <derivirana_varijabla naziv="DomainObject.Predmet.ProtuStrankaListFormated_1">
      <item>BARNI j.d.o.o.  Rijeka</item>
    </derivirana_varijabla>
  </DomainObject.Predmet.ProtuStrankaListFormated>
  <DomainObject.Predmet.ProtuStrankaListFormatedOIB>
    <izvorni_sadrzaj>
      <item>BARNI j.d.o.o.  Rijeka, OIB 20974393340</item>
    </izvorni_sadrzaj>
    <derivirana_varijabla naziv="DomainObject.Predmet.ProtuStrankaListFormatedOIB_1">
      <item>BARNI j.d.o.o.  Rijeka, OIB 20974393340</item>
    </derivirana_varijabla>
  </DomainObject.Predmet.ProtuStrankaListFormatedOIB>
  <DomainObject.Predmet.ProtuStrankaListFormatedWithAdress>
    <izvorni_sadrzaj>
      <item>BARNI j.d.o.o.  Rijeka, Baretićevo 17, 51000 Rijeka</item>
    </izvorni_sadrzaj>
    <derivirana_varijabla naziv="DomainObject.Predmet.ProtuStrankaListFormatedWithAdress_1">
      <item>BARNI j.d.o.o.  Rijeka, Baretićevo 17, 51000 Rijeka</item>
    </derivirana_varijabla>
  </DomainObject.Predmet.ProtuStrankaListFormatedWithAdress>
  <DomainObject.Predmet.ProtuStrankaListFormatedWithAdressOIB>
    <izvorni_sadrzaj>
      <item>BARNI j.d.o.o.  Rijeka, OIB 20974393340, Baretićevo 17, 51000 Rijeka</item>
    </izvorni_sadrzaj>
    <derivirana_varijabla naziv="DomainObject.Predmet.ProtuStrankaListFormatedWithAdressOIB_1">
      <item>BARNI j.d.o.o.  Rijeka, OIB 20974393340, Baretićevo 17, 51000 Rijeka</item>
    </derivirana_varijabla>
  </DomainObject.Predmet.ProtuStrankaListFormatedWithAdressOIB>
  <DomainObject.Predmet.ProtuStrankaListNazivFormated>
    <izvorni_sadrzaj>
      <item>BARNI j.d.o.o.  Rijeka</item>
    </izvorni_sadrzaj>
    <derivirana_varijabla naziv="DomainObject.Predmet.ProtuStrankaListNazivFormated_1">
      <item>BARNI j.d.o.o.  Rijeka</item>
    </derivirana_varijabla>
  </DomainObject.Predmet.ProtuStrankaListNazivFormated>
  <DomainObject.Predmet.ProtuStrankaListNazivFormatedOIB>
    <izvorni_sadrzaj>
      <item>BARNI j.d.o.o.  Rijeka, OIB 20974393340</item>
    </izvorni_sadrzaj>
    <derivirana_varijabla naziv="DomainObject.Predmet.ProtuStrankaListNazivFormatedOIB_1">
      <item>BARNI j.d.o.o.  Rijeka, OIB 20974393340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siječnja 2020.</izvorni_sadrzaj>
    <derivirana_varijabla naziv="DomainObject.Datum_1">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BARNI j.d.o.o.  Rijeka</izvorni_sadrzaj>
    <derivirana_varijabla naziv="DomainObject.Predmet.ProtustrankaIDrugi_1">BARNI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BARNI j.d.o.o.  Rijeka, OIB 20974393340, Baretićevo 17, 51000 Rijeka</izvorni_sadrzaj>
    <derivirana_varijabla naziv="DomainObject.Predmet.ProtustrankaIDrugiAdressOIB_1">BARNI j.d.o.o.  Rijeka, OIB 20974393340, Baretićevo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BARNI j.d.o.o.  Rijeka</item>
      <item>FINA  Rijeka</item>
    </izvorni_sadrzaj>
    <derivirana_varijabla naziv="DomainObject.Predmet.SudioniciListNaziv_1">
      <item>BARNI j.d.o.o.  Rijeka</item>
      <item>FINA  Rijeka</item>
    </derivirana_varijabla>
  </DomainObject.Predmet.SudioniciListNaziv>
  <DomainObject.Predmet.SudioniciListAdressOIB>
    <izvorni_sadrzaj>
      <item>BARNI j.d.o.o.  Rijeka, OIB 20974393340, Baretićevo 17,51000 Rijeka</item>
      <item>FINA  Rijeka, OIB 85821130368, Frana Kurelca 8,51000 Rijeka</item>
    </izvorni_sadrzaj>
    <derivirana_varijabla naziv="DomainObject.Predmet.SudioniciListAdressOIB_1">
      <item>BARNI j.d.o.o.  Rijeka, OIB 20974393340, Baretićevo 17,51000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20974393340</item>
      <item>, OIB 85821130368</item>
    </izvorni_sadrzaj>
    <derivirana_varijabla naziv="DomainObject.Predmet.SudioniciListNazivOIB_1">
      <item>, OIB 20974393340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1331</properties:Characters>
  <properties:Lines>33</properties:Lines>
  <properties:Paragraphs>10</properties:Paragraphs>
  <properties:TotalTime>201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2020-01-09T12:30:00Z</cp:lastPrinted>
  <dcterms:modified xmlns:xsi="http://www.w3.org/2001/XMLSchema-instance" xsi:type="dcterms:W3CDTF">2020-01-09T12:31:00Z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