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a7cf" w14:paraId="b73a7cf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FA1764">
        <w:t>945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FA1764">
        <w:rPr>
          <w:lang w:val="pt-BR"/>
        </w:rPr>
        <w:t>INTERRITUS d.o.o., Zagreb, Trnsko 39 A, OIB: 15442308843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7A0A0A">
        <w:rPr>
          <w:lang w:val="pt-BR"/>
        </w:rPr>
        <w:t>2</w:t>
      </w:r>
      <w:r w:rsidR="00FA1764">
        <w:rPr>
          <w:lang w:val="pt-BR"/>
        </w:rPr>
        <w:t>8</w:t>
      </w:r>
      <w:r w:rsidR="007A0A0A">
        <w:rPr>
          <w:lang w:val="pt-BR"/>
        </w:rPr>
        <w:t>. rujna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9A4EA3" w:rsidP="00D677F7" w:rsidR="009A4EA3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B448F">
        <w:rPr>
          <w:lang w:val="pt-BR"/>
        </w:rPr>
        <w:t>INTERRITUS d.o.o., Zagreb, Trnsko 39 A, OIB: 15442308843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704DD0" w:rsidRPr="003D33B7">
        <w:rPr>
          <w:lang w:val="pt-BR"/>
        </w:rPr>
        <w:t>u roku 15 dana</w:t>
      </w:r>
      <w:r w:rsidR="00C40A44" w:rsidRPr="003D33B7">
        <w:rPr>
          <w:lang w:val="pt-BR"/>
        </w:rPr>
        <w:t xml:space="preserve"> </w:t>
      </w:r>
      <w:r w:rsidR="004B08A4" w:rsidRPr="003D33B7">
        <w:rPr>
          <w:lang w:val="pt-BR"/>
        </w:rPr>
        <w:t xml:space="preserve">od isteka osmog dana od dana objave ovog rješenja na mrežnoj stranici e-oglasna ploča Trgovačkog suda u Zagrebu </w:t>
      </w:r>
      <w:r w:rsidR="00C40A44" w:rsidRPr="003D33B7">
        <w:rPr>
          <w:lang w:val="pt-BR"/>
        </w:rPr>
        <w:t>predujmiti iznos od</w:t>
      </w:r>
      <w:r w:rsidR="005543BD" w:rsidRPr="003D33B7">
        <w:rPr>
          <w:lang w:val="pt-BR"/>
        </w:rPr>
        <w:t xml:space="preserve"> </w:t>
      </w:r>
      <w:r w:rsidR="00591F57" w:rsidRPr="003D33B7">
        <w:t>20</w:t>
      </w:r>
      <w:r w:rsidR="00134F3A" w:rsidRPr="003D33B7">
        <w:t xml:space="preserve">.000,00 kn </w:t>
      </w:r>
      <w:r w:rsidRPr="003D33B7">
        <w:t>za pokriće troškova prethodnog</w:t>
      </w:r>
      <w:r w:rsidR="00D92741" w:rsidRPr="003D33B7">
        <w:t>a</w:t>
      </w:r>
      <w:r w:rsidRPr="003D33B7">
        <w:t xml:space="preserve"> i </w:t>
      </w:r>
      <w:r w:rsidR="00D92741" w:rsidRPr="003D33B7">
        <w:t xml:space="preserve">otvorenoga </w:t>
      </w:r>
      <w:r w:rsidRPr="003D33B7">
        <w:t>steč</w:t>
      </w:r>
      <w:r w:rsidRPr="00B9015B">
        <w:t xml:space="preserve">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FA1764">
        <w:t>945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6B448F">
        <w:rPr>
          <w:lang w:val="pt-BR"/>
        </w:rPr>
        <w:t>INTERRITUS d.o.o., Zagreb, Trnsko 39 A, OIB: 15442308843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sudu prijedlog za otvaranje stečajnog postupka nad dužnikom </w:t>
      </w:r>
      <w:r w:rsidR="005B2A59">
        <w:rPr>
          <w:lang w:val="pt-BR"/>
        </w:rPr>
        <w:t>INTERRITUS d.o.o., Zagreb, Trnsko 39 A, OIB: 15442308843</w:t>
      </w:r>
      <w:r w:rsidR="005B2A59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E76997">
        <w:t>U</w:t>
      </w:r>
      <w:r w:rsidR="00E76997" w:rsidRPr="00E974B3">
        <w:t xml:space="preserve"> prijedlogu za otvaranje stečajnog postupka </w:t>
      </w:r>
      <w:r w:rsidR="00E76997">
        <w:t xml:space="preserve">se u bitnome navodi </w:t>
      </w:r>
      <w:r w:rsidR="00E76997" w:rsidRPr="00E974B3">
        <w:t xml:space="preserve">kako </w:t>
      </w:r>
      <w:r w:rsidR="000D048F">
        <w:t xml:space="preserve">je </w:t>
      </w:r>
      <w:r w:rsidR="00E1297D">
        <w:t>30</w:t>
      </w:r>
      <w:r w:rsidR="00E76997">
        <w:t xml:space="preserve">. </w:t>
      </w:r>
      <w:r w:rsidR="00E1297D">
        <w:t xml:space="preserve">ožujka </w:t>
      </w:r>
      <w:r w:rsidR="00E76997">
        <w:t>201</w:t>
      </w:r>
      <w:r w:rsidR="000D048F">
        <w:t>8</w:t>
      </w:r>
      <w:r w:rsidR="00E76997">
        <w:t xml:space="preserve">. </w:t>
      </w:r>
      <w:r w:rsidR="00E76997" w:rsidRPr="00E974B3">
        <w:t>dužnik u Očevidniku redoslijeda osnova za plaćanje ima evidentirane neizvršene osnove za plaćanje</w:t>
      </w:r>
      <w:r w:rsidR="00E76997">
        <w:t xml:space="preserve"> u neprekinutom razdoblju od </w:t>
      </w:r>
      <w:r w:rsidR="000C7D41">
        <w:t>120</w:t>
      </w:r>
      <w:r w:rsidR="00E76997">
        <w:t xml:space="preserve"> </w:t>
      </w:r>
      <w:r w:rsidR="00E76997" w:rsidRPr="00E974B3">
        <w:t xml:space="preserve">dana, u ukupnom iznosu od </w:t>
      </w:r>
      <w:r w:rsidR="00365341">
        <w:t>738.879,58</w:t>
      </w:r>
      <w:r w:rsidR="00E76997">
        <w:t xml:space="preserve"> </w:t>
      </w:r>
      <w:r w:rsidR="00E76997" w:rsidRPr="00E974B3">
        <w:t xml:space="preserve">kn, </w:t>
      </w:r>
      <w:r w:rsidR="000D048F">
        <w:t xml:space="preserve">te je imao </w:t>
      </w:r>
      <w:r w:rsidR="000C7D41">
        <w:t>1</w:t>
      </w:r>
      <w:r w:rsidR="00E76997" w:rsidRPr="00E974B3">
        <w:t xml:space="preserve"> zaposlen</w:t>
      </w:r>
      <w:r w:rsidR="000C7D41">
        <w:t>og</w:t>
      </w:r>
      <w:r w:rsidR="00E76997">
        <w:t>.</w:t>
      </w:r>
    </w:p>
    <w:p w:rsidRDefault="00B072DC" w:rsidP="00A17F45" w:rsidR="00B072DC">
      <w:pPr>
        <w:ind w:firstLine="709"/>
        <w:jc w:val="both"/>
      </w:pPr>
    </w:p>
    <w:p w:rsidRDefault="00225613" w:rsidP="00A17F45" w:rsidR="00225613">
      <w:pPr>
        <w:ind w:firstLine="709"/>
        <w:jc w:val="both"/>
      </w:pPr>
      <w:r>
        <w:t xml:space="preserve">Rješenjem suda od </w:t>
      </w:r>
      <w:r w:rsidR="00365341">
        <w:t>23. travnja</w:t>
      </w:r>
      <w:r w:rsidR="00EF22B2">
        <w:t xml:space="preserve"> 2018.</w:t>
      </w:r>
      <w:r w:rsidR="002B01BF">
        <w:t xml:space="preserve">, koje je </w:t>
      </w:r>
      <w:r w:rsidR="00365341">
        <w:t>24. travnja</w:t>
      </w:r>
      <w:r w:rsidR="00EF22B2">
        <w:t xml:space="preserve"> 2018.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DD66F9">
        <w:t xml:space="preserve">7. </w:t>
      </w:r>
      <w:r w:rsidR="002012A6">
        <w:t>lipnja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 xml:space="preserve">, </w:t>
      </w:r>
      <w:r w:rsidR="002012A6">
        <w:t xml:space="preserve">a 13. rujna 2018. ročište radi rasprave o pretpostavkama za otvarane stečajnoga postupka, </w:t>
      </w:r>
      <w:r w:rsidR="00CC7299">
        <w:t>na koje nije pristupi</w:t>
      </w:r>
      <w:r w:rsidR="00DF73AA">
        <w:t>o uredno pozvani dužnik, niti osoba ovlaštena za zastupanje dužnika.</w:t>
      </w:r>
      <w:r>
        <w:t xml:space="preserve"> </w:t>
      </w:r>
    </w:p>
    <w:p w:rsidRDefault="00B072DC" w:rsidP="0083257E" w:rsidR="00B072DC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lastRenderedPageBreak/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 w:rsidRPr="007F5E0F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</w:t>
      </w:r>
      <w:r w:rsidR="002012A6">
        <w:t xml:space="preserve">potvrde o neizvršenim osnovama za plaćanje (list 12.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2012A6">
        <w:t>30</w:t>
      </w:r>
      <w:r w:rsidR="005910D1">
        <w:t xml:space="preserve">. </w:t>
      </w:r>
      <w:r w:rsidR="002012A6">
        <w:t>travnja</w:t>
      </w:r>
      <w:r w:rsidR="007779B7">
        <w:t xml:space="preserve"> </w:t>
      </w:r>
      <w:r w:rsidR="005910D1">
        <w:t xml:space="preserve">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2012A6">
        <w:t>150</w:t>
      </w:r>
      <w:r w:rsidR="00BB154E">
        <w:t xml:space="preserve"> dana</w:t>
      </w:r>
      <w:r w:rsidR="002012A6">
        <w:t>. D</w:t>
      </w:r>
      <w:r w:rsidR="008019C2">
        <w:t>akle, u konkretnom slučaju dužnik u očevidniku o redoslijedu plaćanja ima evidentirane neizvršene osnove za plaćanje u razdoblju dužem od 60 dana (koju činjenicu zastupnik po zakonu dužnika nije osporio), zbog čega se, u skladu s odredbom čl</w:t>
      </w:r>
      <w:r w:rsidR="007779B7">
        <w:t>anak</w:t>
      </w:r>
      <w:r w:rsidR="008019C2">
        <w:t xml:space="preserve"> 6. st</w:t>
      </w:r>
      <w:r w:rsidR="007779B7">
        <w:t>avak</w:t>
      </w:r>
      <w:r w:rsidR="008019C2">
        <w:t xml:space="preserve"> 2. podstavak 1. SZ-a, smatra da je dužnik nesposoban za plaćanje. Slijedom navedenog sud je, </w:t>
      </w:r>
      <w:r w:rsidR="008019C2" w:rsidRPr="004E77EF">
        <w:t>na temelju odredbe čl</w:t>
      </w:r>
      <w:r w:rsidR="007779B7">
        <w:t>anka</w:t>
      </w:r>
      <w:r w:rsidR="008019C2" w:rsidRPr="004E77EF">
        <w:t xml:space="preserve"> 5. st</w:t>
      </w:r>
      <w:r w:rsidR="007779B7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</w:t>
      </w:r>
      <w:r w:rsidR="007779B7">
        <w:t>anka</w:t>
      </w:r>
      <w:r w:rsidR="008019C2">
        <w:t xml:space="preserve"> 6. SZ-a.</w:t>
      </w:r>
    </w:p>
    <w:p w:rsidRDefault="00A17F45" w:rsidP="006D72C2" w:rsidR="00A17F45">
      <w:pPr>
        <w:pStyle w:val="Tijeloteksta"/>
        <w:ind w:firstLine="708"/>
      </w:pPr>
    </w:p>
    <w:p w:rsidRDefault="00034A23" w:rsidP="006D72C2" w:rsidR="00630593" w:rsidRPr="00933889">
      <w:pPr>
        <w:pStyle w:val="Tijeloteksta"/>
        <w:ind w:firstLine="708"/>
      </w:pPr>
      <w:r>
        <w:t>U</w:t>
      </w:r>
      <w:r w:rsidR="00630593">
        <w:t xml:space="preserve">vidom u prokazni popis imovine od 4. lipnja 2018. (list 15. – 23. spisa) u bitnome je utvrđeno kako dužnik nema imovine. Dodatno, uvidom u navedeni popis i "stanje dugotrajne imovine" (list 24. spisa) utvrđeno je kako su osobna vozila u financijskom leasingu na temelju ugovora s OTP </w:t>
      </w:r>
      <w:r w:rsidR="00CA72C3">
        <w:t>leasing</w:t>
      </w:r>
      <w:r w:rsidR="00630593">
        <w:t xml:space="preserve"> d.</w:t>
      </w:r>
      <w:r w:rsidR="00CA72C3">
        <w:t>d</w:t>
      </w:r>
      <w:r w:rsidR="00630593">
        <w:t>.</w:t>
      </w:r>
      <w:r w:rsidR="007D4702">
        <w:t xml:space="preserve"> S tim u svezi </w:t>
      </w:r>
      <w:r>
        <w:t xml:space="preserve">ukazuje se na odredbu </w:t>
      </w:r>
      <w:r w:rsidR="00933889" w:rsidRPr="00933889">
        <w:t xml:space="preserve">članka </w:t>
      </w:r>
      <w:r w:rsidR="00933889">
        <w:t xml:space="preserve">5. stavka 2. Zakona o leasingu ("Narodne </w:t>
      </w:r>
      <w:r>
        <w:t>n</w:t>
      </w:r>
      <w:r w:rsidR="00933889">
        <w:t>ovine" broj</w:t>
      </w:r>
      <w:r>
        <w:t xml:space="preserve"> 141/13) prema kojoj je p</w:t>
      </w:r>
      <w:r w:rsidR="00933889" w:rsidRPr="00933889">
        <w:t xml:space="preserve">osao financijskog </w:t>
      </w:r>
      <w:r w:rsidR="00933889" w:rsidRPr="00933889">
        <w:rPr>
          <w:rStyle w:val="kurziv"/>
        </w:rPr>
        <w:t>leasinga</w:t>
      </w:r>
      <w:r w:rsidR="00933889" w:rsidRPr="00933889">
        <w:t xml:space="preserve"> pravni posao u kojem primatelj </w:t>
      </w:r>
      <w:r w:rsidR="00933889" w:rsidRPr="00933889">
        <w:rPr>
          <w:rStyle w:val="kurziv"/>
        </w:rPr>
        <w:t>leasinga</w:t>
      </w:r>
      <w:r w:rsidR="00933889" w:rsidRPr="00933889">
        <w:t xml:space="preserve"> u razdoblju korištenja objekta </w:t>
      </w:r>
      <w:r w:rsidR="00933889" w:rsidRPr="00933889">
        <w:rPr>
          <w:rStyle w:val="kurziv"/>
        </w:rPr>
        <w:t>leasinga</w:t>
      </w:r>
      <w:r w:rsidR="00933889" w:rsidRPr="00933889">
        <w:t xml:space="preserve"> plaća davatelju </w:t>
      </w:r>
      <w:r w:rsidR="00933889" w:rsidRPr="00933889">
        <w:rPr>
          <w:rStyle w:val="kurziv"/>
        </w:rPr>
        <w:t>leasinga</w:t>
      </w:r>
      <w:r w:rsidR="00933889" w:rsidRPr="00933889">
        <w:t xml:space="preserve"> naknadu koja uzima u obzir cjelokupnu vrijednost objekta </w:t>
      </w:r>
      <w:r w:rsidR="00933889" w:rsidRPr="00933889">
        <w:rPr>
          <w:rStyle w:val="kurziv"/>
        </w:rPr>
        <w:t>leasinga</w:t>
      </w:r>
      <w:r w:rsidR="00933889" w:rsidRPr="00933889">
        <w:t xml:space="preserve">, snosi troškove amortizacije tog objekta </w:t>
      </w:r>
      <w:r w:rsidR="00933889" w:rsidRPr="00933889">
        <w:rPr>
          <w:rStyle w:val="kurziv"/>
        </w:rPr>
        <w:t>leasinga</w:t>
      </w:r>
      <w:r w:rsidR="00933889" w:rsidRPr="00933889">
        <w:t xml:space="preserve"> i opcijom kupnje može steći pravo vlasništva nad tim objektom </w:t>
      </w:r>
      <w:r w:rsidR="00933889" w:rsidRPr="00933889">
        <w:rPr>
          <w:rStyle w:val="kurziv"/>
        </w:rPr>
        <w:t>leasinga</w:t>
      </w:r>
      <w:r w:rsidR="00933889" w:rsidRPr="00933889">
        <w:t xml:space="preserve"> po određenoj cijeni koja je u trenutku izvršenja te opcije manja od stvarne vrijednosti objekta </w:t>
      </w:r>
      <w:r w:rsidR="00933889" w:rsidRPr="00933889">
        <w:rPr>
          <w:rStyle w:val="kurziv"/>
        </w:rPr>
        <w:t>leasinga</w:t>
      </w:r>
      <w:r w:rsidR="00933889" w:rsidRPr="00933889">
        <w:t xml:space="preserve"> u tom trenutku, a rizici i koristi povezani s vlasništvom na objektu </w:t>
      </w:r>
      <w:r w:rsidR="00933889" w:rsidRPr="00933889">
        <w:rPr>
          <w:rStyle w:val="kurziv"/>
        </w:rPr>
        <w:t>leasinga</w:t>
      </w:r>
      <w:r w:rsidR="00933889" w:rsidRPr="00933889">
        <w:t xml:space="preserve"> većim dijelom prenose se na primatelja </w:t>
      </w:r>
      <w:r w:rsidR="00933889" w:rsidRPr="00933889">
        <w:rPr>
          <w:rStyle w:val="kurziv"/>
        </w:rPr>
        <w:t>leasinga</w:t>
      </w:r>
      <w:r w:rsidR="00933889" w:rsidRPr="00933889">
        <w:t>.</w:t>
      </w:r>
    </w:p>
    <w:p w:rsidRDefault="00187DB3" w:rsidP="006D72C2" w:rsidR="00187DB3">
      <w:pPr>
        <w:pStyle w:val="Tijeloteksta"/>
        <w:ind w:firstLine="708"/>
      </w:pPr>
    </w:p>
    <w:p w:rsidRDefault="002A6500" w:rsidP="002A6500" w:rsidR="002A6500">
      <w:pPr>
        <w:pStyle w:val="Tijeloteksta"/>
        <w:ind w:firstLine="708"/>
      </w:pPr>
      <w:r>
        <w:t>Iz Uvjerenja Stanice za tehnički pregled vozila od 3. svibnja 2018. (list 13. spisa), koje je sud pribavio na temelju odredbe članka 11. stavka 3. SZ-a, proizlazi kako dužnik nije evidentiran kao vlasnik vozila.</w:t>
      </w:r>
    </w:p>
    <w:p w:rsidRDefault="002A6500" w:rsidP="006D72C2" w:rsidR="002A6500">
      <w:pPr>
        <w:pStyle w:val="Tijeloteksta"/>
        <w:ind w:firstLine="708"/>
      </w:pPr>
    </w:p>
    <w:p w:rsidRDefault="002A6500" w:rsidP="002A6500" w:rsidR="002A6500">
      <w:pPr>
        <w:pStyle w:val="Tijeloteksta"/>
        <w:ind w:firstLine="708"/>
      </w:pPr>
      <w:r>
        <w:t>Konačno, sud je, na temelju odredbe članka 11. stavka 3. SZ-a, po službenoj dužnosti zatražio  provjeru podataka iz elektroničkog sustava zemljišnih knjiga i dostavu podataka o nekretninama dužnika, te je utvrdio kako dužnik nije upisan kao vlasnik nekretnina (ispis na listu 4. spisa).</w:t>
      </w:r>
    </w:p>
    <w:p w:rsidRDefault="002A6500" w:rsidP="006D72C2" w:rsidR="002A6500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</w:t>
      </w:r>
      <w:r w:rsidR="0054341C">
        <w:rPr>
          <w:color w:val="000000"/>
        </w:rPr>
        <w:lastRenderedPageBreak/>
        <w:t xml:space="preserve">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rj</w:t>
      </w:r>
      <w:r w:rsidR="004C7C28">
        <w:t xml:space="preserve">ešenja temelji se na odredbi članka </w:t>
      </w:r>
      <w:r>
        <w:t>132. st</w:t>
      </w:r>
      <w:r w:rsidR="004C7C28">
        <w:t>avka</w:t>
      </w:r>
      <w:r>
        <w:t xml:space="preserve"> 2. </w:t>
      </w:r>
      <w:r w:rsidR="004C7C28">
        <w:t xml:space="preserve"> </w:t>
      </w:r>
      <w:r>
        <w:t>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012A6">
        <w:t>28</w:t>
      </w:r>
      <w:r w:rsidR="00272F5A">
        <w:t>. rujna</w:t>
      </w:r>
      <w:r w:rsidR="004C7C28">
        <w:t xml:space="preserve"> 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4550D9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A17F45" w:rsidP="00065B42" w:rsidR="00A17F45"/>
    <w:p w:rsidRDefault="004550D9" w:rsidP="004550D9" w:rsidR="004550D9">
      <w:pPr>
        <w:autoSpaceDE w:val="false"/>
        <w:autoSpaceDN w:val="false"/>
        <w:adjustRightInd w:val="false"/>
      </w:pPr>
      <w:r>
        <w:t>Za točnost otpravka - ovl. službenik</w:t>
      </w:r>
    </w:p>
    <w:p w:rsidRDefault="004550D9" w:rsidP="004550D9" w:rsidR="00F110C5" w:rsidRPr="00A17F45">
      <w:r>
        <w:t>Katarina Drndelić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4550D9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FA1764">
      <w:rPr>
        <w:sz w:val="24"/>
        <w:szCs w:val="24"/>
      </w:rPr>
      <w:t>945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34A23"/>
    <w:rsid w:val="0004070C"/>
    <w:rsid w:val="0005307D"/>
    <w:rsid w:val="00060193"/>
    <w:rsid w:val="0006539F"/>
    <w:rsid w:val="00065B42"/>
    <w:rsid w:val="00072DD6"/>
    <w:rsid w:val="00080D97"/>
    <w:rsid w:val="00082C15"/>
    <w:rsid w:val="000B22E7"/>
    <w:rsid w:val="000B2FB7"/>
    <w:rsid w:val="000B7E56"/>
    <w:rsid w:val="000C1F96"/>
    <w:rsid w:val="000C7D41"/>
    <w:rsid w:val="000D048F"/>
    <w:rsid w:val="000D37B5"/>
    <w:rsid w:val="000D4154"/>
    <w:rsid w:val="000E0E52"/>
    <w:rsid w:val="000E335E"/>
    <w:rsid w:val="001013EE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012A6"/>
    <w:rsid w:val="0021298E"/>
    <w:rsid w:val="00220904"/>
    <w:rsid w:val="002216FB"/>
    <w:rsid w:val="00225613"/>
    <w:rsid w:val="00233208"/>
    <w:rsid w:val="00250A6E"/>
    <w:rsid w:val="00260C00"/>
    <w:rsid w:val="00263FC1"/>
    <w:rsid w:val="00272F5A"/>
    <w:rsid w:val="002817DE"/>
    <w:rsid w:val="00297908"/>
    <w:rsid w:val="002A6500"/>
    <w:rsid w:val="002B01BF"/>
    <w:rsid w:val="002C3072"/>
    <w:rsid w:val="002D5087"/>
    <w:rsid w:val="002D60CE"/>
    <w:rsid w:val="002F1494"/>
    <w:rsid w:val="002F1B45"/>
    <w:rsid w:val="002F7025"/>
    <w:rsid w:val="003019C1"/>
    <w:rsid w:val="00302673"/>
    <w:rsid w:val="00336781"/>
    <w:rsid w:val="00341766"/>
    <w:rsid w:val="00365341"/>
    <w:rsid w:val="003B028A"/>
    <w:rsid w:val="003D0115"/>
    <w:rsid w:val="003D33B7"/>
    <w:rsid w:val="003D40F6"/>
    <w:rsid w:val="003D70DD"/>
    <w:rsid w:val="003F1F4E"/>
    <w:rsid w:val="003F3702"/>
    <w:rsid w:val="004005AE"/>
    <w:rsid w:val="00400D27"/>
    <w:rsid w:val="004079DC"/>
    <w:rsid w:val="00412D47"/>
    <w:rsid w:val="004257F1"/>
    <w:rsid w:val="004550D9"/>
    <w:rsid w:val="00457978"/>
    <w:rsid w:val="0046518B"/>
    <w:rsid w:val="00473475"/>
    <w:rsid w:val="00496278"/>
    <w:rsid w:val="004B08A4"/>
    <w:rsid w:val="004C428C"/>
    <w:rsid w:val="004C7C28"/>
    <w:rsid w:val="00501EBB"/>
    <w:rsid w:val="00510C83"/>
    <w:rsid w:val="005356ED"/>
    <w:rsid w:val="00535D8E"/>
    <w:rsid w:val="00540560"/>
    <w:rsid w:val="00540F9A"/>
    <w:rsid w:val="0054341C"/>
    <w:rsid w:val="005543BD"/>
    <w:rsid w:val="005549EA"/>
    <w:rsid w:val="00555473"/>
    <w:rsid w:val="00561583"/>
    <w:rsid w:val="00563186"/>
    <w:rsid w:val="0059075B"/>
    <w:rsid w:val="005910D1"/>
    <w:rsid w:val="00591F57"/>
    <w:rsid w:val="005A364A"/>
    <w:rsid w:val="005B004F"/>
    <w:rsid w:val="005B2A59"/>
    <w:rsid w:val="005C2B6C"/>
    <w:rsid w:val="005F03BD"/>
    <w:rsid w:val="005F7E95"/>
    <w:rsid w:val="00606CC8"/>
    <w:rsid w:val="00630593"/>
    <w:rsid w:val="00644EFB"/>
    <w:rsid w:val="0065448B"/>
    <w:rsid w:val="00662884"/>
    <w:rsid w:val="00681B1A"/>
    <w:rsid w:val="006970B9"/>
    <w:rsid w:val="006B448F"/>
    <w:rsid w:val="006C57B8"/>
    <w:rsid w:val="006D3FFA"/>
    <w:rsid w:val="006D72C2"/>
    <w:rsid w:val="006F0FB4"/>
    <w:rsid w:val="006F6C1C"/>
    <w:rsid w:val="00704DD0"/>
    <w:rsid w:val="007150E9"/>
    <w:rsid w:val="0071549D"/>
    <w:rsid w:val="0073274A"/>
    <w:rsid w:val="00732F2C"/>
    <w:rsid w:val="00740FA3"/>
    <w:rsid w:val="00752CC1"/>
    <w:rsid w:val="00754CF2"/>
    <w:rsid w:val="00756788"/>
    <w:rsid w:val="007779B7"/>
    <w:rsid w:val="00785121"/>
    <w:rsid w:val="00797D2E"/>
    <w:rsid w:val="00797D5C"/>
    <w:rsid w:val="007A0A0A"/>
    <w:rsid w:val="007B068E"/>
    <w:rsid w:val="007D02E9"/>
    <w:rsid w:val="007D4702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3889"/>
    <w:rsid w:val="00937068"/>
    <w:rsid w:val="00945103"/>
    <w:rsid w:val="00947865"/>
    <w:rsid w:val="00947BCF"/>
    <w:rsid w:val="00973C2C"/>
    <w:rsid w:val="00974A7E"/>
    <w:rsid w:val="009A4EA3"/>
    <w:rsid w:val="009B1748"/>
    <w:rsid w:val="009B2647"/>
    <w:rsid w:val="009B3D51"/>
    <w:rsid w:val="00A0793E"/>
    <w:rsid w:val="00A17F45"/>
    <w:rsid w:val="00A446AE"/>
    <w:rsid w:val="00A473F8"/>
    <w:rsid w:val="00A6064D"/>
    <w:rsid w:val="00A635EE"/>
    <w:rsid w:val="00A75EA1"/>
    <w:rsid w:val="00A75F17"/>
    <w:rsid w:val="00A77CC9"/>
    <w:rsid w:val="00A851A3"/>
    <w:rsid w:val="00AA4086"/>
    <w:rsid w:val="00AA421A"/>
    <w:rsid w:val="00AB56AB"/>
    <w:rsid w:val="00AB7B50"/>
    <w:rsid w:val="00AC0FE4"/>
    <w:rsid w:val="00AF5597"/>
    <w:rsid w:val="00B03687"/>
    <w:rsid w:val="00B072DC"/>
    <w:rsid w:val="00B07EF1"/>
    <w:rsid w:val="00B232B1"/>
    <w:rsid w:val="00B24911"/>
    <w:rsid w:val="00B62E90"/>
    <w:rsid w:val="00B663C4"/>
    <w:rsid w:val="00B77471"/>
    <w:rsid w:val="00B9015B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40A44"/>
    <w:rsid w:val="00C63030"/>
    <w:rsid w:val="00C70FDE"/>
    <w:rsid w:val="00C71906"/>
    <w:rsid w:val="00C90682"/>
    <w:rsid w:val="00C93F4B"/>
    <w:rsid w:val="00CA72C3"/>
    <w:rsid w:val="00CC17F9"/>
    <w:rsid w:val="00CC7299"/>
    <w:rsid w:val="00CE6810"/>
    <w:rsid w:val="00CF0E40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D66F9"/>
    <w:rsid w:val="00DE0F86"/>
    <w:rsid w:val="00DE776F"/>
    <w:rsid w:val="00DF73AA"/>
    <w:rsid w:val="00E0682D"/>
    <w:rsid w:val="00E1243F"/>
    <w:rsid w:val="00E1297D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D3805"/>
    <w:rsid w:val="00EE6FE8"/>
    <w:rsid w:val="00EF12BD"/>
    <w:rsid w:val="00EF22B2"/>
    <w:rsid w:val="00EF3D26"/>
    <w:rsid w:val="00F110C5"/>
    <w:rsid w:val="00F324F6"/>
    <w:rsid w:val="00F46EE9"/>
    <w:rsid w:val="00F603AC"/>
    <w:rsid w:val="00F60A6C"/>
    <w:rsid w:val="00F617D8"/>
    <w:rsid w:val="00F667AA"/>
    <w:rsid w:val="00F94035"/>
    <w:rsid w:val="00FA08F1"/>
    <w:rsid w:val="00FA1764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customStyle="true" w:styleId="kurziv" w:type="character">
    <w:name w:val="kurziv"/>
    <w:basedOn w:val="Zadanifontodlomka"/>
    <w:rsid w:val="00933889"/>
  </w:style>
  <w:style w:styleId="Tekstrezerviranogmjesta" w:type="character">
    <w:name w:val="Placeholder Text"/>
    <w:basedOn w:val="Zadanifontodlomka"/>
    <w:uiPriority w:val="99"/>
    <w:semiHidden/>
    <w:rsid w:val="004550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0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0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0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0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customStyle="1" w:styleId="kurziv" w:type="character">
    <w:name w:val="kurziv"/>
    <w:basedOn w:val="Zadanifontodlomka"/>
    <w:rsid w:val="00933889"/>
  </w:style>
  <w:style w:styleId="Tekstrezerviranogmjesta" w:type="character">
    <w:name w:val="Placeholder Text"/>
    <w:basedOn w:val="Zadanifontodlomka"/>
    <w:uiPriority w:val="99"/>
    <w:semiHidden/>
    <w:rsid w:val="004550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0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0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0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0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St-945/2018-19</izvorni_sadrzaj>
    <derivirana_varijabla naziv="DomainObject.Oznaka_1">St-945/2018-19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St-945/2018</izvorni_sadrzaj>
    <derivirana_varijabla naziv="DomainObject.Predmet.OznakaBroj_1">St-945/2018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INTERRITUS d.o.o.</izvorni_sadrzaj>
    <derivirana_varijabla naziv="DomainObject.Predmet.ProtustrankaFormated_1">  INTERRITUS d.o.o.</derivirana_varijabla>
  </DomainObject.Predmet.ProtustrankaFormated>
  <DomainObject.Predmet.ProtustrankaFormatedOIB>
    <izvorni_sadrzaj>  INTERRITUS d.o.o., OIB 15442308843</izvorni_sadrzaj>
    <derivirana_varijabla naziv="DomainObject.Predmet.ProtustrankaFormatedOIB_1">  INTERRITUS d.o.o., OIB 15442308843</derivirana_varijabla>
  </DomainObject.Predmet.ProtustrankaFormatedOIB>
  <DomainObject.Predmet.ProtustrankaFormatedWithAdress>
    <izvorni_sadrzaj> INTERRITUS d.o.o., Trnsko 39/A, 10000 Zagreb</izvorni_sadrzaj>
    <derivirana_varijabla naziv="DomainObject.Predmet.ProtustrankaFormatedWithAdress_1"> INTERRITUS d.o.o., Trnsko 39/A, 10000 Zagreb</derivirana_varijabla>
  </DomainObject.Predmet.ProtustrankaFormatedWithAdress>
  <DomainObject.Predmet.ProtustrankaFormatedWithAdressOIB>
    <izvorni_sadrzaj> INTERRITUS d.o.o., OIB 15442308843, Trnsko 39/A, 10000 Zagreb</izvorni_sadrzaj>
    <derivirana_varijabla naziv="DomainObject.Predmet.ProtustrankaFormatedWithAdressOIB_1"> INTERRITUS d.o.o., OIB 15442308843, Trnsko 39/A, 10000 Zagreb</derivirana_varijabla>
  </DomainObject.Predmet.ProtustrankaFormatedWithAdressOIB>
  <DomainObject.Predmet.ProtustrankaWithAdress>
    <izvorni_sadrzaj>INTERRITUS d.o.o. Trnsko 39/A, 10000 Zagreb</izvorni_sadrzaj>
    <derivirana_varijabla naziv="DomainObject.Predmet.ProtustrankaWithAdress_1">INTERRITUS d.o.o. Trnsko 39/A, 10000 Zagreb</derivirana_varijabla>
  </DomainObject.Predmet.ProtustrankaWithAdress>
  <DomainObject.Predmet.ProtustrankaWithAdressOIB>
    <izvorni_sadrzaj>INTERRITUS d.o.o., OIB 15442308843, Trnsko 39/A, 10000 Zagreb</izvorni_sadrzaj>
    <derivirana_varijabla naziv="DomainObject.Predmet.ProtustrankaWithAdressOIB_1">INTERRITUS d.o.o., OIB 15442308843, Trnsko 39/A, 10000 Zagreb</derivirana_varijabla>
  </DomainObject.Predmet.ProtustrankaWithAdressOIB>
  <DomainObject.Predmet.ProtustrankaNazivFormated>
    <izvorni_sadrzaj>INTERRITUS d.o.o.</izvorni_sadrzaj>
    <derivirana_varijabla naziv="DomainObject.Predmet.ProtustrankaNazivFormated_1">INTERRITUS d.o.o.</derivirana_varijabla>
  </DomainObject.Predmet.ProtustrankaNazivFormated>
  <DomainObject.Predmet.ProtustrankaNazivFormatedOIB>
    <izvorni_sadrzaj>INTERRITUS d.o.o., OIB 15442308843</izvorni_sadrzaj>
    <derivirana_varijabla naziv="DomainObject.Predmet.ProtustrankaNazivFormatedOIB_1">INTERRITUS d.o.o., OIB 15442308843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INTERRITUS d.o.o.</item>
    </izvorni_sadrzaj>
    <derivirana_varijabla naziv="DomainObject.Predmet.ProtuStrankaListFormated_1">
      <item>INTERRITUS d.o.o.</item>
    </derivirana_varijabla>
  </DomainObject.Predmet.ProtuStrankaListFormated>
  <DomainObject.Predmet.ProtuStrankaListFormatedOIB>
    <izvorni_sadrzaj>
      <item>INTERRITUS d.o.o., OIB 15442308843</item>
    </izvorni_sadrzaj>
    <derivirana_varijabla naziv="DomainObject.Predmet.ProtuStrankaListFormatedOIB_1">
      <item>INTERRITUS d.o.o., OIB 15442308843</item>
    </derivirana_varijabla>
  </DomainObject.Predmet.ProtuStrankaListFormatedOIB>
  <DomainObject.Predmet.ProtuStrankaListFormatedWithAdress>
    <izvorni_sadrzaj>
      <item>INTERRITUS d.o.o., Trnsko 39/A, 10000 Zagreb</item>
    </izvorni_sadrzaj>
    <derivirana_varijabla naziv="DomainObject.Predmet.ProtuStrankaListFormatedWithAdress_1">
      <item>INTERRITUS d.o.o., Trnsko 39/A, 10000 Zagreb</item>
    </derivirana_varijabla>
  </DomainObject.Predmet.ProtuStrankaListFormatedWithAdress>
  <DomainObject.Predmet.ProtuStrankaListFormatedWithAdressOIB>
    <izvorni_sadrzaj>
      <item>INTERRITUS d.o.o., OIB 15442308843, Trnsko 39/A, 10000 Zagreb</item>
    </izvorni_sadrzaj>
    <derivirana_varijabla naziv="DomainObject.Predmet.ProtuStrankaListFormatedWithAdressOIB_1">
      <item>INTERRITUS d.o.o., OIB 15442308843, Trnsko 39/A, 10000 Zagreb</item>
    </derivirana_varijabla>
  </DomainObject.Predmet.ProtuStrankaListFormatedWithAdressOIB>
  <DomainObject.Predmet.ProtuStrankaListNazivFormated>
    <izvorni_sadrzaj>
      <item>INTERRITUS d.o.o.</item>
    </izvorni_sadrzaj>
    <derivirana_varijabla naziv="DomainObject.Predmet.ProtuStrankaListNazivFormated_1">
      <item>INTERRITUS d.o.o.</item>
    </derivirana_varijabla>
  </DomainObject.Predmet.ProtuStrankaListNazivFormated>
  <DomainObject.Predmet.ProtuStrankaListNazivFormatedOIB>
    <izvorni_sadrzaj>
      <item>INTERRITUS d.o.o., OIB 15442308843</item>
    </izvorni_sadrzaj>
    <derivirana_varijabla naziv="DomainObject.Predmet.ProtuStrankaListNazivFormatedOIB_1">
      <item>INTERRITUS d.o.o., OIB 15442308843</item>
    </derivirana_varijabla>
  </DomainObject.Predmet.ProtuStrankaListNazivFormatedOIB>
  <DomainObject.Predmet.OstaliListFormated>
    <izvorni_sadrzaj>
      <item>Predrag Mihovec</item>
      <item>BKS Bank AG, Glavna podružnica Hrvatska</item>
      <item>ERSTE&amp;STEIERMÄRKISCHE BANKA dioničko društvo</item>
    </izvorni_sadrzaj>
    <derivirana_varijabla naziv="DomainObject.Predmet.OstaliListFormated_1">
      <item>Predrag Mihovec</item>
      <item>BKS Bank AG, Glavna podružnica Hrvatska</item>
      <item>ERSTE&amp;STEIERMÄRKISCHE BANKA dioničko društvo</item>
    </derivirana_varijabla>
  </DomainObject.Predmet.OstaliListFormated>
  <DomainObject.Predmet.OstaliListFormatedOIB>
    <izvorni_sadrzaj>
      <item>Predrag Mihovec, OIB 85353241508</item>
      <item>BKS Bank AG, Glavna podružnica Hrvatska, OIB 02138784111</item>
      <item>ERSTE&amp;STEIERMÄRKISCHE BANKA dioničko društvo, OIB 23057039320</item>
    </izvorni_sadrzaj>
    <derivirana_varijabla naziv="DomainObject.Predmet.OstaliListFormatedOIB_1">
      <item>Predrag Mihovec, OIB 85353241508</item>
      <item>BKS Bank AG, Glavna podružnica Hrvatska, OIB 02138784111</item>
      <item>ERSTE&amp;STEIERMÄRKISCHE BANKA dioničko društvo, OIB 23057039320</item>
    </derivirana_varijabla>
  </DomainObject.Predmet.OstaliListFormatedOIB>
  <DomainObject.Predmet.OstaliListFormatedWithAdress>
    <izvorni_sadrzaj>
      <item>Predrag Mihovec, Severi 12, 10000 Zagreb</item>
      <item>BKS Bank AG, Glavna podružnica Hrvatska, Mljekarski trg 3, 51000 Rijeka</item>
      <item>ERSTE&amp;STEIERMÄRKISCHE BANKA dioničko društvo, Jadranski Trg 3/a, 51000 Rijeka</item>
    </izvorni_sadrzaj>
    <derivirana_varijabla naziv="DomainObject.Predmet.OstaliListFormatedWithAdress_1">
      <item>Predrag Mihovec, Severi 12, 10000 Zagreb</item>
      <item>BKS Bank AG, Glavna podružnica Hrvatska, Mljekarski trg 3, 51000 Rijeka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Predrag Mihovec, OIB 85353241508, Severi 12, 10000 Zagreb</item>
      <item>BKS Bank AG, Glavna podružnica Hrvatska, OIB 02138784111, Mljekarski trg 3, 51000 Rijeka</item>
      <item>ERSTE&amp;STEIERMÄRKISCHE BANKA dioničko društvo, OIB 23057039320, Jadranski Trg 3/a, 51000 Rijeka</item>
    </izvorni_sadrzaj>
    <derivirana_varijabla naziv="DomainObject.Predmet.OstaliListFormatedWithAdressOIB_1">
      <item>Predrag Mihovec, OIB 85353241508, Severi 12, 10000 Zagreb</item>
      <item>BKS Bank AG, Glavna podružnica Hrvatska, OIB 02138784111, Mljekarski trg 3, 51000 Rijeka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Predrag Mihovec</item>
      <item>BKS Bank AG, Glavna podružnica Hrvatska</item>
      <item>ERSTE&amp;STEIERMÄRKISCHE BANKA dioničko društvo</item>
    </izvorni_sadrzaj>
    <derivirana_varijabla naziv="DomainObject.Predmet.OstaliListNazivFormated_1">
      <item>Predrag Mihovec</item>
      <item>BKS Bank AG, Glavna podružnica Hrvatska</item>
      <item>ERSTE&amp;STEIERMÄRKISCHE BANKA dioničko društvo</item>
    </derivirana_varijabla>
  </DomainObject.Predmet.OstaliListNazivFormated>
  <DomainObject.Predmet.OstaliListNazivFormatedOIB>
    <izvorni_sadrzaj>
      <item>Predrag Mihovec, OIB 85353241508</item>
      <item>BKS Bank AG, Glavna podružnica Hrvatska, OIB 02138784111</item>
      <item>ERSTE&amp;STEIERMÄRKISCHE BANKA dioničko društvo, OIB 23057039320</item>
    </izvorni_sadrzaj>
    <derivirana_varijabla naziv="DomainObject.Predmet.OstaliListNazivFormatedOIB_1">
      <item>Predrag Mihovec, OIB 85353241508</item>
      <item>BKS Bank AG, Glavna podružnica Hrvatska, OIB 02138784111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St-945/2018-19</izvorni_sadrzaj>
    <derivirana_varijabla naziv="DomainObject.PoslovniBrojDokumenta_1">St-945/2018-19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INTERRITUS d.o.o.</izvorni_sadrzaj>
    <derivirana_varijabla naziv="DomainObject.Predmet.ProtustrankaIDrugi_1">INTERRITUS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INTERRITUS d.o.o., OIB 15442308843, Trnsko 39/A, 10000 Zagreb</izvorni_sadrzaj>
    <derivirana_varijabla naziv="DomainObject.Predmet.ProtustrankaIDrugiAdressOIB_1">INTERRITUS d.o.o., OIB 15442308843, Trnsko 39/A,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INTERRITUS d.o.o.</item>
      <item>FINA Regionalni centar Zagreb</item>
      <item>Predrag Mihovec</item>
      <item>BKS Bank AG, Glavna podružnica Hrvatska</item>
      <item>ERSTE&amp;STEIERMÄRKISCHE BANKA dioničko društvo</item>
    </izvorni_sadrzaj>
    <derivirana_varijabla naziv="DomainObject.Predmet.SudioniciListNaziv_1">
      <item>INTERRITUS d.o.o.</item>
      <item>FINA Regionalni centar Zagreb</item>
      <item>Predrag Mihovec</item>
      <item>BKS Bank AG, Glavna podružnica Hrvatska</item>
      <item>ERSTE&amp;STEIERMÄRKISCHE BANKA dioničko društvo</item>
    </derivirana_varijabla>
  </DomainObject.Predmet.SudioniciListNaziv>
  <DomainObject.Predmet.SudioniciListAdressOIB>
    <izvorni_sadrzaj>
      <item>INTERRITUS d.o.o., OIB 15442308843, Trnsko 39/A,10000 Zagreb</item>
      <item>FINA Regionalni centar Zagreb, OIB 85821130368, Trg svibanjskih žrtava 1995. 1,10000 Zagreb</item>
      <item>Predrag Mihovec, OIB 85353241508, Severi 12,10000 Zagreb</item>
      <item>BKS Bank AG, Glavna podružnica Hrvatska, OIB 02138784111, Mljekarski trg 3,51000 Rijeka</item>
      <item>ERSTE&amp;STEIERMÄRKISCHE BANKA dioničko društvo, OIB 23057039320, Jadranski Trg 3/a,51000 Rijeka</item>
    </izvorni_sadrzaj>
    <derivirana_varijabla naziv="DomainObject.Predmet.SudioniciListAdressOIB_1">
      <item>INTERRITUS d.o.o., OIB 15442308843, Trnsko 39/A,10000 Zagreb</item>
      <item>FINA Regionalni centar Zagreb, OIB 85821130368, Trg svibanjskih žrtava 1995. 1,10000 Zagreb</item>
      <item>Predrag Mihovec, OIB 85353241508, Severi 12,10000 Zagreb</item>
      <item>BKS Bank AG, Glavna podružnica Hrvatska, OIB 02138784111, Mljekarski trg 3,51000 Rijeka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15442308843</item>
      <item>, OIB 85821130368</item>
      <item>, OIB 85353241508</item>
      <item>, OIB 02138784111</item>
      <item>, OIB 23057039320</item>
    </izvorni_sadrzaj>
    <derivirana_varijabla naziv="DomainObject.Predmet.SudioniciListNazivOIB_1">
      <item>, OIB 15442308843</item>
      <item>, OIB 85821130368</item>
      <item>, OIB 85353241508</item>
      <item>, OIB 02138784111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AD2CA1-B16C-4A46-9B84-E9BF261011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1129</properties:Words>
  <properties:Characters>6172</properties:Characters>
  <properties:Lines>123</properties:Lines>
  <properties:Paragraphs>29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2018-09-28T11:59:00Z</dcterms:created>
  <dc:creator>gzubak</dc:creator>
  <cp:lastModifiedBy>Katarina Drndelić</cp:lastModifiedBy>
  <cp:lastPrinted>2017-03-01T12:55:00Z</cp:lastPrinted>
  <dcterms:modified xmlns:xsi="http://www.w3.org/2001/XMLSchema-instance" xsi:type="dcterms:W3CDTF">2018-09-28T12:17:00Z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St-945/2018-19 / Odluka - Rješenje (Poziv vjerovnicima_MUP,NEKRETNINE_PREDUJAM_čl.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