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0d70" w14:paraId="e430d70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B776FA" w:rsidR="00EF513E" w:rsidRPr="0000569A">
      <w:pPr>
        <w:ind w:right="512"/>
        <w:jc w:val="both"/>
        <w:rPr>
          <w:szCs w:val="24"/>
          <w:lang w:val="hr-HR"/>
        </w:rPr>
      </w:pPr>
    </w:p>
    <w:p w:rsidRDefault="00B776FA" w:rsidP="00B776FA" w:rsidR="00B776FA">
      <w:pPr>
        <w:ind w:right="512"/>
        <w:jc w:val="both"/>
      </w:pPr>
      <w:r>
        <w:tab/>
      </w:r>
      <w:r w:rsidR="000F6A01">
        <w:t>Trgovački sud u Pazinu, po stečajnoj sutkinji Tijani Licul, po prijedlogu predlagatelja Financijske agencije, OIB: 85821130368, Regionalni centar Rijeka, Podružnica Pula, Giardini 5, radi otvaranja stečajnog postupka nad dužnikom GEO STATIV d.o.o. Ližnjan, Ližnjan 789 A, OIB: 13699212065</w:t>
      </w:r>
      <w:r w:rsidR="008D2EFC">
        <w:t xml:space="preserve">, </w:t>
      </w:r>
    </w:p>
    <w:p w:rsidRDefault="00B776FA" w:rsidP="00EF513E" w:rsidR="00B776FA">
      <w:pPr>
        <w:ind w:right="512"/>
        <w:jc w:val="center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DB76AC">
        <w:rPr>
          <w:lang w:val="sv-SE"/>
        </w:rPr>
        <w:t>karmen Jovanović, iz Pule, Kukuljevićeva 15</w:t>
      </w:r>
      <w:r w:rsidR="0001128E">
        <w:rPr>
          <w:lang w:val="sv-SE"/>
        </w:rPr>
        <w:t xml:space="preserve">, OIB: </w:t>
      </w:r>
      <w:r w:rsidR="00DB76AC" w:rsidRPr="00DB76AC">
        <w:rPr>
          <w:lang w:val="sv-SE"/>
        </w:rPr>
        <w:t>52704635220</w:t>
      </w:r>
      <w:r w:rsidR="00FE1A13" w:rsidRPr="00240D1D">
        <w:rPr>
          <w:szCs w:val="24"/>
          <w:lang w:val="hr-HR"/>
        </w:rPr>
        <w:t>,</w:t>
      </w:r>
      <w:r w:rsidR="00663E72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0F6A01">
        <w:t>GEO STATIV d.o.o. Ližnjan, Ližnjan 789 A, OIB: 13699212065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84380E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DB76AC">
        <w:rPr>
          <w:szCs w:val="24"/>
          <w:lang w:val="hr-HR"/>
        </w:rPr>
        <w:t>634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7E7478">
        <w:rPr>
          <w:szCs w:val="24"/>
          <w:lang w:val="hr-HR"/>
        </w:rPr>
        <w:t>7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DB76AC">
        <w:rPr>
          <w:szCs w:val="24"/>
          <w:lang w:val="hr-HR"/>
        </w:rPr>
        <w:t>634</w:t>
      </w:r>
      <w:r w:rsidR="00E95B75" w:rsidRPr="0000569A">
        <w:rPr>
          <w:szCs w:val="24"/>
          <w:lang w:val="hr-HR"/>
        </w:rPr>
        <w:t>-201</w:t>
      </w:r>
      <w:r w:rsidR="007E7478">
        <w:rPr>
          <w:szCs w:val="24"/>
          <w:lang w:val="hr-HR"/>
        </w:rPr>
        <w:t>7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84380E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84380E">
        <w:rPr>
          <w:szCs w:val="24"/>
          <w:lang w:val="hr-HR"/>
        </w:rPr>
        <w:t xml:space="preserve"> </w:t>
      </w:r>
      <w:r w:rsidR="007E7478">
        <w:rPr>
          <w:szCs w:val="24"/>
          <w:lang w:val="hr-HR"/>
        </w:rPr>
        <w:t>1</w:t>
      </w:r>
      <w:r w:rsidR="00626F43">
        <w:rPr>
          <w:szCs w:val="24"/>
          <w:lang w:val="hr-HR"/>
        </w:rPr>
        <w:t>9</w:t>
      </w:r>
      <w:r w:rsidR="0000569A">
        <w:rPr>
          <w:szCs w:val="24"/>
          <w:lang w:val="hr-HR"/>
        </w:rPr>
        <w:t xml:space="preserve">. </w:t>
      </w:r>
      <w:r w:rsidR="007E7478">
        <w:rPr>
          <w:szCs w:val="24"/>
          <w:lang w:val="hr-HR"/>
        </w:rPr>
        <w:t>prosinca</w:t>
      </w:r>
      <w:r w:rsidR="0000569A">
        <w:rPr>
          <w:szCs w:val="24"/>
          <w:lang w:val="hr-HR"/>
        </w:rPr>
        <w:t xml:space="preserve"> 201</w:t>
      </w:r>
      <w:r w:rsidR="007E7478">
        <w:rPr>
          <w:szCs w:val="24"/>
          <w:lang w:val="hr-HR"/>
        </w:rPr>
        <w:t>7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1128E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B72A23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A01" w:rsidP="00E95B75" w:rsidR="000F6A01">
      <w:r>
        <w:separator/>
      </w:r>
    </w:p>
  </w:endnote>
  <w:endnote w:id="0" w:type="continuationSeparator">
    <w:p w:rsidRDefault="000F6A01" w:rsidP="00E95B75" w:rsidR="000F6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A01" w:rsidP="00E95B75" w:rsidR="000F6A01">
      <w:r>
        <w:separator/>
      </w:r>
    </w:p>
  </w:footnote>
  <w:footnote w:id="0" w:type="continuationSeparator">
    <w:p w:rsidRDefault="000F6A01" w:rsidP="00E95B75" w:rsidR="000F6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0F6A01" w:rsidP="000F6A01" w:rsidR="000F6A01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E2D8D" w:rsidRPr="000E2D8D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634/2017-5</w:t>
        </w:r>
      </w:p>
      <w:p w:rsidRDefault="000F6A01" w:rsidP="00515E98" w:rsidR="000F6A01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0F6A01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6A01" w:rsidR="000F6A01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6A01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6A01" w:rsidR="000F6A01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6A01" w:rsidR="000F6A01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6A01" w:rsidR="000F6A01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6A01" w:rsidR="000F6A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0F6A01" w:rsidR="000F6A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0F6A01" w:rsidR="000F6A01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0F6A01" w:rsidP="00452E08" w:rsidR="000F6A01">
        <w:pPr>
          <w:rPr>
            <w:rFonts w:eastAsia="MS Mincho" w:hAnsi="Cambria" w:ascii="Cambria"/>
            <w:lang w:eastAsia="en-US"/>
          </w:rPr>
        </w:pPr>
      </w:p>
      <w:p w:rsidRDefault="000F6A01" w:rsidP="00515E98" w:rsidR="000F6A01">
        <w:pPr>
          <w:pStyle w:val="Zaglavlje"/>
          <w:jc w:val="right"/>
        </w:pPr>
      </w:p>
      <w:p w:rsidRDefault="000E2D8D" w:rsidP="00E30495" w:rsidR="000F6A01">
        <w:pPr>
          <w:pStyle w:val="Zaglavlje"/>
          <w:jc w:val="right"/>
        </w:pPr>
      </w:p>
    </w:sdtContent>
  </w:sdt>
  <w:p w:rsidRDefault="000F6A01" w:rsidR="000F6A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6A01" w:rsidP="0000569A" w:rsidR="000F6A01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634/2017-5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2D8D"/>
    <w:rsid w:val="000F0A11"/>
    <w:rsid w:val="000F6671"/>
    <w:rsid w:val="000F6A01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D0BC2"/>
    <w:rsid w:val="001E0342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A2938"/>
    <w:rsid w:val="002B2A4B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E6745"/>
    <w:rsid w:val="003F2A98"/>
    <w:rsid w:val="00400D71"/>
    <w:rsid w:val="00402C5B"/>
    <w:rsid w:val="00423ECB"/>
    <w:rsid w:val="00452E08"/>
    <w:rsid w:val="00452FE4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763D3"/>
    <w:rsid w:val="00582D07"/>
    <w:rsid w:val="00583600"/>
    <w:rsid w:val="00594377"/>
    <w:rsid w:val="005B492A"/>
    <w:rsid w:val="005C3774"/>
    <w:rsid w:val="005D6912"/>
    <w:rsid w:val="0061715F"/>
    <w:rsid w:val="00621D9E"/>
    <w:rsid w:val="00626F43"/>
    <w:rsid w:val="00640A79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41F3"/>
    <w:rsid w:val="00790B03"/>
    <w:rsid w:val="007925A2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730F"/>
    <w:rsid w:val="00B3134C"/>
    <w:rsid w:val="00B36D7F"/>
    <w:rsid w:val="00B43107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3EE6"/>
    <w:rsid w:val="00BE49FC"/>
    <w:rsid w:val="00BE697F"/>
    <w:rsid w:val="00BF1477"/>
    <w:rsid w:val="00BF18A2"/>
    <w:rsid w:val="00C12E96"/>
    <w:rsid w:val="00C242EF"/>
    <w:rsid w:val="00C24557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D249F"/>
    <w:rsid w:val="00CE09C1"/>
    <w:rsid w:val="00CE3293"/>
    <w:rsid w:val="00CF7413"/>
    <w:rsid w:val="00D0170A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10DDC"/>
    <w:rsid w:val="00E20B4A"/>
    <w:rsid w:val="00E22A5A"/>
    <w:rsid w:val="00E30495"/>
    <w:rsid w:val="00E42F9A"/>
    <w:rsid w:val="00E453BF"/>
    <w:rsid w:val="00E5459D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30163"/>
    <w:rsid w:val="00F43ADB"/>
    <w:rsid w:val="00F45354"/>
    <w:rsid w:val="00F466EB"/>
    <w:rsid w:val="00F51E07"/>
    <w:rsid w:val="00F5280F"/>
    <w:rsid w:val="00F7387B"/>
    <w:rsid w:val="00F7446D"/>
    <w:rsid w:val="00F93913"/>
    <w:rsid w:val="00F9625F"/>
    <w:rsid w:val="00FA24AF"/>
    <w:rsid w:val="00FB1A16"/>
    <w:rsid w:val="00FB66B1"/>
    <w:rsid w:val="00FD4886"/>
    <w:rsid w:val="00FD5284"/>
    <w:rsid w:val="00FE1A13"/>
    <w:rsid w:val="00FE5753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E2D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D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E2D8D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E2D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E2D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E2D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D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E2D8D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E2D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E2D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St-634/2017</izvorni_sadrzaj>
    <derivirana_varijabla naziv="DomainObject.Predmet.OznakaBroj_1">St-634/2017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 STATIV d.o.o. LIŽNJAN</izvorni_sadrzaj>
    <derivirana_varijabla naziv="DomainObject.Predmet.ProtustrankaFormated_1">  GEO STATIV d.o.o. LIŽNJAN</derivirana_varijabla>
  </DomainObject.Predmet.ProtustrankaFormated>
  <DomainObject.Predmet.ProtustrankaFormatedOIB>
    <izvorni_sadrzaj>  GEO STATIV d.o.o. LIŽNJAN, OIB 13699212065</izvorni_sadrzaj>
    <derivirana_varijabla naziv="DomainObject.Predmet.ProtustrankaFormatedOIB_1">  GEO STATIV d.o.o. LIŽNJAN, OIB 13699212065</derivirana_varijabla>
  </DomainObject.Predmet.ProtustrankaFormatedOIB>
  <DomainObject.Predmet.ProtustrankaFormatedWithAdress>
    <izvorni_sadrzaj> GEO STATIV d.o.o. LIŽNJAN, Ližnjan 789 A, 52204 Ližnjan</izvorni_sadrzaj>
    <derivirana_varijabla naziv="DomainObject.Predmet.ProtustrankaFormatedWithAdress_1"> GEO STATIV d.o.o. LIŽNJAN, Ližnjan 789 A, 52204 Ližnjan</derivirana_varijabla>
  </DomainObject.Predmet.ProtustrankaFormatedWithAdress>
  <DomainObject.Predmet.ProtustrankaFormatedWithAdressOIB>
    <izvorni_sadrzaj> GEO STATIV d.o.o. LIŽNJAN, OIB 13699212065, Ližnjan 789 A, 52204 Ližnjan</izvorni_sadrzaj>
    <derivirana_varijabla naziv="DomainObject.Predmet.ProtustrankaFormatedWithAdressOIB_1"> GEO STATIV d.o.o. LIŽNJAN, OIB 13699212065, Ližnjan 789 A, 52204 Ližnjan</derivirana_varijabla>
  </DomainObject.Predmet.ProtustrankaFormatedWithAdressOIB>
  <DomainObject.Predmet.ProtustrankaWithAdress>
    <izvorni_sadrzaj>GEO STATIV d.o.o. LIŽNJAN Ližnjan 789 A, 52204 Ližnjan</izvorni_sadrzaj>
    <derivirana_varijabla naziv="DomainObject.Predmet.ProtustrankaWithAdress_1">GEO STATIV d.o.o. LIŽNJAN Ližnjan 789 A, 52204 Ližnjan</derivirana_varijabla>
  </DomainObject.Predmet.ProtustrankaWithAdress>
  <DomainObject.Predmet.ProtustrankaWithAdressOIB>
    <izvorni_sadrzaj>GEO STATIV d.o.o. LIŽNJAN, OIB 13699212065, Ližnjan 789 A, 52204 Ližnjan</izvorni_sadrzaj>
    <derivirana_varijabla naziv="DomainObject.Predmet.ProtustrankaWithAdressOIB_1">GEO STATIV d.o.o. LIŽNJAN, OIB 13699212065, Ližnjan 789 A, 52204 Ližnjan</derivirana_varijabla>
  </DomainObject.Predmet.ProtustrankaWithAdressOIB>
  <DomainObject.Predmet.ProtustrankaNazivFormated>
    <izvorni_sadrzaj>GEO STATIV d.o.o. LIŽNJAN</izvorni_sadrzaj>
    <derivirana_varijabla naziv="DomainObject.Predmet.ProtustrankaNazivFormated_1">GEO STATIV d.o.o. LIŽNJAN</derivirana_varijabla>
  </DomainObject.Predmet.ProtustrankaNazivFormated>
  <DomainObject.Predmet.ProtustrankaNazivFormatedOIB>
    <izvorni_sadrzaj>GEO STATIV d.o.o. LIŽNJAN, OIB 13699212065</izvorni_sadrzaj>
    <derivirana_varijabla naziv="DomainObject.Predmet.ProtustrankaNazivFormatedOIB_1">GEO STATIV d.o.o. LIŽNJAN, OIB 13699212065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9786.59</izvorni_sadrzaj>
    <derivirana_varijabla naziv="DomainObject.Predmet.TrenutnaVrijednost_1">9786.59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GEO STATIV d.o.o. LIŽNJAN</item>
    </izvorni_sadrzaj>
    <derivirana_varijabla naziv="DomainObject.Predmet.ProtuStrankaListFormated_1">
      <item>GEO STATIV d.o.o. LIŽNJAN</item>
    </derivirana_varijabla>
  </DomainObject.Predmet.ProtuStrankaListFormated>
  <DomainObject.Predmet.ProtuStrankaListFormatedOIB>
    <izvorni_sadrzaj>
      <item>GEO STATIV d.o.o. LIŽNJAN, OIB 13699212065</item>
    </izvorni_sadrzaj>
    <derivirana_varijabla naziv="DomainObject.Predmet.ProtuStrankaListFormatedOIB_1">
      <item>GEO STATIV d.o.o. LIŽNJAN, OIB 13699212065</item>
    </derivirana_varijabla>
  </DomainObject.Predmet.ProtuStrankaListFormatedOIB>
  <DomainObject.Predmet.ProtuStrankaListFormatedWithAdress>
    <izvorni_sadrzaj>
      <item>GEO STATIV d.o.o. LIŽNJAN, Ližnjan 789 A, 52204 Ližnjan</item>
    </izvorni_sadrzaj>
    <derivirana_varijabla naziv="DomainObject.Predmet.ProtuStrankaListFormatedWithAdress_1">
      <item>GEO STATIV d.o.o. LIŽNJAN, Ližnjan 789 A, 52204 Ližnjan</item>
    </derivirana_varijabla>
  </DomainObject.Predmet.ProtuStrankaListFormatedWithAdress>
  <DomainObject.Predmet.ProtuStrankaListFormatedWithAdressOIB>
    <izvorni_sadrzaj>
      <item>GEO STATIV d.o.o. LIŽNJAN, OIB 13699212065, Ližnjan 789 A, 52204 Ližnjan</item>
    </izvorni_sadrzaj>
    <derivirana_varijabla naziv="DomainObject.Predmet.ProtuStrankaListFormatedWithAdressOIB_1">
      <item>GEO STATIV d.o.o. LIŽNJAN, OIB 13699212065, Ližnjan 789 A, 52204 Ližnjan</item>
    </derivirana_varijabla>
  </DomainObject.Predmet.ProtuStrankaListFormatedWithAdressOIB>
  <DomainObject.Predmet.ProtuStrankaListNazivFormated>
    <izvorni_sadrzaj>
      <item>GEO STATIV d.o.o. LIŽNJAN</item>
    </izvorni_sadrzaj>
    <derivirana_varijabla naziv="DomainObject.Predmet.ProtuStrankaListNazivFormated_1">
      <item>GEO STATIV d.o.o. LIŽNJAN</item>
    </derivirana_varijabla>
  </DomainObject.Predmet.ProtuStrankaListNazivFormated>
  <DomainObject.Predmet.ProtuStrankaListNazivFormatedOIB>
    <izvorni_sadrzaj>
      <item>GEO STATIV d.o.o. LIŽNJAN, OIB 13699212065</item>
    </izvorni_sadrzaj>
    <derivirana_varijabla naziv="DomainObject.Predmet.ProtuStrankaListNazivFormatedOIB_1">
      <item>GEO STATIV d.o.o. LIŽNJAN, OIB 13699212065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GEO STATIV d.o.o. LIŽNJAN</izvorni_sadrzaj>
    <derivirana_varijabla naziv="DomainObject.Predmet.ProtustrankaIDrugi_1">GEO STATIV d.o.o. LIŽNJAN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GEO STATIV d.o.o. LIŽNJAN, OIB 13699212065, Ližnjan 789 A, 52204 Ližnjan</izvorni_sadrzaj>
    <derivirana_varijabla naziv="DomainObject.Predmet.ProtustrankaIDrugiAdressOIB_1">GEO STATIV d.o.o. LIŽNJAN, OIB 13699212065, Ližnjan 789 A,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GEO STATIV d.o.o. LIŽNJAN</item>
    </izvorni_sadrzaj>
    <derivirana_varijabla naziv="DomainObject.Predmet.SudioniciListNaziv_1">
      <item>FINANCIJSKA AGENCIJA, RC RIJEKA, PODRUŽNICA PULA, PULA</item>
      <item>GEO STATIV d.o.o. LIŽNJAN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GEO STATIV d.o.o. LIŽNJAN, OIB 13699212065, Ližnjan 789 A,52204 Ližnjan</item>
    </izvorni_sadrzaj>
    <derivirana_varijabla naziv="DomainObject.Predmet.SudioniciListAdressOIB_1">
      <item>FINANCIJSKA AGENCIJA, RC RIJEKA, PODRUŽNICA PULA, PULA, OIB 85821130368, F. Kurelca 8,51000 Rijeka</item>
      <item>GEO STATIV d.o.o. LIŽNJAN, OIB 13699212065, Ližnjan 789 A,52204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13699212065</item>
    </izvorni_sadrzaj>
    <derivirana_varijabla naziv="DomainObject.Predmet.SudioniciListNazivOIB_1">
      <item>, OIB 85821130368</item>
      <item>, OIB 13699212065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A3C105-FC6E-4350-A685-6E80113C09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5147</properties:Characters>
  <properties:Lines>116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2017-12-19T09:57:00Z</dcterms:created>
  <dc:creator>Jasmina Matika</dc:creator>
  <cp:lastModifiedBy>Sanja Prodan</cp:lastModifiedBy>
  <cp:lastPrinted>2017-12-19T10:00:00Z</cp:lastPrinted>
  <dcterms:modified xmlns:xsi="http://www.w3.org/2001/XMLSchema-instance" xsi:type="dcterms:W3CDTF">2017-12-19T10:01:00Z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