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7c25" w14:paraId="1547c25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F12AB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F12AB8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F12AB8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047B9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>dana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087E69">
        <w:rPr>
          <w:rFonts w:cs="Times New Roman" w:hAnsi="Times New Roman" w:ascii="Times New Roman"/>
          <w:sz w:val="24"/>
          <w:szCs w:val="24"/>
        </w:rPr>
        <w:t>3</w:t>
      </w:r>
      <w:r w:rsidR="006E2E7D">
        <w:rPr>
          <w:rFonts w:cs="Times New Roman" w:hAnsi="Times New Roman" w:ascii="Times New Roman"/>
          <w:sz w:val="24"/>
          <w:szCs w:val="24"/>
        </w:rPr>
        <w:t>1</w:t>
      </w:r>
      <w:r w:rsidR="0032181B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7145AD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547FEE">
        <w:rPr>
          <w:rFonts w:cs="Times New Roman" w:hAnsi="Times New Roman" w:ascii="Times New Roman"/>
          <w:sz w:val="24"/>
          <w:szCs w:val="24"/>
        </w:rPr>
        <w:t>31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547FEE">
        <w:rPr>
          <w:rFonts w:cs="Times New Roman" w:hAnsi="Times New Roman" w:ascii="Times New Roman"/>
          <w:sz w:val="24"/>
          <w:szCs w:val="24"/>
        </w:rPr>
        <w:t xml:space="preserve">siječnja 2017. 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="00BA2032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9942BF">
        <w:rPr>
          <w:rFonts w:cs="Times New Roman" w:hAnsi="Times New Roman" w:ascii="Times New Roman"/>
          <w:sz w:val="24"/>
          <w:szCs w:val="24"/>
        </w:rPr>
        <w:t>10,30</w:t>
      </w:r>
      <w:bookmarkStart w:name="_GoBack" w:id="0"/>
      <w:bookmarkEnd w:id="0"/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52668" w:rsidR="00BA2032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 </w:t>
      </w:r>
      <w:r w:rsidR="00252668" w:rsidRPr="00252668">
        <w:rPr>
          <w:rFonts w:cs="Times New Roman" w:hAnsi="Times New Roman" w:ascii="Times New Roman"/>
          <w:sz w:val="24"/>
          <w:szCs w:val="24"/>
        </w:rPr>
        <w:t>Nikola Remenar ( OIB 48313195864 ), Dubrovačka 14, Velika Gorica</w:t>
      </w:r>
      <w:r w:rsidR="0025266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47FEE" w:rsidRPr="00547FEE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547FEE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547FEE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087E69" w:rsidR="009449B3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Financijska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agencija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je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temelj</w:t>
      </w:r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>em</w:t>
      </w:r>
      <w:proofErr w:type="spellEnd"/>
      <w:r w:rsidR="00636FCE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odredbe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članka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429. </w:t>
      </w:r>
      <w:proofErr w:type="spellStart"/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stavak</w:t>
      </w:r>
      <w:proofErr w:type="spellEnd"/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1.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zakona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(“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Narodne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novine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”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broj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71/15, u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daljem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tekstu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: </w:t>
      </w:r>
      <w:proofErr w:type="gram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SZ )</w:t>
      </w:r>
      <w:proofErr w:type="gram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podnijela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>sudu</w:t>
      </w:r>
      <w:proofErr w:type="spellEnd"/>
      <w:r w:rsidR="00E15BD0"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zahtjev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za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provedbu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skraćenog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stečajnog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postupka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nad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087E69">
        <w:rPr>
          <w:rFonts w:cs="Times New Roman" w:hAnsi="Times New Roman" w:ascii="Times New Roman"/>
          <w:sz w:val="24"/>
          <w:szCs w:val="24"/>
          <w:lang w:val="en-GB"/>
        </w:rPr>
        <w:t>dužnikom</w:t>
      </w:r>
      <w:proofErr w:type="spellEnd"/>
      <w:r w:rsidRPr="00087E69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r w:rsidR="00547FEE" w:rsidRPr="00087E69">
        <w:rPr>
          <w:rFonts w:cs="Times New Roman" w:hAnsi="Times New Roman" w:ascii="Times New Roman"/>
          <w:sz w:val="24"/>
          <w:szCs w:val="24"/>
        </w:rPr>
        <w:t xml:space="preserve">DROMON d.o.o. za trgovinu i ugostiteljstvo </w:t>
      </w:r>
      <w:proofErr w:type="spellStart"/>
      <w:r w:rsidR="00547FEE" w:rsidRPr="00087E69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547FEE" w:rsidRPr="00087E69">
        <w:rPr>
          <w:rFonts w:cs="Times New Roman" w:hAnsi="Times New Roman" w:ascii="Times New Roman"/>
          <w:sz w:val="24"/>
          <w:szCs w:val="24"/>
        </w:rPr>
        <w:t xml:space="preserve">,  </w:t>
      </w:r>
      <w:proofErr w:type="spellStart"/>
      <w:r w:rsidR="00547FEE" w:rsidRPr="00087E69">
        <w:rPr>
          <w:rFonts w:cs="Times New Roman" w:hAnsi="Times New Roman" w:ascii="Times New Roman"/>
          <w:sz w:val="24"/>
          <w:szCs w:val="24"/>
        </w:rPr>
        <w:t>Široli</w:t>
      </w:r>
      <w:proofErr w:type="spellEnd"/>
      <w:r w:rsidR="00547FEE" w:rsidRPr="00087E69">
        <w:rPr>
          <w:rFonts w:cs="Times New Roman" w:hAnsi="Times New Roman" w:ascii="Times New Roman"/>
          <w:sz w:val="24"/>
          <w:szCs w:val="24"/>
        </w:rPr>
        <w:t xml:space="preserve"> 8 ( MBS 040134114 -  OIB 49478600236 )</w:t>
      </w:r>
      <w:r w:rsidR="00636FCE" w:rsidRPr="00087E69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87E69">
        <w:rPr>
          <w:rFonts w:cs="Times New Roman" w:hAnsi="Times New Roman" w:ascii="Times New Roman"/>
          <w:sz w:val="24"/>
          <w:szCs w:val="24"/>
        </w:rPr>
        <w:t>nave</w:t>
      </w:r>
      <w:r w:rsidR="00636FCE" w:rsidRPr="00087E69">
        <w:rPr>
          <w:rFonts w:cs="Times New Roman" w:hAnsi="Times New Roman" w:ascii="Times New Roman"/>
          <w:sz w:val="24"/>
          <w:szCs w:val="24"/>
        </w:rPr>
        <w:t>o</w:t>
      </w:r>
      <w:r w:rsidR="00E15BD0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poda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tke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>za identifikaciju dužnika, brojev</w:t>
      </w:r>
      <w:r w:rsidR="00636FCE" w:rsidRPr="00087E69">
        <w:rPr>
          <w:rFonts w:cs="Times New Roman" w:hAnsi="Times New Roman" w:ascii="Times New Roman"/>
          <w:sz w:val="24"/>
          <w:szCs w:val="24"/>
          <w:lang w:eastAsia="hr-HR"/>
        </w:rPr>
        <w:t>e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bankovnih računa, poda</w:t>
      </w:r>
      <w:r w:rsidR="00E15BD0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tak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da je ukupan iznos duga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na dan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</w:t>
      </w:r>
      <w:r w:rsidR="0097696C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.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rujna </w:t>
      </w:r>
      <w:r w:rsidR="00A77972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2015. 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evidentiranog na temelju neizvršenih osnova za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lastRenderedPageBreak/>
        <w:t xml:space="preserve">plaćanje 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47FEE" w:rsidRPr="00087E69">
        <w:rPr>
          <w:rFonts w:cs="Times New Roman" w:hAnsi="Times New Roman" w:ascii="Times New Roman"/>
          <w:sz w:val="24"/>
          <w:szCs w:val="24"/>
        </w:rPr>
        <w:t>1385</w:t>
      </w:r>
      <w:r w:rsidR="001C77A5" w:rsidRPr="00087E69">
        <w:rPr>
          <w:rFonts w:cs="Times New Roman" w:hAnsi="Times New Roman" w:ascii="Times New Roman"/>
          <w:sz w:val="24"/>
          <w:szCs w:val="24"/>
        </w:rPr>
        <w:t xml:space="preserve"> dana</w:t>
      </w:r>
      <w:r w:rsidR="00B67741" w:rsidRPr="00087E69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u iznosu od </w:t>
      </w:r>
      <w:r w:rsidR="00547FEE" w:rsidRPr="00087E69">
        <w:rPr>
          <w:rFonts w:cs="Times New Roman" w:hAnsi="Times New Roman" w:ascii="Times New Roman"/>
          <w:sz w:val="24"/>
          <w:szCs w:val="24"/>
          <w:lang w:eastAsia="hr-HR"/>
        </w:rPr>
        <w:t>13.133.945,61</w:t>
      </w:r>
      <w:r w:rsidR="00506AA1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r w:rsidR="009449B3" w:rsidRPr="00087E69">
        <w:rPr>
          <w:rFonts w:cs="Times New Roman" w:hAnsi="Times New Roman" w:ascii="Times New Roman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087E69" w:rsidR="00F719CD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F719C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87E69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87E6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087E69" w:rsidR="008A20D4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87E69">
        <w:rPr>
          <w:rFonts w:cs="Times New Roman" w:hAnsi="Times New Roman" w:ascii="Times New Roman"/>
          <w:sz w:val="24"/>
          <w:szCs w:val="24"/>
        </w:rPr>
        <w:t>ukladno odredbi članka 11. stavak  3. SZ</w:t>
      </w:r>
      <w:r w:rsidRPr="00F12AB8">
        <w:rPr>
          <w:rFonts w:cs="Times New Roman" w:hAnsi="Times New Roman" w:ascii="Times New Roman"/>
          <w:sz w:val="24"/>
          <w:szCs w:val="24"/>
        </w:rPr>
        <w:t xml:space="preserve">   sud 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12AB8">
        <w:rPr>
          <w:rFonts w:cs="Times New Roman" w:hAnsi="Times New Roman" w:ascii="Times New Roman"/>
          <w:sz w:val="24"/>
          <w:szCs w:val="24"/>
        </w:rPr>
        <w:t>pribav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io </w:t>
      </w:r>
      <w:r w:rsidRPr="00F12AB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12AB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12AB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12AB8">
        <w:rPr>
          <w:rFonts w:cs="Times New Roman" w:hAnsi="Times New Roman" w:ascii="Times New Roman"/>
          <w:sz w:val="24"/>
          <w:szCs w:val="24"/>
        </w:rPr>
        <w:t xml:space="preserve">, </w:t>
      </w:r>
      <w:r w:rsidRPr="00F12AB8">
        <w:rPr>
          <w:rFonts w:cs="Times New Roman" w:hAnsi="Times New Roman" w:ascii="Times New Roman"/>
          <w:sz w:val="24"/>
          <w:szCs w:val="24"/>
        </w:rPr>
        <w:t>te potvrd</w:t>
      </w:r>
      <w:r w:rsidR="009449B3" w:rsidRPr="00F12AB8">
        <w:rPr>
          <w:rFonts w:cs="Times New Roman" w:hAnsi="Times New Roman" w:ascii="Times New Roman"/>
          <w:sz w:val="24"/>
          <w:szCs w:val="24"/>
        </w:rPr>
        <w:t>u</w:t>
      </w:r>
      <w:r w:rsidRPr="00F12AB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( list </w:t>
      </w:r>
      <w:r w:rsidR="00E83E07">
        <w:rPr>
          <w:rFonts w:cs="Times New Roman" w:hAnsi="Times New Roman" w:ascii="Times New Roman"/>
          <w:sz w:val="24"/>
          <w:szCs w:val="24"/>
        </w:rPr>
        <w:t xml:space="preserve">6 </w:t>
      </w:r>
      <w:r w:rsidRPr="00F12AB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752DB4" w:rsid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F12AB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12AB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dana </w:t>
      </w:r>
      <w:r w:rsidR="00E83E07">
        <w:rPr>
          <w:rFonts w:cs="Times New Roman" w:hAnsi="Times New Roman" w:ascii="Times New Roman"/>
          <w:sz w:val="24"/>
          <w:szCs w:val="24"/>
        </w:rPr>
        <w:t xml:space="preserve">12. siječnja </w:t>
      </w:r>
      <w:r w:rsidR="004D4904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F12AB8">
        <w:rPr>
          <w:rFonts w:cs="Times New Roman" w:hAnsi="Times New Roman" w:ascii="Times New Roman"/>
          <w:sz w:val="24"/>
          <w:szCs w:val="24"/>
        </w:rPr>
        <w:t>201</w:t>
      </w:r>
      <w:r w:rsidR="004D4904" w:rsidRPr="00F12AB8">
        <w:rPr>
          <w:rFonts w:cs="Times New Roman" w:hAnsi="Times New Roman" w:ascii="Times New Roman"/>
          <w:sz w:val="24"/>
          <w:szCs w:val="24"/>
        </w:rPr>
        <w:t>6</w:t>
      </w:r>
      <w:r w:rsidR="00636FCE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</w:t>
      </w:r>
      <w:r w:rsid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52DB4" w:rsidP="00752DB4" w:rsidR="00E32A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12AB8">
        <w:rPr>
          <w:rFonts w:cs="Times New Roman" w:hAnsi="Times New Roman" w:ascii="Times New Roman"/>
          <w:sz w:val="24"/>
          <w:szCs w:val="24"/>
        </w:rPr>
        <w:t>sob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12AB8">
        <w:rPr>
          <w:rFonts w:cs="Times New Roman" w:hAnsi="Times New Roman" w:ascii="Times New Roman"/>
          <w:sz w:val="24"/>
          <w:szCs w:val="24"/>
        </w:rPr>
        <w:t>e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12AB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u </w:t>
      </w:r>
      <w:r w:rsidRPr="00F12AB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E83E07">
        <w:rPr>
          <w:rFonts w:cs="Times New Roman" w:hAnsi="Times New Roman" w:ascii="Times New Roman"/>
          <w:sz w:val="24"/>
          <w:szCs w:val="24"/>
        </w:rPr>
        <w:t xml:space="preserve">podnijele sudu </w:t>
      </w:r>
      <w:r w:rsidR="007145AD" w:rsidRPr="00F12AB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12AB8">
        <w:rPr>
          <w:rFonts w:cs="Times New Roman" w:hAnsi="Times New Roman" w:ascii="Times New Roman"/>
          <w:sz w:val="24"/>
          <w:szCs w:val="24"/>
        </w:rPr>
        <w:t xml:space="preserve"> popis imovine i obveza dužnika</w:t>
      </w:r>
      <w:r w:rsidR="00E32AD1">
        <w:rPr>
          <w:rFonts w:cs="Times New Roman" w:hAnsi="Times New Roman" w:ascii="Times New Roman"/>
          <w:sz w:val="24"/>
          <w:szCs w:val="24"/>
        </w:rPr>
        <w:t>.</w:t>
      </w:r>
    </w:p>
    <w:p w:rsidRDefault="00E32AD1" w:rsidP="00087E69" w:rsidR="00E32AD1" w:rsidRP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E32AD1">
        <w:rPr>
          <w:rFonts w:cs="Times New Roman" w:hAnsi="Times New Roman" w:ascii="Times New Roman"/>
          <w:sz w:val="24"/>
          <w:szCs w:val="24"/>
        </w:rPr>
        <w:t>ALPE-ADRIA POSLOVODSTVO d.o.o. Z</w:t>
      </w:r>
      <w:r>
        <w:rPr>
          <w:rFonts w:cs="Times New Roman" w:hAnsi="Times New Roman" w:ascii="Times New Roman"/>
          <w:sz w:val="24"/>
          <w:szCs w:val="24"/>
        </w:rPr>
        <w:t>agreb</w:t>
      </w:r>
      <w:r w:rsidRPr="00E32AD1">
        <w:rPr>
          <w:rFonts w:cs="Times New Roman" w:hAnsi="Times New Roman" w:ascii="Times New Roman"/>
          <w:sz w:val="24"/>
          <w:szCs w:val="24"/>
        </w:rPr>
        <w:t>, Slavonska avenija 6a ( OIB 99488126785 )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predložio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7145AD" w:rsidRPr="00F12AB8">
        <w:rPr>
          <w:rFonts w:cs="Times New Roman" w:hAnsi="Times New Roman" w:ascii="Times New Roman"/>
          <w:sz w:val="24"/>
          <w:szCs w:val="24"/>
        </w:rPr>
        <w:t>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, pa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ovosudnim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zaključkom </w:t>
      </w:r>
      <w:r w:rsidRPr="00087E69">
        <w:rPr>
          <w:rFonts w:cs="Times New Roman" w:hAnsi="Times New Roman" w:ascii="Times New Roman"/>
          <w:sz w:val="24"/>
          <w:szCs w:val="24"/>
        </w:rPr>
        <w:t xml:space="preserve">pod poslovnim brojem 7 St-671/15-7 od </w:t>
      </w:r>
      <w:r w:rsidR="00252668">
        <w:rPr>
          <w:rFonts w:cs="Times New Roman" w:hAnsi="Times New Roman" w:ascii="Times New Roman"/>
          <w:sz w:val="24"/>
          <w:szCs w:val="24"/>
        </w:rPr>
        <w:t xml:space="preserve"> </w:t>
      </w:r>
      <w:r w:rsidRPr="00087E69">
        <w:rPr>
          <w:rFonts w:cs="Times New Roman" w:hAnsi="Times New Roman" w:ascii="Times New Roman"/>
          <w:sz w:val="24"/>
          <w:szCs w:val="24"/>
        </w:rPr>
        <w:t>30. studenog 2016. pozvan na uplatu predujma za pokriće troška postupka</w:t>
      </w:r>
      <w:r w:rsidR="00087E69">
        <w:rPr>
          <w:rFonts w:cs="Times New Roman" w:hAnsi="Times New Roman" w:ascii="Times New Roman"/>
          <w:sz w:val="24"/>
          <w:szCs w:val="24"/>
        </w:rPr>
        <w:t>, te upozor</w:t>
      </w:r>
      <w:r w:rsidR="00252668">
        <w:rPr>
          <w:rFonts w:cs="Times New Roman" w:hAnsi="Times New Roman" w:ascii="Times New Roman"/>
          <w:sz w:val="24"/>
          <w:szCs w:val="24"/>
        </w:rPr>
        <w:t>e</w:t>
      </w:r>
      <w:r w:rsidR="00087E69">
        <w:rPr>
          <w:rFonts w:cs="Times New Roman" w:hAnsi="Times New Roman" w:ascii="Times New Roman"/>
          <w:sz w:val="24"/>
          <w:szCs w:val="24"/>
        </w:rPr>
        <w:t xml:space="preserve">n na pravne </w:t>
      </w:r>
      <w:r w:rsidR="00252668">
        <w:rPr>
          <w:rFonts w:cs="Times New Roman" w:hAnsi="Times New Roman" w:ascii="Times New Roman"/>
          <w:sz w:val="24"/>
          <w:szCs w:val="24"/>
        </w:rPr>
        <w:t>posljedice ukoliko ne postupi po zaključku suda</w:t>
      </w:r>
      <w:r w:rsidRPr="00087E6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AD1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7E69">
        <w:rPr>
          <w:rFonts w:cs="Times New Roman" w:hAnsi="Times New Roman" w:ascii="Times New Roman"/>
          <w:sz w:val="24"/>
          <w:szCs w:val="24"/>
        </w:rPr>
        <w:t>Vjerovniku je navedeni zaključak dostavljen dana 2. prosinca 2016.</w:t>
      </w:r>
    </w:p>
    <w:p w:rsidRDefault="00087E69" w:rsidP="00087E69" w:rsidR="00087E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Tijekom daljnjeg postupka uvidom u </w:t>
      </w:r>
      <w:r w:rsidR="00E32AD1" w:rsidRPr="00087E69">
        <w:rPr>
          <w:rFonts w:cs="Times New Roman" w:hAnsi="Times New Roman" w:ascii="Times New Roman"/>
          <w:sz w:val="24"/>
          <w:szCs w:val="24"/>
        </w:rPr>
        <w:t xml:space="preserve">spis i </w:t>
      </w:r>
      <w:proofErr w:type="spellStart"/>
      <w:r w:rsidR="00E32AD1" w:rsidRPr="00087E69">
        <w:rPr>
          <w:rFonts w:cs="Times New Roman" w:hAnsi="Times New Roman" w:ascii="Times New Roman"/>
          <w:sz w:val="24"/>
          <w:szCs w:val="24"/>
        </w:rPr>
        <w:t>ovosudno</w:t>
      </w:r>
      <w:proofErr w:type="spellEnd"/>
      <w:r w:rsidR="00E32AD1" w:rsidRPr="00087E69">
        <w:rPr>
          <w:rFonts w:cs="Times New Roman" w:hAnsi="Times New Roman" w:ascii="Times New Roman"/>
          <w:sz w:val="24"/>
          <w:szCs w:val="24"/>
        </w:rPr>
        <w:t xml:space="preserve"> računovodstvo utvrđeno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E32AD1" w:rsidRPr="00087E69">
        <w:rPr>
          <w:rFonts w:cs="Times New Roman" w:hAnsi="Times New Roman" w:ascii="Times New Roman"/>
          <w:sz w:val="24"/>
          <w:szCs w:val="24"/>
        </w:rPr>
        <w:t>da vjerovnik nije po istom postupio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87E69" w:rsidP="00087E69" w:rsidR="00087E69" w:rsidRPr="00087E69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87E69">
        <w:rPr>
          <w:rFonts w:cs="Times New Roman" w:hAnsi="Times New Roman" w:ascii="Times New Roman"/>
          <w:sz w:val="24"/>
          <w:szCs w:val="24"/>
        </w:rPr>
        <w:t>O</w:t>
      </w:r>
      <w:r w:rsidR="007145AD" w:rsidRPr="00087E69">
        <w:rPr>
          <w:rFonts w:cs="Times New Roman" w:hAnsi="Times New Roman" w:ascii="Times New Roman"/>
          <w:sz w:val="24"/>
          <w:szCs w:val="24"/>
        </w:rPr>
        <w:t>dredb</w:t>
      </w:r>
      <w:r w:rsidRPr="00087E69">
        <w:rPr>
          <w:rFonts w:cs="Times New Roman" w:hAnsi="Times New Roman" w:ascii="Times New Roman"/>
          <w:sz w:val="24"/>
          <w:szCs w:val="24"/>
        </w:rPr>
        <w:t xml:space="preserve">om </w:t>
      </w:r>
      <w:r w:rsidR="007145AD" w:rsidRPr="00087E69">
        <w:rPr>
          <w:rFonts w:cs="Times New Roman" w:hAnsi="Times New Roman" w:ascii="Times New Roman"/>
          <w:sz w:val="24"/>
          <w:szCs w:val="24"/>
        </w:rPr>
        <w:t>č</w:t>
      </w:r>
      <w:r w:rsidR="00752DB4" w:rsidRPr="00087E69">
        <w:rPr>
          <w:rFonts w:cs="Times New Roman" w:hAnsi="Times New Roman" w:ascii="Times New Roman"/>
          <w:sz w:val="24"/>
          <w:szCs w:val="24"/>
        </w:rPr>
        <w:t>ank</w:t>
      </w:r>
      <w:r w:rsidRPr="00087E69">
        <w:rPr>
          <w:rFonts w:cs="Times New Roman" w:hAnsi="Times New Roman" w:ascii="Times New Roman"/>
          <w:sz w:val="24"/>
          <w:szCs w:val="24"/>
        </w:rPr>
        <w:t>a</w:t>
      </w:r>
      <w:r w:rsidR="00752DB4" w:rsidRPr="00087E69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87E69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87E69">
        <w:rPr>
          <w:rFonts w:cs="Times New Roman" w:hAnsi="Times New Roman" w:ascii="Times New Roman"/>
          <w:sz w:val="24"/>
          <w:szCs w:val="24"/>
        </w:rPr>
        <w:t>stavak 1.</w:t>
      </w:r>
      <w:r w:rsidRPr="00087E69">
        <w:rPr>
          <w:rFonts w:cs="Times New Roman" w:hAnsi="Times New Roman" w:ascii="Times New Roman"/>
          <w:sz w:val="24"/>
          <w:szCs w:val="24"/>
        </w:rPr>
        <w:t xml:space="preserve"> SZ propisano je da 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Pr="00087E6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te ako u roku od 45 dana nijedan vjerovnik ne predloži otvaranje stečajnoga postupka i ne predujmi sredstva za namirenje troškova postupka, smatrat će se da je dužnik nesposoban za plaćanje.</w:t>
      </w:r>
    </w:p>
    <w:p w:rsidRDefault="00087E69" w:rsidP="00C31028" w:rsidR="00C31028" w:rsidRPr="00F12AB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Stoga,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valjalo 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jeti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rješenje o otvaranju i zaključenju </w:t>
      </w:r>
      <w:r w:rsidR="00E83E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2DB4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uz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12AB8">
        <w:rPr>
          <w:rFonts w:cs="Times New Roman" w:hAnsi="Times New Roman" w:ascii="Times New Roman"/>
          <w:sz w:val="24"/>
          <w:szCs w:val="24"/>
        </w:rPr>
        <w:t>čl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12AB8">
        <w:rPr>
          <w:rFonts w:cs="Times New Roman" w:hAnsi="Times New Roman" w:ascii="Times New Roman"/>
          <w:sz w:val="24"/>
          <w:szCs w:val="24"/>
        </w:rPr>
        <w:t>132. SZ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="001C080C" w:rsidRPr="00F12AB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SZ odluč</w:t>
      </w:r>
      <w:r w:rsidR="001C080C" w:rsidRPr="00F12AB8">
        <w:rPr>
          <w:rFonts w:cs="Times New Roman" w:hAnsi="Times New Roman" w:ascii="Times New Roman"/>
          <w:sz w:val="24"/>
          <w:szCs w:val="24"/>
        </w:rPr>
        <w:t>i</w:t>
      </w:r>
      <w:r w:rsidR="00E83E07">
        <w:rPr>
          <w:rFonts w:cs="Times New Roman" w:hAnsi="Times New Roman" w:ascii="Times New Roman"/>
          <w:sz w:val="24"/>
          <w:szCs w:val="24"/>
        </w:rPr>
        <w:t xml:space="preserve">ti </w:t>
      </w:r>
      <w:r w:rsidR="001C080C" w:rsidRPr="00F12AB8">
        <w:rPr>
          <w:rFonts w:cs="Times New Roman" w:hAnsi="Times New Roman" w:ascii="Times New Roman"/>
          <w:sz w:val="24"/>
          <w:szCs w:val="24"/>
        </w:rPr>
        <w:t xml:space="preserve">kao </w:t>
      </w:r>
      <w:r w:rsidR="00C31028" w:rsidRPr="00F12AB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87E69">
        <w:rPr>
          <w:rFonts w:cs="Times New Roman" w:hAnsi="Times New Roman" w:ascii="Times New Roman"/>
          <w:sz w:val="24"/>
          <w:szCs w:val="24"/>
        </w:rPr>
        <w:t>31</w:t>
      </w:r>
      <w:r w:rsidR="00087E69" w:rsidRPr="00F12AB8">
        <w:rPr>
          <w:rFonts w:cs="Times New Roman" w:hAnsi="Times New Roman" w:ascii="Times New Roman"/>
          <w:sz w:val="24"/>
          <w:szCs w:val="24"/>
        </w:rPr>
        <w:t xml:space="preserve">. </w:t>
      </w:r>
      <w:r w:rsidR="00087E69">
        <w:rPr>
          <w:rFonts w:cs="Times New Roman" w:hAnsi="Times New Roman" w:ascii="Times New Roman"/>
          <w:sz w:val="24"/>
          <w:szCs w:val="24"/>
        </w:rPr>
        <w:t xml:space="preserve">siječnja </w:t>
      </w:r>
      <w:r w:rsidR="00087E69" w:rsidRPr="00F12AB8">
        <w:rPr>
          <w:rFonts w:cs="Times New Roman" w:hAnsi="Times New Roman" w:ascii="Times New Roman"/>
          <w:sz w:val="24"/>
          <w:szCs w:val="24"/>
        </w:rPr>
        <w:t>201</w:t>
      </w:r>
      <w:r w:rsidR="00087E69">
        <w:rPr>
          <w:rFonts w:cs="Times New Roman" w:hAnsi="Times New Roman" w:ascii="Times New Roman"/>
          <w:sz w:val="24"/>
          <w:szCs w:val="24"/>
        </w:rPr>
        <w:t>7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52668" w:rsidP="00C31028" w:rsidR="0025266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252668" w:rsidP="00F87671" w:rsidR="00252668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vjerovniku</w:t>
      </w:r>
    </w:p>
    <w:p w:rsidRDefault="00F87671" w:rsidP="00F87671" w:rsidR="00F8767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52668">
        <w:rPr>
          <w:rFonts w:cs="Times New Roman" w:hAnsi="Times New Roman" w:ascii="Times New Roman"/>
          <w:sz w:val="24"/>
          <w:szCs w:val="24"/>
        </w:rPr>
        <w:t xml:space="preserve">25. veljače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52668">
        <w:rPr>
          <w:rFonts w:cs="Times New Roman" w:hAnsi="Times New Roman" w:ascii="Times New Roman"/>
          <w:sz w:val="24"/>
          <w:szCs w:val="24"/>
        </w:rPr>
        <w:t xml:space="preserve">31. siječnja  </w:t>
      </w:r>
      <w:r w:rsidR="0032181B" w:rsidRPr="00F12AB8">
        <w:rPr>
          <w:rFonts w:cs="Times New Roman" w:hAnsi="Times New Roman" w:ascii="Times New Roman"/>
          <w:sz w:val="24"/>
          <w:szCs w:val="24"/>
        </w:rPr>
        <w:t>201</w:t>
      </w:r>
      <w:r w:rsidR="00252668">
        <w:rPr>
          <w:rFonts w:cs="Times New Roman" w:hAnsi="Times New Roman" w:ascii="Times New Roman"/>
          <w:sz w:val="24"/>
          <w:szCs w:val="24"/>
        </w:rPr>
        <w:t>7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D04" w:rsidP="001C77A5" w:rsidR="00384D04">
      <w:pPr>
        <w:spacing w:lineRule="auto" w:line="240" w:after="0"/>
      </w:pPr>
      <w:r>
        <w:separator/>
      </w:r>
    </w:p>
  </w:endnote>
  <w:endnote w:id="0" w:type="continuationSeparator">
    <w:p w:rsidRDefault="00384D04" w:rsidP="001C77A5" w:rsidR="00384D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D04" w:rsidP="001C77A5" w:rsidR="00384D04">
      <w:pPr>
        <w:spacing w:lineRule="auto" w:line="240" w:after="0"/>
      </w:pPr>
      <w:r>
        <w:separator/>
      </w:r>
    </w:p>
  </w:footnote>
  <w:footnote w:id="0" w:type="continuationSeparator">
    <w:p w:rsidRDefault="00384D04" w:rsidP="001C77A5" w:rsidR="00384D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547FEE">
      <w:rPr>
        <w:rFonts w:cs="Times New Roman" w:hAnsi="Times New Roman" w:ascii="Times New Roman"/>
        <w:sz w:val="24"/>
        <w:szCs w:val="24"/>
      </w:rPr>
      <w:t>671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547FEE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87E69"/>
    <w:rsid w:val="00092934"/>
    <w:rsid w:val="000A1263"/>
    <w:rsid w:val="000A5CAD"/>
    <w:rsid w:val="000B6463"/>
    <w:rsid w:val="000C547D"/>
    <w:rsid w:val="000C6A1B"/>
    <w:rsid w:val="000D3EB5"/>
    <w:rsid w:val="000D5E8B"/>
    <w:rsid w:val="00112CCC"/>
    <w:rsid w:val="00114B3A"/>
    <w:rsid w:val="00131D11"/>
    <w:rsid w:val="001444F3"/>
    <w:rsid w:val="001457ED"/>
    <w:rsid w:val="001606CF"/>
    <w:rsid w:val="00164426"/>
    <w:rsid w:val="001750C0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40860"/>
    <w:rsid w:val="00252668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D04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0A2B"/>
    <w:rsid w:val="00522DE3"/>
    <w:rsid w:val="00545656"/>
    <w:rsid w:val="00547FEE"/>
    <w:rsid w:val="00570AF0"/>
    <w:rsid w:val="00576C4D"/>
    <w:rsid w:val="005879F7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550D"/>
    <w:rsid w:val="008855D4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544FA"/>
    <w:rsid w:val="00962773"/>
    <w:rsid w:val="00966775"/>
    <w:rsid w:val="00967574"/>
    <w:rsid w:val="0097696C"/>
    <w:rsid w:val="00987D95"/>
    <w:rsid w:val="00992CD1"/>
    <w:rsid w:val="009942BF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2869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1A1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32AD1"/>
    <w:rsid w:val="00E42DA8"/>
    <w:rsid w:val="00E47296"/>
    <w:rsid w:val="00E47907"/>
    <w:rsid w:val="00E5317A"/>
    <w:rsid w:val="00E823A8"/>
    <w:rsid w:val="00E83E07"/>
    <w:rsid w:val="00EB05EC"/>
    <w:rsid w:val="00EB69E8"/>
    <w:rsid w:val="00EE04B9"/>
    <w:rsid w:val="00EE1BA9"/>
    <w:rsid w:val="00F12AB8"/>
    <w:rsid w:val="00F26C2C"/>
    <w:rsid w:val="00F45D28"/>
    <w:rsid w:val="00F61346"/>
    <w:rsid w:val="00F719CD"/>
    <w:rsid w:val="00F87671"/>
    <w:rsid w:val="00FA4186"/>
    <w:rsid w:val="00FA6552"/>
    <w:rsid w:val="00FB4AFB"/>
    <w:rsid w:val="00FD0574"/>
    <w:rsid w:val="00FD0A17"/>
    <w:rsid w:val="00FD51B3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4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47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4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4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5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4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DROMON d.o.o. Viškovo</izvorni_sadrzaj>
    <derivirana_varijabla naziv="DomainObject.Predmet.ProtustrankaFormated_1">  DROMON d.o.o. Viškovo</derivirana_varijabla>
  </DomainObject.Predmet.ProtustrankaFormated>
  <DomainObject.Predmet.ProtustrankaFormatedOIB>
    <izvorni_sadrzaj>  DROMON d.o.o. Viškovo, OIB 49478600236</izvorni_sadrzaj>
    <derivirana_varijabla naziv="DomainObject.Predmet.ProtustrankaFormatedOIB_1">  DROMON d.o.o. Viškovo, OIB 49478600236</derivirana_varijabla>
  </DomainObject.Predmet.ProtustrankaFormatedOIB>
  <DomainObject.Predmet.ProtustrankaFormatedWithAdress>
    <izvorni_sadrzaj> DROMON d.o.o. Viškovo, Široli 8, 51216 Viškovo</izvorni_sadrzaj>
    <derivirana_varijabla naziv="DomainObject.Predmet.ProtustrankaFormatedWithAdress_1"> DROMON d.o.o. Viškovo, Široli 8, 51216 Viškovo</derivirana_varijabla>
  </DomainObject.Predmet.ProtustrankaFormatedWithAdress>
  <DomainObject.Predmet.ProtustrankaFormatedWithAdressOIB>
    <izvorni_sadrzaj> DROMON d.o.o. Viškovo, OIB 49478600236, Široli 8, 51216 Viškovo</izvorni_sadrzaj>
    <derivirana_varijabla naziv="DomainObject.Predmet.ProtustrankaFormatedWithAdressOIB_1"> DROMON d.o.o. Viškovo, OIB 49478600236, Široli 8, 51216 Viškovo</derivirana_varijabla>
  </DomainObject.Predmet.ProtustrankaFormatedWithAdressOIB>
  <DomainObject.Predmet.ProtustrankaWithAdress>
    <izvorni_sadrzaj>DROMON d.o.o. Viškovo Široli 8, 51216 Viškovo</izvorni_sadrzaj>
    <derivirana_varijabla naziv="DomainObject.Predmet.ProtustrankaWithAdress_1">DROMON d.o.o. Viškovo Široli 8, 51216 Viškovo</derivirana_varijabla>
  </DomainObject.Predmet.ProtustrankaWithAdress>
  <DomainObject.Predmet.ProtustrankaWithAdressOIB>
    <izvorni_sadrzaj>DROMON d.o.o. Viškovo, OIB 49478600236, Široli 8, 51216 Viškovo</izvorni_sadrzaj>
    <derivirana_varijabla naziv="DomainObject.Predmet.ProtustrankaWithAdressOIB_1">DROMON d.o.o. Viškovo, OIB 49478600236, Široli 8, 51216 Viškovo</derivirana_varijabla>
  </DomainObject.Predmet.ProtustrankaWithAdressOIB>
  <DomainObject.Predmet.ProtustrankaNazivFormated>
    <izvorni_sadrzaj>DROMON d.o.o. Viškovo</izvorni_sadrzaj>
    <derivirana_varijabla naziv="DomainObject.Predmet.ProtustrankaNazivFormated_1">DROMON d.o.o. Viškovo</derivirana_varijabla>
  </DomainObject.Predmet.ProtustrankaNazivFormated>
  <DomainObject.Predmet.ProtustrankaNazivFormatedOIB>
    <izvorni_sadrzaj>DROMON d.o.o. Viškovo, OIB 49478600236</izvorni_sadrzaj>
    <derivirana_varijabla naziv="DomainObject.Predmet.ProtustrankaNazivFormatedOIB_1">DROMON d.o.o. Viškovo, OIB 49478600236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DROMON d.o.o. Viškovo</item>
    </izvorni_sadrzaj>
    <derivirana_varijabla naziv="DomainObject.Predmet.ProtuStrankaListFormated_1">
      <item>DROMON d.o.o. Viškovo</item>
    </derivirana_varijabla>
  </DomainObject.Predmet.ProtuStrankaListFormated>
  <DomainObject.Predmet.ProtuStrankaListFormatedOIB>
    <izvorni_sadrzaj>
      <item>DROMON d.o.o. Viškovo, OIB 49478600236</item>
    </izvorni_sadrzaj>
    <derivirana_varijabla naziv="DomainObject.Predmet.ProtuStrankaListFormatedOIB_1">
      <item>DROMON d.o.o. Viškovo, OIB 49478600236</item>
    </derivirana_varijabla>
  </DomainObject.Predmet.ProtuStrankaListFormatedOIB>
  <DomainObject.Predmet.ProtuStrankaListFormatedWithAdress>
    <izvorni_sadrzaj>
      <item>DROMON d.o.o. Viškovo, Široli 8, 51216 Viškovo</item>
    </izvorni_sadrzaj>
    <derivirana_varijabla naziv="DomainObject.Predmet.ProtuStrankaListFormatedWithAdress_1">
      <item>DROMON d.o.o. Viškovo, Široli 8, 51216 Viškovo</item>
    </derivirana_varijabla>
  </DomainObject.Predmet.ProtuStrankaListFormatedWithAdress>
  <DomainObject.Predmet.ProtuStrankaListFormatedWithAdressOIB>
    <izvorni_sadrzaj>
      <item>DROMON d.o.o. Viškovo, OIB 49478600236, Široli 8, 51216 Viškovo</item>
    </izvorni_sadrzaj>
    <derivirana_varijabla naziv="DomainObject.Predmet.ProtuStrankaListFormatedWithAdressOIB_1">
      <item>DROMON d.o.o. Viškovo, OIB 49478600236, Široli 8, 51216 Viškovo</item>
    </derivirana_varijabla>
  </DomainObject.Predmet.ProtuStrankaListFormatedWithAdressOIB>
  <DomainObject.Predmet.ProtuStrankaListNazivFormated>
    <izvorni_sadrzaj>
      <item>DROMON d.o.o. Viškovo</item>
    </izvorni_sadrzaj>
    <derivirana_varijabla naziv="DomainObject.Predmet.ProtuStrankaListNazivFormated_1">
      <item>DROMON d.o.o. Viškovo</item>
    </derivirana_varijabla>
  </DomainObject.Predmet.ProtuStrankaListNazivFormated>
  <DomainObject.Predmet.ProtuStrankaListNazivFormatedOIB>
    <izvorni_sadrzaj>
      <item>DROMON d.o.o. Viškovo, OIB 49478600236</item>
    </izvorni_sadrzaj>
    <derivirana_varijabla naziv="DomainObject.Predmet.ProtuStrankaListNazivFormatedOIB_1">
      <item>DROMON d.o.o. Viškovo, OIB 49478600236</item>
    </derivirana_varijabla>
  </DomainObject.Predmet.ProtuStrankaListNazivFormatedOIB>
  <DomainObject.Predmet.OstaliListFormated>
    <izvorni_sadrzaj>
      <item>Željko Mihelić</item>
      <item>Ernest Šircelj</item>
      <item>Alpe-Adria poslovodstvo društvo s ograničenom odgovornošću za promet nekretnina</item>
    </izvorni_sadrzaj>
    <derivirana_varijabla naziv="DomainObject.Predmet.OstaliListFormated_1">
      <item>Željko Mihelić</item>
      <item>Ernest Šircelj</item>
      <item>Alpe-Adria poslovodstvo društvo s ograničenom odgovornošću za promet nekretnina</item>
    </derivirana_varijabla>
  </DomainObject.Predmet.OstaliListFormated>
  <DomainObject.Predmet.OstaliListFormatedOIB>
    <izvorni_sadrzaj>
      <item>Željko Mihelić, OIB 19844013125</item>
      <item>Ernest Šircelj, OIB 51150045415</item>
      <item>Alpe-Adria poslovodstvo društvo s ograničenom odgovornošću za promet nekretnina, OIB 99488126785</item>
    </izvorni_sadrzaj>
    <derivirana_varijabla naziv="DomainObject.Predmet.OstaliListFormatedOIB_1">
      <item>Željko Mihelić, OIB 19844013125</item>
      <item>Ernest Šircelj, OIB 51150045415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Željko Mihelić, Široli 5, 51216 Viškovo</item>
      <item>Ernest Šircelj, Pogled 37, 51216 Marčelji</item>
      <item>Alpe-Adria poslovodstvo društvo s ograničenom odgovornošću za promet nekretnina, Slavonska avenija 6 a, 10000 Zagreb</item>
    </izvorni_sadrzaj>
    <derivirana_varijabla naziv="DomainObject.Predmet.OstaliListFormatedWithAdress_1">
      <item>Željko Mihelić, Široli 5, 51216 Viškovo</item>
      <item>Ernest Šircelj, Pogled 37, 51216 Marčelji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Željko Mihelić, OIB 19844013125, Široli 5, 51216 Viškovo</item>
      <item>Ernest Šircelj, OIB 51150045415, Pogled 37, 51216 Marčelji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Željko Mihelić, OIB 19844013125, Široli 5, 51216 Viškovo</item>
      <item>Ernest Šircelj, OIB 51150045415, Pogled 37, 51216 Marčelji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Željko Mihelić</item>
      <item>Ernest Šircelj</item>
      <item>Alpe-Adria poslovodstvo društvo s ograničenom odgovornošću za promet nekretnina</item>
    </izvorni_sadrzaj>
    <derivirana_varijabla naziv="DomainObject.Predmet.OstaliListNazivFormated_1">
      <item>Željko Mihelić</item>
      <item>Ernest Šircelj</item>
      <item>Alpe-Adria poslovodstvo društvo s ograničenom odgovornošću za promet nekretnina</item>
    </derivirana_varijabla>
  </DomainObject.Predmet.OstaliListNazivFormated>
  <DomainObject.Predmet.OstaliListNazivFormatedOIB>
    <izvorni_sadrzaj>
      <item>Željko Mihelić, OIB 19844013125</item>
      <item>Ernest Šircelj, OIB 51150045415</item>
      <item>Alpe-Adria poslovodstvo društvo s ograničenom odgovornošću za promet nekretnina, OIB 99488126785</item>
    </izvorni_sadrzaj>
    <derivirana_varijabla naziv="DomainObject.Predmet.OstaliListNazivFormatedOIB_1">
      <item>Željko Mihelić, OIB 19844013125</item>
      <item>Ernest Šircelj, OIB 51150045415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DROMON d.o.o. Viškovo</izvorni_sadrzaj>
    <derivirana_varijabla naziv="DomainObject.Predmet.ProtustrankaIDrugi_1">DROMON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DROMON d.o.o. Viškovo, OIB 49478600236, Široli 8, 51216 Viškovo</izvorni_sadrzaj>
    <derivirana_varijabla naziv="DomainObject.Predmet.ProtustrankaIDrugiAdressOIB_1">DROMON d.o.o. Viškovo, OIB 49478600236, Široli 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DROMON d.o.o. Viškovo</item>
      <item>Željko Mihelić</item>
      <item>Ernest Šircelj</item>
      <item>Alpe-Adria poslovodstvo društvo s ograničenom odgovornošću za promet nekretnina</item>
    </izvorni_sadrzaj>
    <derivirana_varijabla naziv="DomainObject.Predmet.SudioniciListNaziv_1">
      <item>FINA Rijeka</item>
      <item>DROMON d.o.o. Viškovo</item>
      <item>Željko Mihelić</item>
      <item>Ernest Šircelj</item>
      <item>Alpe-Adria poslovodstvo društvo s ograničenom odgovornošću za promet nekretnina</item>
    </derivirana_varijabla>
  </DomainObject.Predmet.SudioniciListNaziv>
  <DomainObject.Predmet.SudioniciListAdressOIB>
    <izvorni_sadrzaj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49478600236</item>
      <item>, OIB 19844013125</item>
      <item>, OIB 51150045415</item>
      <item>, OIB 99488126785</item>
    </izvorni_sadrzaj>
    <derivirana_varijabla naziv="DomainObject.Predmet.SudioniciListNazivOIB_1">
      <item>, OIB 85821130368</item>
      <item>, OIB 49478600236</item>
      <item>, OIB 19844013125</item>
      <item>, OIB 51150045415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4554</properties:Characters>
  <properties:Lines>120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2017-01-31T09:24:00Z</dcterms:created>
  <dc:creator>Liljana Ugrin</dc:creator>
  <cp:lastModifiedBy>Dajana Jurković</cp:lastModifiedBy>
  <cp:lastPrinted>2017-01-31T09:26:00Z</cp:lastPrinted>
  <dcterms:modified xmlns:xsi="http://www.w3.org/2001/XMLSchema-instance" xsi:type="dcterms:W3CDTF">2017-01-31T09:27:00Z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