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7876" w14:paraId="c837876" w:rsidRDefault="00B549AA" w:rsidP="00E133C6" w:rsidR="00B549AA">
      <w:pPr>
        <w:pStyle w:val="Bezproreda"/>
        <w:jc w:val="both"/>
        <w15:collapsed w:val="false"/>
      </w:pPr>
      <w:bookmarkStart w:name="_GoBack" w:id="0"/>
      <w:bookmarkEnd w:id="0"/>
    </w:p>
    <w:p w:rsidRDefault="00B549AA" w:rsidP="00E133C6" w:rsidR="00B549AA">
      <w:pPr>
        <w:pStyle w:val="Bezproreda"/>
        <w:jc w:val="both"/>
      </w:pPr>
      <w:r>
        <w:t xml:space="preserve"> 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549AA" w:rsidP="00E133C6" w:rsidR="00B549AA">
      <w:pPr>
        <w:pStyle w:val="Bezproreda"/>
        <w:jc w:val="both"/>
      </w:pPr>
    </w:p>
    <w:p w:rsidRDefault="008540AC" w:rsidP="00E133C6" w:rsidR="008540AC">
      <w:pPr>
        <w:pStyle w:val="Bezproreda"/>
        <w:jc w:val="both"/>
      </w:pPr>
      <w:r>
        <w:t>REPUBLIKA HRVATSKA</w:t>
      </w:r>
    </w:p>
    <w:p w:rsidRDefault="008540AC" w:rsidP="00E133C6" w:rsidR="008540AC">
      <w:pPr>
        <w:pStyle w:val="Bezproreda"/>
        <w:jc w:val="both"/>
      </w:pPr>
      <w:r>
        <w:t xml:space="preserve">TRGOVAČKI SUD U ZAGREBU   </w:t>
      </w:r>
    </w:p>
    <w:p w:rsidRDefault="008540AC" w:rsidP="00E133C6" w:rsidR="00B549AA">
      <w:pPr>
        <w:pStyle w:val="Bezproreda"/>
        <w:jc w:val="both"/>
      </w:pPr>
      <w:r>
        <w:t xml:space="preserve">Zagreb, Amruševa 2/II                         </w:t>
      </w:r>
      <w:r w:rsidR="00B549AA">
        <w:t xml:space="preserve">                            </w:t>
      </w:r>
      <w:r w:rsidR="00B549AA">
        <w:tab/>
      </w:r>
      <w:r w:rsidR="00B549AA">
        <w:tab/>
      </w:r>
      <w:r w:rsidR="005F27F3">
        <w:t xml:space="preserve">                 </w:t>
      </w:r>
      <w:r w:rsidR="00B549AA">
        <w:t>70.  St-458/2014</w:t>
      </w:r>
    </w:p>
    <w:p w:rsidRDefault="00B549AA" w:rsidP="00E133C6" w:rsidR="00B549AA">
      <w:pPr>
        <w:pStyle w:val="Bezproreda"/>
        <w:jc w:val="both"/>
      </w:pPr>
    </w:p>
    <w:p w:rsidRDefault="008540AC" w:rsidP="00B549AA" w:rsidR="008540AC">
      <w:pPr>
        <w:pStyle w:val="Bezproreda"/>
        <w:jc w:val="center"/>
      </w:pPr>
      <w:r>
        <w:t>REPUBLIKA HRVATSKA</w:t>
      </w:r>
    </w:p>
    <w:p w:rsidRDefault="00B549AA" w:rsidP="00B549AA" w:rsidR="00B549AA">
      <w:pPr>
        <w:pStyle w:val="Bezproreda"/>
        <w:jc w:val="center"/>
      </w:pPr>
    </w:p>
    <w:p w:rsidRDefault="00A06698" w:rsidP="00A06698" w:rsidR="008540AC">
      <w:pPr>
        <w:pStyle w:val="Bezproreda"/>
        <w:jc w:val="center"/>
      </w:pPr>
      <w:r>
        <w:t>R J E Š E NJ E</w:t>
      </w:r>
    </w:p>
    <w:p w:rsidRDefault="00A06698" w:rsidP="00A06698" w:rsidR="00A06698">
      <w:pPr>
        <w:pStyle w:val="Bezproreda"/>
        <w:jc w:val="center"/>
      </w:pPr>
    </w:p>
    <w:p w:rsidRDefault="008540AC" w:rsidP="00E133C6" w:rsidR="00B549AA">
      <w:pPr>
        <w:pStyle w:val="Bezproreda"/>
        <w:jc w:val="both"/>
      </w:pPr>
      <w:r>
        <w:t xml:space="preserve">                Trgovački sud u Zagrebu po sucu pojedincu</w:t>
      </w:r>
      <w:r w:rsidR="00B549AA">
        <w:t xml:space="preserve"> Maji Jurovicki</w:t>
      </w:r>
      <w:r>
        <w:t xml:space="preserve">, kao stečajnom sucu u stečajnom predmetu, povodom prijedloga predlagatelja ZAGREBAČKA BANKA d.d., Zagreb, Trg bana Josipa Jelačića 10, OIB: 92963223473, zastupan po punomoćnicima iz OD Hanžeković &amp; partneri d.o.o., Zagreb, Radnička cesta 22,  za otvaranjem stečajnog postupka nad dužnikom RO IZGRADNJA d.o.o., Zaprešić, Miška Šestanja 5, OIB: 34199535670, MBS: 080555424, zastupan po </w:t>
      </w:r>
      <w:r w:rsidR="004B38FC">
        <w:t>punomoćniku</w:t>
      </w:r>
      <w:r>
        <w:t xml:space="preserve"> </w:t>
      </w:r>
      <w:r w:rsidR="00D862D6">
        <w:t>Branislavu</w:t>
      </w:r>
      <w:r>
        <w:t xml:space="preserve"> Vukojević, odvjetnik</w:t>
      </w:r>
      <w:r w:rsidR="004B38FC">
        <w:t>u iz</w:t>
      </w:r>
      <w:r>
        <w:t xml:space="preserve"> </w:t>
      </w:r>
      <w:r w:rsidR="00D862D6">
        <w:t>Pule, Valdemuška 18</w:t>
      </w:r>
      <w:r>
        <w:t xml:space="preserve">, dana </w:t>
      </w:r>
      <w:r w:rsidR="00B549AA" w:rsidRPr="00B549AA">
        <w:t>08. ožujka 2018.</w:t>
      </w:r>
    </w:p>
    <w:p w:rsidRDefault="00B549AA" w:rsidP="00E133C6" w:rsidR="00B549AA">
      <w:pPr>
        <w:pStyle w:val="Bezproreda"/>
        <w:jc w:val="both"/>
      </w:pPr>
    </w:p>
    <w:p w:rsidRDefault="00A06698" w:rsidP="00B549AA" w:rsidR="008540AC">
      <w:pPr>
        <w:pStyle w:val="Bezproreda"/>
        <w:jc w:val="center"/>
      </w:pPr>
      <w:r>
        <w:t xml:space="preserve">r i j e š i o  </w:t>
      </w:r>
      <w:r w:rsidR="008540AC">
        <w:t>j e</w:t>
      </w:r>
    </w:p>
    <w:p w:rsidRDefault="008540AC" w:rsidP="00B549AA" w:rsidR="008540AC">
      <w:pPr>
        <w:pStyle w:val="Bezproreda"/>
        <w:jc w:val="center"/>
      </w:pPr>
    </w:p>
    <w:p w:rsidRDefault="008540AC" w:rsidP="00E133C6" w:rsidR="008540AC">
      <w:pPr>
        <w:pStyle w:val="Bezproreda"/>
        <w:jc w:val="both"/>
      </w:pPr>
      <w:r>
        <w:t xml:space="preserve">I. Određuje se ročište radi rasprave o uvjetima za otvaranje stečajnog postupka  za dan: </w:t>
      </w:r>
    </w:p>
    <w:p w:rsidRDefault="00D269E4" w:rsidP="00E133C6" w:rsidR="008540AC">
      <w:pPr>
        <w:pStyle w:val="Bezproreda"/>
        <w:jc w:val="both"/>
      </w:pPr>
      <w:r>
        <w:rPr>
          <w:b/>
        </w:rPr>
        <w:t>29</w:t>
      </w:r>
      <w:r w:rsidR="003C498B" w:rsidRPr="003C498B">
        <w:rPr>
          <w:b/>
        </w:rPr>
        <w:t>. ožujka 2018</w:t>
      </w:r>
      <w:r w:rsidR="008540AC" w:rsidRPr="003C498B">
        <w:rPr>
          <w:b/>
        </w:rPr>
        <w:t>.</w:t>
      </w:r>
      <w:r>
        <w:t xml:space="preserve"> </w:t>
      </w:r>
      <w:r w:rsidRPr="00D269E4">
        <w:rPr>
          <w:b/>
        </w:rPr>
        <w:t>u 10</w:t>
      </w:r>
      <w:r w:rsidR="003C498B" w:rsidRPr="00D269E4">
        <w:rPr>
          <w:b/>
        </w:rPr>
        <w:t>,0</w:t>
      </w:r>
      <w:r w:rsidR="008540AC" w:rsidRPr="00D269E4">
        <w:rPr>
          <w:b/>
        </w:rPr>
        <w:t>0 sati</w:t>
      </w:r>
      <w:r w:rsidR="008540AC">
        <w:t xml:space="preserve"> </w:t>
      </w:r>
      <w:r w:rsidR="00695403" w:rsidRPr="00695403">
        <w:t>koje će se održati u zgradi ovog suda, Zagreb, Petrinjska 8, s</w:t>
      </w:r>
      <w:r w:rsidR="007A5319">
        <w:t xml:space="preserve">oba broj 30/I (dvorišna zgrada) </w:t>
      </w:r>
      <w:r w:rsidR="00695403" w:rsidRPr="00695403">
        <w:t xml:space="preserve"> </w:t>
      </w:r>
      <w:r w:rsidR="008540AC">
        <w:t>na koje ročište se dostavom ovog zaključka pozivaju:</w:t>
      </w:r>
    </w:p>
    <w:p w:rsidRDefault="008540AC" w:rsidP="00E133C6" w:rsidR="008540AC">
      <w:pPr>
        <w:pStyle w:val="Bezproreda"/>
        <w:jc w:val="both"/>
      </w:pPr>
      <w:r>
        <w:t xml:space="preserve">- dužnik po punomoćniku </w:t>
      </w:r>
    </w:p>
    <w:p w:rsidRDefault="008540AC" w:rsidP="00E133C6" w:rsidR="008540AC">
      <w:pPr>
        <w:pStyle w:val="Bezproreda"/>
        <w:jc w:val="both"/>
      </w:pPr>
      <w:r>
        <w:t xml:space="preserve">- zastupnik po zakonu dužnika  </w:t>
      </w:r>
    </w:p>
    <w:p w:rsidRDefault="008540AC" w:rsidP="00E133C6" w:rsidR="008540AC">
      <w:pPr>
        <w:pStyle w:val="Bezproreda"/>
        <w:jc w:val="both"/>
      </w:pPr>
      <w:r>
        <w:t>- predlagatelj po punomoćniku</w:t>
      </w:r>
    </w:p>
    <w:p w:rsidRDefault="008540AC" w:rsidP="00E133C6" w:rsidR="008540AC">
      <w:pPr>
        <w:pStyle w:val="Bezproreda"/>
        <w:jc w:val="both"/>
      </w:pPr>
      <w:r>
        <w:t>-</w:t>
      </w:r>
      <w:r w:rsidR="007A5319">
        <w:t xml:space="preserve"> </w:t>
      </w:r>
      <w:r>
        <w:t xml:space="preserve">privremeni stečajni upravitelj  </w:t>
      </w:r>
    </w:p>
    <w:p w:rsidRDefault="003C498B" w:rsidP="00E133C6" w:rsidR="003C498B">
      <w:pPr>
        <w:pStyle w:val="Bezproreda"/>
        <w:jc w:val="both"/>
      </w:pPr>
    </w:p>
    <w:p w:rsidRDefault="008540AC" w:rsidP="00E133C6" w:rsidR="008540AC">
      <w:pPr>
        <w:pStyle w:val="Bezproreda"/>
        <w:jc w:val="both"/>
      </w:pPr>
      <w:r>
        <w:t xml:space="preserve">II. Pozvane osobe mogu se o prijedlogu i  pisano izjasniti. </w:t>
      </w:r>
    </w:p>
    <w:p w:rsidRDefault="008540AC" w:rsidP="00E133C6" w:rsidR="008540AC">
      <w:pPr>
        <w:pStyle w:val="Bezproreda"/>
        <w:jc w:val="both"/>
      </w:pPr>
    </w:p>
    <w:p w:rsidRDefault="008540AC" w:rsidP="003C498B" w:rsidR="008540AC">
      <w:pPr>
        <w:pStyle w:val="Bezproreda"/>
        <w:jc w:val="center"/>
      </w:pPr>
      <w:r>
        <w:t>Obrazloženje</w:t>
      </w:r>
    </w:p>
    <w:p w:rsidRDefault="008540AC" w:rsidP="00E133C6" w:rsidR="008540AC">
      <w:pPr>
        <w:pStyle w:val="Bezproreda"/>
        <w:jc w:val="both"/>
      </w:pPr>
    </w:p>
    <w:p w:rsidRDefault="003C498B" w:rsidP="00E133C6" w:rsidR="008540AC">
      <w:pPr>
        <w:pStyle w:val="Bezproreda"/>
        <w:jc w:val="both"/>
      </w:pPr>
      <w:r>
        <w:t xml:space="preserve">        </w:t>
      </w:r>
      <w:r w:rsidR="008540AC">
        <w:t xml:space="preserve">Rješenje o pokretanju prethodnog postupka doneseno je 27. srpnja 2015. godine. </w:t>
      </w:r>
    </w:p>
    <w:p w:rsidRDefault="003C498B" w:rsidP="00E133C6" w:rsidR="008540AC">
      <w:pPr>
        <w:pStyle w:val="Bezproreda"/>
        <w:jc w:val="both"/>
      </w:pPr>
      <w:r>
        <w:t xml:space="preserve">        </w:t>
      </w:r>
      <w:r w:rsidR="008540AC">
        <w:t xml:space="preserve">Zakazivanjem ročišta radi rasprave o pretpostavkama za otvaranje stečajnog postupka utvrditi će se postojanje i vrijednost imovine predloženog stečajnog dužnika,  iz koje bi se mogao ostvariti cilj stečajnog postupka a to je namirenje vjerovnika ili bi se taj stečajni postupak trebao zaključiti nakon provedenog prethodnog postupka zbog nemogućnosti ostvarivanja naprijed navedenog cilja stečajnog postupka. </w:t>
      </w:r>
    </w:p>
    <w:p w:rsidRDefault="00136857" w:rsidP="00E133C6" w:rsidR="008540AC">
      <w:pPr>
        <w:pStyle w:val="Bezproreda"/>
        <w:jc w:val="both"/>
      </w:pPr>
      <w:r>
        <w:t xml:space="preserve">         </w:t>
      </w:r>
      <w:r w:rsidR="00D84EEB">
        <w:t xml:space="preserve">Odredbom čl. 115. st. 1. SZ-a propisano je da sud na temelju prijedloga za otvaranje stečajnoga postupka donosi rješenje o pokretanju prethodnoga postupka radi utvrđivanja pretpostavki za otvaranje stečajnoga </w:t>
      </w:r>
      <w:r w:rsidR="008526D7">
        <w:t xml:space="preserve">postupka (prethodni postupak) slijedom čega je sud </w:t>
      </w:r>
      <w:r w:rsidR="005F27F3">
        <w:t>riješio kao u izreci.</w:t>
      </w:r>
    </w:p>
    <w:p w:rsidRDefault="00E133C6" w:rsidP="00E133C6" w:rsidR="008540AC">
      <w:pPr>
        <w:pStyle w:val="Bezproreda"/>
        <w:jc w:val="center"/>
      </w:pPr>
      <w:r>
        <w:t>U Zagrebu 08</w:t>
      </w:r>
      <w:r w:rsidR="008540AC">
        <w:t xml:space="preserve">. </w:t>
      </w:r>
      <w:r>
        <w:t>ožujka 2018</w:t>
      </w:r>
      <w:r w:rsidR="008540AC">
        <w:t>.</w:t>
      </w:r>
    </w:p>
    <w:p w:rsidRDefault="008540AC" w:rsidP="00E133C6" w:rsidR="008540AC">
      <w:pPr>
        <w:pStyle w:val="Bezproreda"/>
        <w:jc w:val="both"/>
      </w:pPr>
    </w:p>
    <w:p w:rsidRDefault="008540AC" w:rsidP="005F27F3" w:rsidR="00D269E4">
      <w:pPr>
        <w:pStyle w:val="Bezproreda"/>
        <w:jc w:val="right"/>
      </w:pPr>
      <w:r>
        <w:t>Stečajni sudac:</w:t>
      </w:r>
    </w:p>
    <w:p w:rsidRDefault="00E133C6" w:rsidP="00E133C6" w:rsidR="008540AC">
      <w:pPr>
        <w:pStyle w:val="Bezproreda"/>
        <w:jc w:val="right"/>
      </w:pPr>
      <w:r>
        <w:t>Maja Jurovicki</w:t>
      </w:r>
      <w:r w:rsidR="00D031C9">
        <w:t xml:space="preserve">, v.r. </w:t>
      </w:r>
    </w:p>
    <w:p w:rsidRDefault="008540AC" w:rsidP="00E133C6" w:rsidR="008540AC">
      <w:pPr>
        <w:pStyle w:val="Bezproreda"/>
        <w:jc w:val="both"/>
      </w:pPr>
    </w:p>
    <w:p w:rsidRDefault="00E133C6" w:rsidP="00E133C6" w:rsidR="008540AC">
      <w:pPr>
        <w:pStyle w:val="Bezproreda"/>
        <w:jc w:val="both"/>
      </w:pPr>
      <w:r>
        <w:t xml:space="preserve">UPUTA </w:t>
      </w:r>
      <w:r w:rsidR="00D269E4">
        <w:t>O PRAVNOM LIJEKU:</w:t>
      </w:r>
    </w:p>
    <w:p w:rsidRDefault="00AD19C2" w:rsidP="00E133C6" w:rsidR="008540AC">
      <w:pPr>
        <w:pStyle w:val="Bezproreda"/>
        <w:jc w:val="both"/>
      </w:pPr>
      <w:r w:rsidRPr="00AD19C2">
        <w:t>Protiv ovog rješenja nije dopuštena žalba (čl. 115.st. 1. SZ-a)</w:t>
      </w:r>
    </w:p>
    <w:p w:rsidRDefault="00AD19C2" w:rsidP="00E133C6" w:rsidR="00AD19C2">
      <w:pPr>
        <w:pStyle w:val="Bezproreda"/>
        <w:jc w:val="both"/>
      </w:pPr>
    </w:p>
    <w:p w:rsidRDefault="00AD19C2" w:rsidP="00E133C6" w:rsidR="00AD19C2">
      <w:pPr>
        <w:pStyle w:val="Bezproreda"/>
        <w:jc w:val="both"/>
      </w:pPr>
    </w:p>
    <w:p w:rsidRDefault="00D031C9" w:rsidP="004F5146" w:rsidR="00D031C9">
      <w:pPr>
        <w:spacing w:lineRule="auto" w:line="240" w:after="0"/>
        <w:jc w:val="right"/>
      </w:pPr>
      <w:r>
        <w:t>za točnost otpravka-ovlašteni službenik</w:t>
      </w:r>
    </w:p>
    <w:p w:rsidRDefault="00D031C9" w:rsidP="004F5146" w:rsidR="00D031C9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8540AC" w:rsidP="00E133C6" w:rsidR="008540AC">
      <w:pPr>
        <w:pStyle w:val="Bezproreda"/>
        <w:jc w:val="both"/>
      </w:pPr>
    </w:p>
    <w:p w:rsidRDefault="008540AC" w:rsidP="00E133C6" w:rsidR="008540AC">
      <w:pPr>
        <w:pStyle w:val="Bezproreda"/>
        <w:jc w:val="both"/>
      </w:pPr>
    </w:p>
    <w:sectPr w:rsidSect="00AD19C2" w:rsidR="008540A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9C2" w:rsidP="00AD19C2" w:rsidR="00AD19C2">
      <w:pPr>
        <w:spacing w:lineRule="auto" w:line="240" w:after="0"/>
      </w:pPr>
      <w:r>
        <w:separator/>
      </w:r>
    </w:p>
  </w:endnote>
  <w:endnote w:id="0" w:type="continuationSeparator">
    <w:p w:rsidRDefault="00AD19C2" w:rsidP="00AD19C2" w:rsidR="00AD19C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9C2" w:rsidP="00AD19C2" w:rsidR="00AD19C2">
      <w:pPr>
        <w:spacing w:lineRule="auto" w:line="240" w:after="0"/>
      </w:pPr>
      <w:r>
        <w:separator/>
      </w:r>
    </w:p>
  </w:footnote>
  <w:footnote w:id="0" w:type="continuationSeparator">
    <w:p w:rsidRDefault="00AD19C2" w:rsidP="00AD19C2" w:rsidR="00AD19C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96272339"/>
      <w:docPartObj>
        <w:docPartGallery w:val="Page Numbers (Top of Page)"/>
        <w:docPartUnique/>
      </w:docPartObj>
    </w:sdtPr>
    <w:sdtEndPr/>
    <w:sdtContent>
      <w:p w:rsidRDefault="005953CB" w:rsidR="00AD19C2">
        <w:pPr>
          <w:pStyle w:val="Zaglavlje"/>
          <w:jc w:val="center"/>
        </w:pPr>
        <w:r>
          <w:t xml:space="preserve">                                                   </w:t>
        </w:r>
        <w:r w:rsidR="00AD19C2">
          <w:fldChar w:fldCharType="begin"/>
        </w:r>
        <w:r w:rsidR="00AD19C2">
          <w:instrText>PAGE   \* MERGEFORMAT</w:instrText>
        </w:r>
        <w:r w:rsidR="00AD19C2">
          <w:fldChar w:fldCharType="separate"/>
        </w:r>
        <w:r w:rsidR="00D031C9">
          <w:rPr>
            <w:noProof/>
          </w:rPr>
          <w:t>2</w:t>
        </w:r>
        <w:r w:rsidR="00AD19C2">
          <w:fldChar w:fldCharType="end"/>
        </w:r>
        <w:r w:rsidR="00AD19C2">
          <w:t xml:space="preserve">                                     </w:t>
        </w:r>
        <w:r>
          <w:t xml:space="preserve">  </w:t>
        </w:r>
        <w:r w:rsidR="00AD19C2">
          <w:t>70. St-458/</w:t>
        </w:r>
        <w:r>
          <w:t>2014</w:t>
        </w:r>
      </w:p>
    </w:sdtContent>
  </w:sdt>
  <w:p w:rsidRDefault="00AD19C2" w:rsidR="00AD19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40AC"/>
    <w:rsid w:val="00136857"/>
    <w:rsid w:val="00280362"/>
    <w:rsid w:val="002E5431"/>
    <w:rsid w:val="003C498B"/>
    <w:rsid w:val="004A266C"/>
    <w:rsid w:val="004B38FC"/>
    <w:rsid w:val="005953CB"/>
    <w:rsid w:val="005A3043"/>
    <w:rsid w:val="005F27F3"/>
    <w:rsid w:val="00695403"/>
    <w:rsid w:val="006E1039"/>
    <w:rsid w:val="007A5319"/>
    <w:rsid w:val="008526D7"/>
    <w:rsid w:val="008540AC"/>
    <w:rsid w:val="00893E36"/>
    <w:rsid w:val="009C1D2F"/>
    <w:rsid w:val="00A06698"/>
    <w:rsid w:val="00AC541F"/>
    <w:rsid w:val="00AD19C2"/>
    <w:rsid w:val="00B549AA"/>
    <w:rsid w:val="00D031C9"/>
    <w:rsid w:val="00D269E4"/>
    <w:rsid w:val="00D60B6A"/>
    <w:rsid w:val="00D84EEB"/>
    <w:rsid w:val="00D862D6"/>
    <w:rsid w:val="00E13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33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49A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49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D19C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19C2"/>
  </w:style>
  <w:style w:styleId="Podnoje" w:type="paragraph">
    <w:name w:val="footer"/>
    <w:basedOn w:val="Normal"/>
    <w:link w:val="PodnojeChar"/>
    <w:uiPriority w:val="99"/>
    <w:unhideWhenUsed/>
    <w:rsid w:val="00AD19C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19C2"/>
  </w:style>
  <w:style w:styleId="Tekstrezerviranogmjesta" w:type="character">
    <w:name w:val="Placeholder Text"/>
    <w:basedOn w:val="Zadanifontodlomka"/>
    <w:uiPriority w:val="99"/>
    <w:semiHidden/>
    <w:rsid w:val="00D031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1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1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1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1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33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49A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49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D19C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D19C2"/>
  </w:style>
  <w:style w:styleId="Podnoje" w:type="paragraph">
    <w:name w:val="footer"/>
    <w:basedOn w:val="Normal"/>
    <w:link w:val="PodnojeChar"/>
    <w:uiPriority w:val="99"/>
    <w:unhideWhenUsed/>
    <w:rsid w:val="00AD19C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19C2"/>
  </w:style>
  <w:style w:styleId="Tekstrezerviranogmjesta" w:type="character">
    <w:name w:val="Placeholder Text"/>
    <w:basedOn w:val="Zadanifontodlomka"/>
    <w:uiPriority w:val="99"/>
    <w:semiHidden/>
    <w:rsid w:val="00D031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1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1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1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1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St-458/2014-86</izvorni_sadrzaj>
    <derivirana_varijabla naziv="DomainObject.Oznaka_1">St-458/2014-86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2014.</izvorni_sadrzaj>
    <derivirana_varijabla naziv="DomainObject.Predmet.DatumOsnivanja_1">11.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St-458/2014</izvorni_sadrzaj>
    <derivirana_varijabla naziv="DomainObject.Predmet.OznakaBroj_1">St-458/2014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 IZGRADNJA društvo s ograničenom odgovornošću za graditeljstvo i trgovinu zastupanog po punomoćniku Branislav Vukojević</izvorni_sadrzaj>
    <derivirana_varijabla naziv="DomainObject.Predmet.ProtustrankaFormated_1">  RO IZGRADNJA društvo s ograničenom odgovornošću za graditeljstvo i trgovinu zastupanog po punomoćniku Branislav Vukojević</derivirana_varijabla>
  </DomainObject.Predmet.ProtustrankaFormated>
  <DomainObject.Predmet.ProtustrankaFormatedOIB>
    <izvorni_sadrzaj>  RO IZGRADNJA društvo s ograničenom odgovornošću za graditeljstvo i trgovinu, OIB 34199535670 zastupanog po punomoćniku Branislav Vukojević</izvorni_sadrzaj>
    <derivirana_varijabla naziv="DomainObject.Predmet.ProtustrankaFormatedOIB_1">  RO IZGRADNJA društvo s ograničenom odgovornošću za graditeljstvo i trgovinu, OIB 34199535670 zastupanog po punomoćniku Branislav Vukojević</derivirana_varijabla>
  </DomainObject.Predmet.ProtustrankaFormatedOIB>
  <DomainObject.Predmet.ProtustrankaFormatedWithAdress>
    <izvorni_sadrzaj> RO IZGRADNJA društvo s ograničenom odgovornošću za graditeljstvo i trgovinu, Miška Šestanja 5, 10290 Zaprešić zastupanog po punomoćniku Branislav Vukojević</izvorni_sadrzaj>
    <derivirana_varijabla naziv="DomainObject.Predmet.ProtustrankaFormatedWithAdress_1"> RO IZGRADNJA društvo s ograničenom odgovornošću za graditeljstvo i trgovinu, Miška Šestanja 5, 10290 Zaprešić zastupanog po punomoćniku Branislav Vukojević</derivirana_varijabla>
  </DomainObject.Predmet.ProtustrankaFormatedWithAdress>
  <DomainObject.Predmet.ProtustrankaFormatedWithAdressOIB>
    <izvorni_sadrzaj> RO IZGRADNJA društvo s ograničenom odgovornošću za graditeljstvo i trgovinu, OIB 34199535670, Miška Šestanja 5, 10290 Zaprešić zastupanog po punomoćniku Branislav Vukojević</izvorni_sadrzaj>
    <derivirana_varijabla naziv="DomainObject.Predmet.ProtustrankaFormatedWithAdressOIB_1"> RO IZGRADNJA društvo s ograničenom odgovornošću za graditeljstvo i trgovinu, OIB 34199535670, Miška Šestanja 5, 10290 Zaprešić zastupanog po punomoćniku Branislav Vukojević</derivirana_varijabla>
  </DomainObject.Predmet.ProtustrankaFormatedWithAdressOIB>
  <DomainObject.Predmet.ProtustrankaWithAdress>
    <izvorni_sadrzaj>RO IZGRADNJA društvo s ograničenom odgovornošću za graditeljstvo i trgovinu Miška Šestanja 5, 10290 Zaprešić</izvorni_sadrzaj>
    <derivirana_varijabla naziv="DomainObject.Predmet.ProtustrankaWithAdress_1">RO IZGRADNJA društvo s ograničenom odgovornošću za graditeljstvo i trgovinu Miška Šestanja 5, 10290 Zaprešić</derivirana_varijabla>
  </DomainObject.Predmet.ProtustrankaWithAdress>
  <DomainObject.Predmet.ProtustrankaWithAdressOIB>
    <izvorni_sadrzaj>RO IZGRADNJA društvo s ograničenom odgovornošću za graditeljstvo i trgovinu, OIB 34199535670, Miška Šestanja 5, 10290 Zaprešić</izvorni_sadrzaj>
    <derivirana_varijabla naziv="DomainObject.Predmet.ProtustrankaWithAdressOIB_1">RO IZGRADNJA društvo s ograničenom odgovornošću za graditeljstvo i trgovinu, OIB 34199535670, Miška Šestanja 5, 10290 Zaprešić</derivirana_varijabla>
  </DomainObject.Predmet.ProtustrankaWithAdressOIB>
  <DomainObject.Predmet.ProtustrankaNazivFormated>
    <izvorni_sadrzaj>RO IZGRADNJA društvo s ograničenom odgovornošću za graditeljstvo i trgovinu</izvorni_sadrzaj>
    <derivirana_varijabla naziv="DomainObject.Predmet.ProtustrankaNazivFormated_1">RO IZGRADNJA društvo s ograničenom odgovornošću za graditeljstvo i trgovinu</derivirana_varijabla>
  </DomainObject.Predmet.ProtustrankaNazivFormated>
  <DomainObject.Predmet.ProtustrankaNazivFormatedOIB>
    <izvorni_sadrzaj>RO IZGRADNJA društvo s ograničenom odgovornošću za graditeljstvo i trgovinu, OIB 34199535670</izvorni_sadrzaj>
    <derivirana_varijabla naziv="DomainObject.Predmet.ProtustrankaNazivFormatedOIB_1">RO IZGRADNJA društvo s ograničenom odgovornošću za graditeljstvo i trgovinu, OIB 34199535670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10000 Zagreb</izvorni_sadrzaj>
    <derivirana_varijabla naziv="DomainObject.Predmet.StrankaFormatedWithAdress_1"> ZAGREBAČKA BANKA d.d., Trg bana Josipa Jelačića 10, 10000 Zagreb</derivirana_varijabla>
  </DomainObject.Predmet.StrankaFormatedWithAdress>
  <DomainObject.Predmet.StrankaFormatedWithAdressOIB>
    <izvorni_sadrzaj> ZAGREBAČKA BANKA d.d., OIB 92963223473, Trg bana Josipa Jelačića 10, 10000 Zagreb</izvorni_sadrzaj>
    <derivirana_varijabla naziv="DomainObject.Predmet.StrankaFormatedWithAdressOIB_1"> ZAGREBAČKA BANKA d.d., OIB 92963223473, Trg bana Josipa Jelačića 10, 10000 Zagreb</derivirana_varijabla>
  </DomainObject.Predmet.StrankaFormatedWithAdressOIB>
  <DomainObject.Predmet.StrankaWithAdress>
    <izvorni_sadrzaj>ZAGREBAČKA BANKA d.d. Trg bana Josipa Jelačića 10,10000 Zagreb</izvorni_sadrzaj>
    <derivirana_varijabla naziv="DomainObject.Predmet.StrankaWithAdress_1">ZAGREBAČKA BANKA d.d. Trg bana Josipa Jelačića 10,10000 Zagreb</derivirana_varijabla>
  </DomainObject.Predmet.StrankaWithAdress>
  <DomainObject.Predmet.StrankaWithAdressOIB>
    <izvorni_sadrzaj>ZAGREBAČKA BANKA d.d., OIB 92963223473, Trg bana Josipa Jelačića 10,10000 Zagreb</izvorni_sadrzaj>
    <derivirana_varijabla naziv="DomainObject.Predmet.StrankaWithAdressOIB_1">ZAGREBAČKA BANKA d.d., OIB 92963223473, Trg bana Josipa Jelačića 10,10000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10000 Zagreb</item>
    </izvorni_sadrzaj>
    <derivirana_varijabla naziv="DomainObject.Predmet.StrankaListFormatedWithAdress_1">
      <item>ZAGREBAČKA BANKA d.d., Trg bana Josipa Jelačića 10, 10000 Zagreb</item>
    </derivirana_varijabla>
  </DomainObject.Predmet.StrankaListFormatedWithAdress>
  <DomainObject.Predmet.StrankaListFormatedWithAdressOIB>
    <izvorni_sadrzaj>
      <item>ZAGREBAČKA BANKA d.d., OIB 92963223473, Trg bana Josipa Jelačića 10, 10000 Zagreb</item>
    </izvorni_sadrzaj>
    <derivirana_varijabla naziv="DomainObject.Predmet.StrankaListFormatedWithAdressOIB_1">
      <item>ZAGREBAČKA BANKA d.d., OIB 92963223473, Trg bana Josipa Jelačića 10,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RO IZGRADNJA društvo s ograničenom odgovornošću za graditeljstvo i trgovinu zastupanog po punomoćniku Branislav Vukojević</item>
    </izvorni_sadrzaj>
    <derivirana_varijabla naziv="DomainObject.Predmet.ProtuStrankaListFormated_1">
      <item>RO IZGRADNJA društvo s ograničenom odgovornošću za graditeljstvo i trgovinu zastupanog po punomoćniku Branislav Vukojević</item>
    </derivirana_varijabla>
  </DomainObject.Predmet.ProtuStrankaListFormated>
  <DomainObject.Predmet.ProtuStrankaListFormatedOIB>
    <izvorni_sadrzaj>
      <item>RO IZGRADNJA društvo s ograničenom odgovornošću za graditeljstvo i trgovinu, OIB 34199535670 zastupanog po punomoćniku Branislav Vukojević</item>
    </izvorni_sadrzaj>
    <derivirana_varijabla naziv="DomainObject.Predmet.ProtuStrankaListFormatedOIB_1">
      <item>RO IZGRADNJA društvo s ograničenom odgovornošću za graditeljstvo i trgovinu, OIB 34199535670 zastupanog po punomoćniku Branislav Vukojević</item>
    </derivirana_varijabla>
  </DomainObject.Predmet.ProtuStrankaListFormatedOIB>
  <DomainObject.Predmet.ProtuStrankaListFormatedWithAdress>
    <izvorni_sadrzaj>
      <item>RO IZGRADNJA društvo s ograničenom odgovornošću za graditeljstvo i trgovinu, Miška Šestanja 5, 10290 Zaprešić zastupanog po punomoćniku Branislav Vukojević</item>
    </izvorni_sadrzaj>
    <derivirana_varijabla naziv="DomainObject.Predmet.ProtuStrankaListFormatedWithAdress_1">
      <item>RO IZGRADNJA društvo s ograničenom odgovornošću za graditeljstvo i trgovinu, Miška Šestanja 5, 10290 Zaprešić zastupanog po punomoćniku Branislav Vukojević</item>
    </derivirana_varijabla>
  </DomainObject.Predmet.ProtuStrankaListFormatedWithAdress>
  <DomainObject.Predmet.ProtuStrankaListFormatedWithAdressOIB>
    <izvorni_sadrzaj>
      <item>RO IZGRADNJA društvo s ograničenom odgovornošću za graditeljstvo i trgovinu, OIB 34199535670, Miška Šestanja 5, 10290 Zaprešić zastupanog po punomoćniku Branislav Vukojević</item>
    </izvorni_sadrzaj>
    <derivirana_varijabla naziv="DomainObject.Predmet.ProtuStrankaListFormatedWithAdressOIB_1">
      <item>RO IZGRADNJA društvo s ograničenom odgovornošću za graditeljstvo i trgovinu, OIB 34199535670, Miška Šestanja 5, 10290 Zaprešić zastupanog po punomoćniku Branislav Vukojević</item>
    </derivirana_varijabla>
  </DomainObject.Predmet.ProtuStrankaListFormatedWithAdressOIB>
  <DomainObject.Predmet.ProtuStrankaListNazivFormated>
    <izvorni_sadrzaj>
      <item>RO IZGRADNJA društvo s ograničenom odgovornošću za graditeljstvo i trgovinu</item>
    </izvorni_sadrzaj>
    <derivirana_varijabla naziv="DomainObject.Predmet.ProtuStrankaListNazivFormated_1">
      <item>RO IZGRADNJA društvo s ograničenom odgovornošću za graditeljstvo i trgovinu</item>
    </derivirana_varijabla>
  </DomainObject.Predmet.ProtuStrankaListNazivFormated>
  <DomainObject.Predmet.ProtuStrankaListNazivFormatedOIB>
    <izvorni_sadrzaj>
      <item>RO IZGRADNJA društvo s ograničenom odgovornošću za graditeljstvo i trgovinu, OIB 34199535670</item>
    </izvorni_sadrzaj>
    <derivirana_varijabla naziv="DomainObject.Predmet.ProtuStrankaListNazivFormatedOIB_1">
      <item>RO IZGRADNJA društvo s ograničenom odgovornošću za graditeljstvo i trgovinu, OIB 34199535670</item>
    </derivirana_varijabla>
  </DomainObject.Predmet.ProtuStrankaListNazivFormatedOIB>
  <DomainObject.Predmet.OstaliListFormated>
    <izvorni_sadrzaj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 punomoćnik sudionika u postupku RO IZGRADNJA društvo s ograničenom odgovornošću za graditeljstvo i trgovinu</item>
      <item>Općinski sud u Novom Zagrebu, Stalna služba u Zaprešiću</item>
      <item>CENZUS, d.o.o. za promet robe i usluga</item>
    </izvorni_sadrzaj>
    <derivirana_varijabla naziv="DomainObject.Predmet.OstaliListFormated_1"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 punomoćnik sudionika u postupku RO IZGRADNJA društvo s ograničenom odgovornošću za graditeljstvo i trgovinu</item>
      <item>Općinski sud u Novom Zagrebu, Stalna služba u Zaprešiću</item>
      <item>CENZUS, d.o.o. za promet robe i usluga</item>
    </derivirana_varijabla>
  </DomainObject.Predmet.OstaliListFormated>
  <DomainObject.Predmet.OstaliListFormatedOIB>
    <izvorni_sadrzaj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Branka Vukojević</item>
      <item>OPĆINSKI SUD U NOVOM ZAGREBU, Stalna služba u Samoboru, OIB 87297014856</item>
      <item>Branislav Vukojević punomoćnik sudionika u postupku RO IZGRADNJA društvo s ograničenom odgovornošću za graditeljstvo i trgovinu</item>
      <item>Općinski sud u Novom Zagrebu, Stalna služba u Zaprešiću</item>
      <item>CENZUS, d.o.o. za promet robe i usluga, OIB 61394757132</item>
    </izvorni_sadrzaj>
    <derivirana_varijabla naziv="DomainObject.Predmet.OstaliListFormatedOIB_1"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Branka Vukojević</item>
      <item>OPĆINSKI SUD U NOVOM ZAGREBU, Stalna služba u Samoboru, OIB 87297014856</item>
      <item>Branislav Vukojević punomoćnik sudionika u postupku RO IZGRADNJA društvo s ograničenom odgovornošću za graditeljstvo i trgovinu</item>
      <item>Općinski sud u Novom Zagrebu, Stalna služba u Zaprešiću</item>
      <item>CENZUS, d.o.o. za promet robe i usluga, OIB 61394757132</item>
    </derivirana_varijabla>
  </DomainObject.Predmet.OstaliListFormatedOIB>
  <DomainObject.Predmet.OstaliListFormatedWithAdress>
    <izvorni_sadrzaj>
      <item>OD Hanžeković i partneri d.o.o., Radnička c. 22, 10000 Zagreb</item>
      <item>Ivan Močan, Miška Šestanja 7, 10290 Zaprešić</item>
      <item>Financijska agencija, Ulica grada Vukovara 70, 10000 Zagreb</item>
      <item>REPUBLIKA HRVATSKA MINISTARSTVO FINANCIJA, Av. Dubrovnik 32, 10000 Zagreb</item>
      <item>MINISTARSTVO PRAVOSUĐA, Ul. grada Vukovara 49, 10000 Zagreb</item>
      <item>ŽUPANIJSKO DRŽAVNO ODVJETNIŠTVO U ZAGREBU, Savska Cesta 41, 10000 Zagreb</item>
      <item>Branka Vukojević, Ul. grada Mainza 32, 10000 Zagreb</item>
      <item>OPĆINSKI SUD U NOVOM ZAGREBU, Stalna služba u Samoboru, Obrtnička 2, 10430 Samobor</item>
      <item>Branislav Vukojević, Valdemuška 18, 52100 Pula punomoćnik sudionika u postupku RO IZGRADNJA društvo s ograničenom odgovornošću za graditeljstvo i trgovinu</item>
      <item>Općinski sud u Novom Zagrebu, Stalna služba u Zaprešiću, x, 10290 Zaprešić</item>
      <item>CENZUS, d.o.o. za promet robe i usluga, Dubovačka 50, 10000 Zagreb</item>
    </izvorni_sadrzaj>
    <derivirana_varijabla naziv="DomainObject.Predmet.OstaliListFormatedWithAdress_1">
      <item>OD Hanžeković i partneri d.o.o., Radnička c. 22, 10000 Zagreb</item>
      <item>Ivan Močan, Miška Šestanja 7, 10290 Zaprešić</item>
      <item>Financijska agencija, Ulica grada Vukovara 70, 10000 Zagreb</item>
      <item>REPUBLIKA HRVATSKA MINISTARSTVO FINANCIJA, Av. Dubrovnik 32, 10000 Zagreb</item>
      <item>MINISTARSTVO PRAVOSUĐA, Ul. grada Vukovara 49, 10000 Zagreb</item>
      <item>ŽUPANIJSKO DRŽAVNO ODVJETNIŠTVO U ZAGREBU, Savska Cesta 41, 10000 Zagreb</item>
      <item>Branka Vukojević, Ul. grada Mainza 32, 10000 Zagreb</item>
      <item>OPĆINSKI SUD U NOVOM ZAGREBU, Stalna služba u Samoboru, Obrtnička 2, 10430 Samobor</item>
      <item>Branislav Vukojević, Valdemuška 18, 52100 Pula punomoćnik sudionika u postupku RO IZGRADNJA društvo s ograničenom odgovornošću za graditeljstvo i trgovinu</item>
      <item>Općinski sud u Novom Zagrebu, Stalna služba u Zaprešiću, x, 10290 Zaprešić</item>
      <item>CENZUS, d.o.o. za promet robe i usluga, Dubovačka 50, 10000 Zagreb</item>
    </derivirana_varijabla>
  </DomainObject.Predmet.OstaliListFormatedWithAdress>
  <DomainObject.Predmet.OstaliListFormatedWithAdressOIB>
    <izvorni_sadrzaj>
      <item>OD Hanžeković i partneri d.o.o., Radnička c. 22, 10000 Zagreb</item>
      <item>Ivan Močan, OIB 35189382097, Miška Šestanja 7, 10290 Zaprešić</item>
      <item>Financijska agencija, OIB 85821130368, Ulica grada Vukovara 70, 10000 Zagreb</item>
      <item>REPUBLIKA HRVATSKA MINISTARSTVO FINANCIJA, OIB 18683136487, Av. Dubrovnik 32, 10000 Zagreb</item>
      <item>MINISTARSTVO PRAVOSUĐA, OIB 26635293339, Ul. grada Vukovara 49, 10000 Zagreb</item>
      <item>ŽUPANIJSKO DRŽAVNO ODVJETNIŠTVO U ZAGREBU, OIB 16488001145, Savska Cesta 41, 10000 Zagreb</item>
      <item>Branka Vukojević, Ul. grada Mainza 32, 10000 Zagreb</item>
      <item>OPĆINSKI SUD U NOVOM ZAGREBU, Stalna služba u Samoboru, OIB 87297014856, Obrtnička 2, 10430 Samobor</item>
      <item>Branislav Vukojević, Valdemuška 18, 52100 Pula punomoćnik sudionika u postupku RO IZGRADNJA društvo s ograničenom odgovornošću za graditeljstvo i trgovinu</item>
      <item>Općinski sud u Novom Zagrebu, Stalna služba u Zaprešiću, x, 10290 Zaprešić</item>
      <item>CENZUS, d.o.o. za promet robe i usluga, OIB 61394757132, Dubovačka 50, 10000 Zagreb</item>
    </izvorni_sadrzaj>
    <derivirana_varijabla naziv="DomainObject.Predmet.OstaliListFormatedWithAdressOIB_1">
      <item>OD Hanžeković i partneri d.o.o., Radnička c. 22, 10000 Zagreb</item>
      <item>Ivan Močan, OIB 35189382097, Miška Šestanja 7, 10290 Zaprešić</item>
      <item>Financijska agencija, OIB 85821130368, Ulica grada Vukovara 70, 10000 Zagreb</item>
      <item>REPUBLIKA HRVATSKA MINISTARSTVO FINANCIJA, OIB 18683136487, Av. Dubrovnik 32, 10000 Zagreb</item>
      <item>MINISTARSTVO PRAVOSUĐA, OIB 26635293339, Ul. grada Vukovara 49, 10000 Zagreb</item>
      <item>ŽUPANIJSKO DRŽAVNO ODVJETNIŠTVO U ZAGREBU, OIB 16488001145, Savska Cesta 41, 10000 Zagreb</item>
      <item>Branka Vukojević, Ul. grada Mainza 32, 10000 Zagreb</item>
      <item>OPĆINSKI SUD U NOVOM ZAGREBU, Stalna služba u Samoboru, OIB 87297014856, Obrtnička 2, 10430 Samobor</item>
      <item>Branislav Vukojević, Valdemuška 18, 52100 Pula punomoćnik sudionika u postupku RO IZGRADNJA društvo s ograničenom odgovornošću za graditeljstvo i trgovinu</item>
      <item>Općinski sud u Novom Zagrebu, Stalna služba u Zaprešiću, x, 10290 Zaprešić</item>
      <item>CENZUS, d.o.o. za promet robe i usluga, OIB 61394757132, Dubovačka 50, 10000 Zagreb</item>
    </derivirana_varijabla>
  </DomainObject.Predmet.OstaliListFormatedWithAdressOIB>
  <DomainObject.Predmet.OstaliListNazivFormated>
    <izvorni_sadrzaj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</izvorni_sadrzaj>
    <derivirana_varijabla naziv="DomainObject.Predmet.OstaliListNazivFormated_1"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</derivirana_varijabla>
  </DomainObject.Predmet.OstaliListNazivFormated>
  <DomainObject.Predmet.OstaliListNazivFormatedOIB>
    <izvorni_sadrzaj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Branka Vukojević</item>
      <item>OPĆINSKI SUD U NOVOM ZAGREBU, Stalna služba u Samoboru, OIB 87297014856</item>
      <item>Branislav Vukojević</item>
      <item>Općinski sud u Novom Zagrebu, Stalna služba u Zaprešiću</item>
      <item>CENZUS, d.o.o. za promet robe i usluga, OIB 61394757132</item>
    </izvorni_sadrzaj>
    <derivirana_varijabla naziv="DomainObject.Predmet.OstaliListNazivFormatedOIB_1"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Branka Vukojević</item>
      <item>OPĆINSKI SUD U NOVOM ZAGREBU, Stalna služba u Samoboru, OIB 87297014856</item>
      <item>Branislav Vukojević</item>
      <item>Općinski sud u Novom Zagrebu, Stalna služba u Zaprešiću</item>
      <item>CENZUS, d.o.o. za promet robe i usluga, OIB 61394757132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St-458/2014-86</izvorni_sadrzaj>
    <derivirana_varijabla naziv="DomainObject.PoslovniBrojDokumenta_1">St-458/2014-86</derivirana_varijabla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RO IZGRADNJA društvo s ograničenom odgovornošću za graditeljstvo i trgovinu</izvorni_sadrzaj>
    <derivirana_varijabla naziv="DomainObject.Predmet.ProtustrankaIDrugi_1">RO IZGRADNJA društvo s ograničenom odgovornošću za graditeljstvo i trgovinu</derivirana_varijabla>
  </DomainObject.Predmet.ProtustrankaIDrugi>
  <DomainObject.Predmet.StrankaIDrugiAdressOIB>
    <izvorni_sadrzaj>ZAGREBAČKA BANKA d.d., OIB 92963223473, Trg bana Josipa Jelačića 10, 10000 Zagreb</izvorni_sadrzaj>
    <derivirana_varijabla naziv="DomainObject.Predmet.StrankaIDrugiAdressOIB_1">ZAGREBAČKA BANKA d.d., OIB 92963223473, Trg bana Josipa Jelačića 10, 10000 Zagreb</derivirana_varijabla>
  </DomainObject.Predmet.StrankaIDrugiAdressOIB>
  <DomainObject.Predmet.ProtustrankaIDrugiAdressOIB>
    <izvorni_sadrzaj>RO IZGRADNJA društvo s ograničenom odgovornošću za graditeljstvo i trgovinu, OIB 34199535670, Miška Šestanja 5, 10290 Zaprešić</izvorni_sadrzaj>
    <derivirana_varijabla naziv="DomainObject.Predmet.ProtustrankaIDrugiAdressOIB_1">RO IZGRADNJA društvo s ograničenom odgovornošću za graditeljstvo i trgovinu, OIB 34199535670, Miška Šestanja 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</item>
      <item>RO IZGRADNJA društvo s ograničenom odgovornošću za graditeljstvo i trgovinu</item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</izvorni_sadrzaj>
    <derivirana_varijabla naziv="DomainObject.Predmet.SudioniciListNaziv_1">
      <item>ZAGREBAČKA BANKA d.d.</item>
      <item>RO IZGRADNJA društvo s ograničenom odgovornošću za graditeljstvo i trgovinu</item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</derivirana_varijabla>
  </DomainObject.Predmet.SudioniciListNaziv>
  <DomainObject.Predmet.SudioniciListAdressOIB>
    <izvorni_sadrzaj>
      <item>ZAGREBAČKA BANKA d.d., OIB 92963223473, Trg bana Josipa Jelačića 10,10000 Zagreb</item>
      <item>RO IZGRADNJA društvo s ograničenom odgovornošću za graditeljstvo i trgovinu, OIB 34199535670, Miška Šestanja 5,10290 Zaprešić</item>
      <item>OD Hanžeković i partneri d.o.o., Radnička c. 22,10000 Zagreb</item>
      <item>Ivan Močan, OIB 35189382097, Miška Šestanja 7,10290 Zaprešić</item>
      <item>Financijska agencija, OIB 85821130368, Ulica grada Vukovara 70,10000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ZAGREBU, OIB 16488001145, Savska Cesta 41,10000 Zagreb</item>
      <item>Branka Vukojević, Ul. grada Mainza 32,10000 Zagreb</item>
      <item>OPĆINSKI SUD U NOVOM ZAGREBU, Stalna služba u Samoboru, OIB 87297014856, Obrtnička 2,10430 Samobor</item>
      <item>Branislav Vukojević, Valdemuška 18,52100 Pula</item>
      <item>Općinski sud u Novom Zagrebu, Stalna služba u Zaprešiću, x,10290 Zaprešić</item>
      <item>CENZUS, d.o.o. za promet robe i usluga, OIB 61394757132, Dubovačka 50,10000 Zagreb</item>
    </izvorni_sadrzaj>
    <derivirana_varijabla naziv="DomainObject.Predmet.SudioniciListAdressOIB_1">
      <item>ZAGREBAČKA BANKA d.d., OIB 92963223473, Trg bana Josipa Jelačića 10,10000 Zagreb</item>
      <item>RO IZGRADNJA društvo s ograničenom odgovornošću za graditeljstvo i trgovinu, OIB 34199535670, Miška Šestanja 5,10290 Zaprešić</item>
      <item>OD Hanžeković i partneri d.o.o., Radnička c. 22,10000 Zagreb</item>
      <item>Ivan Močan, OIB 35189382097, Miška Šestanja 7,10290 Zaprešić</item>
      <item>Financijska agencija, OIB 85821130368, Ulica grada Vukovara 70,10000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ZAGREBU, OIB 16488001145, Savska Cesta 41,10000 Zagreb</item>
      <item>Branka Vukojević, Ul. grada Mainza 32,10000 Zagreb</item>
      <item>OPĆINSKI SUD U NOVOM ZAGREBU, Stalna služba u Samoboru, OIB 87297014856, Obrtnička 2,10430 Samobor</item>
      <item>Branislav Vukojević, Valdemuška 18,52100 Pula</item>
      <item>Općinski sud u Novom Zagrebu, Stalna služba u Zaprešiću, x,10290 Zaprešić</item>
      <item>CENZUS, d.o.o. za promet robe i usluga, OIB 61394757132, Dubovačka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34199535670</item>
      <item>, OIB null</item>
      <item>, OIB 35189382097</item>
      <item>, OIB 85821130368</item>
      <item>, OIB 18683136487</item>
      <item>, OIB 26635293339</item>
      <item>, OIB 16488001145</item>
      <item>, OIB null</item>
      <item>, OIB 87297014856</item>
      <item>, OIB null</item>
      <item>, OIB null</item>
      <item>, OIB 61394757132</item>
    </izvorni_sadrzaj>
    <derivirana_varijabla naziv="DomainObject.Predmet.SudioniciListNazivOIB_1">
      <item>, OIB 92963223473</item>
      <item>, OIB 34199535670</item>
      <item>, OIB null</item>
      <item>, OIB 35189382097</item>
      <item>, OIB 85821130368</item>
      <item>, OIB 18683136487</item>
      <item>, OIB 26635293339</item>
      <item>, OIB 16488001145</item>
      <item>, OIB null</item>
      <item>, OIB 87297014856</item>
      <item>, OIB null</item>
      <item>, OIB null</item>
      <item>, OIB 61394757132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1787</properties:Characters>
  <properties:Lines>55</properties:Lines>
  <properties:Paragraphs>25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2018-03-08T09:08:00Z</dcterms:created>
  <dc:creator>Maja Jurovicki</dc:creator>
  <cp:lastModifiedBy>Mirjana Gašparić</cp:lastModifiedBy>
  <cp:lastPrinted>2018-03-08T09:44:00Z</cp:lastPrinted>
  <dcterms:modified xmlns:xsi="http://www.w3.org/2001/XMLSchema-instance" xsi:type="dcterms:W3CDTF">2018-03-08T09:44:00Z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St-458/2014-86 / Odluka - Rješenje - određeno ročište radi rasprave o uvjetima za otvaranje stečajnog postupka (St-458-14 ZAKAZIVANJE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