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2238" w14:paraId="c9e2238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9B426B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CUNCTATIO d.o.o., Osijek, Trg bana J. Jelačića 20, MBS: 030105176, OIB: 86135334502</w:t>
      </w:r>
      <w:r w:rsidR="003130A5">
        <w:rPr>
          <w:color w:val="000000"/>
        </w:rPr>
        <w:t xml:space="preserve">, dana </w:t>
      </w:r>
      <w:r>
        <w:rPr>
          <w:color w:val="000000"/>
        </w:rPr>
        <w:t>22</w:t>
      </w:r>
      <w:r w:rsidR="00A67C4C">
        <w:rPr>
          <w:color w:val="000000"/>
        </w:rPr>
        <w:t>. svibnja</w:t>
      </w:r>
      <w:r w:rsidR="003130A5">
        <w:rPr>
          <w:color w:val="000000"/>
        </w:rPr>
        <w:t xml:space="preserve"> 2018. godine </w:t>
      </w:r>
    </w:p>
    <w:p w:rsidRDefault="00507454" w:rsidP="00CF56F6" w:rsidR="00507454" w:rsidRPr="00CC1194">
      <w:pPr>
        <w:jc w:val="both"/>
      </w:pPr>
    </w:p>
    <w:p w:rsidRDefault="00F957D4" w:rsidP="00CF56F6" w:rsidR="00F957D4" w:rsidRPr="00CC1194">
      <w:pPr>
        <w:jc w:val="center"/>
      </w:pPr>
      <w:r w:rsidRPr="00CC1194">
        <w:t>r i j e š i o   j e</w:t>
      </w: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B426B">
        <w:t>CUNCTATIO d.o.o., Osijek, Trg bana J. Jelačića 20, MBS: 030105176, OIB: 86135334502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F56F6">
        <w:t>15</w:t>
      </w:r>
      <w:r w:rsidR="009B426B">
        <w:t>37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762CA5">
        <w:t>2</w:t>
      </w:r>
      <w:r w:rsidR="007B6433">
        <w:t>2.710,00</w:t>
      </w:r>
      <w:r w:rsidR="007B6433" w:rsidRPr="00706C3B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  <w:r w:rsidR="00E00CB3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00CB3" w:rsidRPr="00E00CB3">
      <w:pPr>
        <w:pStyle w:val="Tijeloteksta"/>
        <w:rPr>
          <w:sz w:val="24"/>
        </w:rPr>
      </w:pPr>
      <w:r w:rsidRPr="00E00CB3">
        <w:rPr>
          <w:sz w:val="24"/>
        </w:rPr>
        <w:t>3.Ako osobe koje imaju pravni interes da se</w:t>
      </w:r>
      <w:r w:rsidR="004B5B7A" w:rsidRPr="00E00CB3">
        <w:rPr>
          <w:sz w:val="24"/>
        </w:rPr>
        <w:t xml:space="preserve"> provede stečajni postupak nad </w:t>
      </w:r>
      <w:r w:rsidRPr="00E00CB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00CB3" w:rsidRPr="00E00CB3">
        <w:rPr>
          <w:sz w:val="24"/>
        </w:rPr>
        <w:t>Stečajnog zakona („Narodne novine“ broj 71/15 i 104/17; u daljnjem tekstu SZ)</w:t>
      </w:r>
      <w:r w:rsidR="00E00CB3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CF56F6" w:rsidP="00F957D4" w:rsidR="00CF56F6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6D01CB" w:rsidP="00F957D4" w:rsidR="006D01CB">
      <w:pPr>
        <w:jc w:val="both"/>
      </w:pPr>
    </w:p>
    <w:p w:rsidRDefault="00CF56F6" w:rsidP="00F957D4" w:rsidR="00CF56F6" w:rsidRPr="00CC1194">
      <w:pPr>
        <w:jc w:val="both"/>
      </w:pPr>
    </w:p>
    <w:p w:rsidRDefault="009B426B" w:rsidP="009B426B" w:rsidR="00CD5D16" w:rsidRPr="00CC1194">
      <w:pPr>
        <w:ind w:firstLine="708"/>
        <w:jc w:val="both"/>
      </w:pPr>
      <w:r>
        <w:t xml:space="preserve">Dana 30. listopada 2017. godine zaprimljen je na ovome sudu prijedlog FINANCIJSKE AGENCIJE Regionalni centar Osijek, Podružnica Osijek, L. Jägera 3, Osijek, OIB: 85821130368 klasa: 110-07/17-01/04 Ur. broj 04-06-17-5178 od 27. listopada 2017. godine, za otvaranje stečajnog postupka nad dužnikom CUNCTATIO d.o.o., Osijek, Trg bana J. Jelačića 20, MBS: 030105176, OIB: 86135334502. </w:t>
      </w:r>
      <w:r w:rsidR="00CF56F6">
        <w:t xml:space="preserve">     </w:t>
      </w:r>
    </w:p>
    <w:p w:rsidRDefault="00F957D4" w:rsidP="004C187C" w:rsidR="004C187C" w:rsidRPr="00B76E59">
      <w:pPr>
        <w:ind w:firstLine="708"/>
        <w:jc w:val="both"/>
      </w:pPr>
      <w:r w:rsidRPr="00706C3B">
        <w:lastRenderedPageBreak/>
        <w:t xml:space="preserve">Na ročištu radi očitovanja o prijedlogu za otvaranje stečajnog postupka i ročištu radi </w:t>
      </w:r>
      <w:r w:rsidR="005B42E8" w:rsidRPr="00706C3B">
        <w:t xml:space="preserve"> </w:t>
      </w:r>
      <w:r w:rsidRPr="00706C3B">
        <w:t xml:space="preserve">rasprave o pretpostavkama za otvaranje stečajnog postupka nad dužnikom, održanom </w:t>
      </w:r>
      <w:r w:rsidR="00CF56F6" w:rsidRPr="00706C3B">
        <w:t>27</w:t>
      </w:r>
      <w:r w:rsidR="00DF4AE5" w:rsidRPr="00706C3B">
        <w:t>. ožujka</w:t>
      </w:r>
      <w:r w:rsidR="00BB0166" w:rsidRPr="00706C3B">
        <w:t xml:space="preserve"> 201</w:t>
      </w:r>
      <w:r w:rsidR="00281674" w:rsidRPr="00706C3B">
        <w:t>8</w:t>
      </w:r>
      <w:r w:rsidR="00BB0166" w:rsidRPr="00706C3B">
        <w:t xml:space="preserve">. </w:t>
      </w:r>
      <w:r w:rsidRPr="00706C3B">
        <w:t xml:space="preserve">godine, </w:t>
      </w:r>
      <w:r w:rsidR="002C5672" w:rsidRPr="00706C3B">
        <w:t>privremen</w:t>
      </w:r>
      <w:r w:rsidR="0031461C" w:rsidRPr="00706C3B">
        <w:t>i</w:t>
      </w:r>
      <w:r w:rsidR="002C5672" w:rsidRPr="00706C3B">
        <w:t xml:space="preserve"> stečajn</w:t>
      </w:r>
      <w:r w:rsidR="0031461C" w:rsidRPr="00706C3B">
        <w:t>i</w:t>
      </w:r>
      <w:r w:rsidR="00891AB7" w:rsidRPr="00706C3B">
        <w:t xml:space="preserve"> upravitelj</w:t>
      </w:r>
      <w:r w:rsidR="00253806" w:rsidRPr="00706C3B">
        <w:t xml:space="preserve"> izloži</w:t>
      </w:r>
      <w:r w:rsidR="0031461C" w:rsidRPr="00706C3B">
        <w:t>o</w:t>
      </w:r>
      <w:r w:rsidR="0052432B" w:rsidRPr="00706C3B">
        <w:t xml:space="preserve"> je</w:t>
      </w:r>
      <w:r w:rsidR="007F0BA9" w:rsidRPr="00706C3B">
        <w:t xml:space="preserve"> svoje</w:t>
      </w:r>
      <w:r w:rsidR="00253806" w:rsidRPr="00706C3B">
        <w:t xml:space="preserve"> </w:t>
      </w:r>
      <w:r w:rsidRPr="00706C3B">
        <w:t xml:space="preserve">pisano izvješće od </w:t>
      </w:r>
      <w:r w:rsidR="009B426B">
        <w:t>12</w:t>
      </w:r>
      <w:r w:rsidR="003977B5" w:rsidRPr="00706C3B">
        <w:t xml:space="preserve">. </w:t>
      </w:r>
      <w:r w:rsidR="00B76E59" w:rsidRPr="00706C3B">
        <w:t>ožujka</w:t>
      </w:r>
      <w:r w:rsidR="0031461C" w:rsidRPr="00706C3B">
        <w:t xml:space="preserve"> 2018</w:t>
      </w:r>
      <w:r w:rsidR="00BB0166" w:rsidRPr="00706C3B">
        <w:t>. godine</w:t>
      </w:r>
      <w:r w:rsidR="004C187C" w:rsidRPr="00706C3B">
        <w:t xml:space="preserve"> iz kojeg proizlazi da su predvidivi troškovi stečajnog postupka prema ocijeni privremene stečajne upraviteljice i ovoga suda </w:t>
      </w:r>
      <w:r w:rsidR="00762CA5">
        <w:t>2</w:t>
      </w:r>
      <w:r w:rsidR="007B6433">
        <w:t>2.710,00</w:t>
      </w:r>
      <w:r w:rsidR="0084411E" w:rsidRPr="00706C3B">
        <w:t xml:space="preserve"> </w:t>
      </w:r>
      <w:r w:rsidR="00CF71FB" w:rsidRPr="00706C3B">
        <w:t>kn i to</w:t>
      </w:r>
      <w:r w:rsidR="004C187C" w:rsidRPr="00706C3B">
        <w:t>:</w:t>
      </w:r>
    </w:p>
    <w:p w:rsidRDefault="00CF71FB" w:rsidP="004C187C" w:rsidR="00CF71FB" w:rsidRPr="00B76E59">
      <w:pPr>
        <w:ind w:firstLine="708"/>
        <w:jc w:val="both"/>
      </w:pPr>
    </w:p>
    <w:p w:rsidRDefault="00CF71FB" w:rsidP="00CF71FB" w:rsidR="00CF71FB">
      <w:pPr>
        <w:pStyle w:val="Odlomakpopisa"/>
        <w:numPr>
          <w:ilvl w:val="0"/>
          <w:numId w:val="13"/>
        </w:numPr>
        <w:jc w:val="both"/>
      </w:pPr>
      <w:r w:rsidRPr="00B76E59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0F1A57" w:rsidP="00AF111C" w:rsidR="000F1A57">
      <w:pPr>
        <w:jc w:val="both"/>
      </w:pPr>
    </w:p>
    <w:p w:rsidRDefault="00CD5D16" w:rsidP="00AF111C" w:rsidR="00AF111C">
      <w:pPr>
        <w:pStyle w:val="Odlomakpopisa"/>
        <w:numPr>
          <w:ilvl w:val="0"/>
          <w:numId w:val="17"/>
        </w:numPr>
        <w:jc w:val="both"/>
      </w:pPr>
      <w:r>
        <w:t xml:space="preserve">poslovni račun – u stečaju (naknade za: otvaranje računa, </w:t>
      </w:r>
      <w:r w:rsidR="005B139D">
        <w:t xml:space="preserve">vođenje i </w:t>
      </w:r>
      <w:r>
        <w:t>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3773E3">
        <w:t>6.000</w:t>
      </w:r>
      <w:r>
        <w:t>,00 kn</w:t>
      </w:r>
    </w:p>
    <w:p w:rsidRDefault="002F43ED" w:rsidP="002F43ED" w:rsidR="002F43ED">
      <w:pPr>
        <w:pStyle w:val="Odlomakpopisa"/>
      </w:pPr>
    </w:p>
    <w:p w:rsidRDefault="002F43ED" w:rsidP="002F43ED" w:rsidR="002F43ED">
      <w:pPr>
        <w:pStyle w:val="Odlomakpopisa"/>
        <w:numPr>
          <w:ilvl w:val="0"/>
          <w:numId w:val="13"/>
        </w:numPr>
        <w:jc w:val="both"/>
      </w:pPr>
      <w:r>
        <w:t xml:space="preserve">arhiviranje dokumentacije – (pohrana dokumentacije u skladu sa Zakonom o arhivskom gradivu i arhivima prema Cjeniku u iznosu od </w:t>
      </w:r>
      <w:r w:rsidR="00F50FEE">
        <w:t>2.500</w:t>
      </w:r>
      <w:r>
        <w:t>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nagrada stečajnom upravitelju – prema čl. 7. Uredbe o kriterijima i načinu obračuna i plaćanja nagrade stečajnim upraviteljima) u iznosu od </w:t>
      </w:r>
      <w:r w:rsidR="002C2315">
        <w:t>5</w:t>
      </w:r>
      <w:r w:rsidR="00242FF7">
        <w:t>.000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42FF7" w:rsidP="00242FF7" w:rsidR="00242FF7">
      <w:pPr>
        <w:pStyle w:val="Odlomakpopisa"/>
      </w:pPr>
    </w:p>
    <w:p w:rsidRDefault="00242FF7" w:rsidP="00CD5D16" w:rsidR="00CD5D16">
      <w:pPr>
        <w:pStyle w:val="Odlomakpopisa"/>
        <w:numPr>
          <w:ilvl w:val="0"/>
          <w:numId w:val="17"/>
        </w:numPr>
        <w:jc w:val="both"/>
      </w:pPr>
      <w:r>
        <w:t>materijalni troškovi stečajnog upravitelj – upotreba vlastitog automobila u služ</w:t>
      </w:r>
      <w:r w:rsidR="008A391D">
        <w:t xml:space="preserve">bene svrhe </w:t>
      </w:r>
      <w:r w:rsidR="002C2315">
        <w:t xml:space="preserve">(2,00 kn neto po km), četiri puta na relaciji </w:t>
      </w:r>
      <w:r>
        <w:t xml:space="preserve">Požega – Osijek </w:t>
      </w:r>
      <w:r w:rsidR="003F2E59">
        <w:t xml:space="preserve">– Požega </w:t>
      </w:r>
      <w:r>
        <w:t>(</w:t>
      </w:r>
      <w:r w:rsidR="002C2315">
        <w:t xml:space="preserve">ispitno i izvještajno ročište, završno ročište, dva puta u Osijek vezano uz stečajnu masu), što čini 800,00 km x 2,00 kn ukupno 1.600,00 kn neto, odnosno 2.600,00 kn ukupan trošak </w:t>
      </w:r>
    </w:p>
    <w:p w:rsidRDefault="0009170A" w:rsidP="0009170A" w:rsidR="0009170A">
      <w:pPr>
        <w:pStyle w:val="Odlomakpopisa"/>
      </w:pPr>
    </w:p>
    <w:p w:rsidRDefault="0009170A" w:rsidP="006E14D3" w:rsidR="006E14D3">
      <w:pPr>
        <w:pStyle w:val="Odlomakpopisa"/>
        <w:numPr>
          <w:ilvl w:val="0"/>
          <w:numId w:val="17"/>
        </w:numPr>
        <w:spacing w:after="240"/>
        <w:jc w:val="both"/>
      </w:pPr>
      <w:r w:rsidRPr="00B8419C">
        <w:t>paušalna sudska pristojba u stečajnom postupku, Tbr. 24. Zakona o sudskim pristojbama u iznosu od 2.000,00 kn</w:t>
      </w:r>
    </w:p>
    <w:p w:rsidRDefault="006E14D3" w:rsidP="006E14D3" w:rsidR="006E14D3">
      <w:pPr>
        <w:pStyle w:val="Odlomakpopisa"/>
      </w:pPr>
    </w:p>
    <w:p w:rsidRDefault="00CD5D16" w:rsidP="007B6433" w:rsidR="00706C3B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706C3B" w:rsidP="00706C3B" w:rsidR="00706C3B">
      <w:pPr>
        <w:pStyle w:val="Odlomakpopisa"/>
        <w:ind w:left="106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2C2315">
        <w:t>22</w:t>
      </w:r>
      <w:r w:rsidR="00CF5649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E904ED">
      <w:pPr>
        <w:jc w:val="both"/>
      </w:pPr>
      <w:r>
        <w:t xml:space="preserve">                               </w:t>
      </w:r>
    </w:p>
    <w:p w:rsidRDefault="00AA37F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 w:rsidRPr="00BA1773">
      <w:pPr>
        <w:numPr>
          <w:ilvl w:val="0"/>
          <w:numId w:val="15"/>
        </w:numPr>
        <w:jc w:val="both"/>
      </w:pPr>
      <w:r w:rsidRPr="00BA1773">
        <w:t xml:space="preserve">kal. </w:t>
      </w:r>
      <w:r w:rsidR="00485712">
        <w:t>07</w:t>
      </w:r>
      <w:r w:rsidR="00BA1773">
        <w:t>.0</w:t>
      </w:r>
      <w:r w:rsidR="00802B58">
        <w:t>8</w:t>
      </w:r>
      <w:r w:rsidR="00E15D7A" w:rsidRPr="00BA1773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BE7" w:rsidR="00A02BE7">
      <w:r>
        <w:separator/>
      </w:r>
    </w:p>
  </w:endnote>
  <w:endnote w:id="0" w:type="continuationSeparator">
    <w:p w:rsidRDefault="00A02BE7" w:rsidR="00A0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BE7" w:rsidR="00A02BE7">
      <w:r>
        <w:separator/>
      </w:r>
    </w:p>
  </w:footnote>
  <w:footnote w:id="0" w:type="continuationSeparator">
    <w:p w:rsidRDefault="00A02BE7" w:rsidR="00A0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D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D3C1E" w:rsidR="004D3C1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D3C1E">
      <w:t>7 St-1537/17-15</w:t>
    </w:r>
  </w:p>
  <w:p w:rsidRDefault="00BF3E59" w:rsidP="00566E3C" w:rsidR="00BF3E59">
    <w:pPr>
      <w:jc w:val="right"/>
    </w:pPr>
  </w:p>
  <w:p w:rsidRDefault="00A4102B" w:rsidP="00566E3C" w:rsidR="00A4102B">
    <w:pPr>
      <w:jc w:val="right"/>
    </w:pPr>
  </w:p>
  <w:p w:rsidRDefault="00A4102B" w:rsidP="00566E3C" w:rsidR="00A4102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D3C1E">
      <w:t>1537</w:t>
    </w:r>
    <w:r w:rsidR="00E84A60">
      <w:t>/17-</w:t>
    </w:r>
    <w:r w:rsidR="004D3C1E">
      <w:t>15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5F7"/>
    <w:rsid w:val="000657B0"/>
    <w:rsid w:val="00065D96"/>
    <w:rsid w:val="000674A5"/>
    <w:rsid w:val="0006753C"/>
    <w:rsid w:val="00071489"/>
    <w:rsid w:val="000727B6"/>
    <w:rsid w:val="00072E55"/>
    <w:rsid w:val="000734E6"/>
    <w:rsid w:val="00073899"/>
    <w:rsid w:val="00075B92"/>
    <w:rsid w:val="000760D8"/>
    <w:rsid w:val="00080CCB"/>
    <w:rsid w:val="00082277"/>
    <w:rsid w:val="00082BE6"/>
    <w:rsid w:val="00083168"/>
    <w:rsid w:val="0008385F"/>
    <w:rsid w:val="00083D2D"/>
    <w:rsid w:val="00087F26"/>
    <w:rsid w:val="000900DB"/>
    <w:rsid w:val="00090BC8"/>
    <w:rsid w:val="0009170A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2FF7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6A92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2315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ED"/>
    <w:rsid w:val="002F48B0"/>
    <w:rsid w:val="002F6466"/>
    <w:rsid w:val="00300801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773E3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2E59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324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5712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3C1E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6A7"/>
    <w:rsid w:val="005B139D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CD3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4D3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002"/>
    <w:rsid w:val="007029EB"/>
    <w:rsid w:val="00704B18"/>
    <w:rsid w:val="00704DED"/>
    <w:rsid w:val="00706C3B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2CA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6433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2B58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12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391D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6C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4C2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426B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2BE7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2B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5C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C4C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37FC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11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5EEF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76E59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7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8D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2BB"/>
    <w:rsid w:val="00CC5709"/>
    <w:rsid w:val="00CC5F76"/>
    <w:rsid w:val="00CC6031"/>
    <w:rsid w:val="00CC6DCF"/>
    <w:rsid w:val="00CC7DB2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649"/>
    <w:rsid w:val="00CF56F6"/>
    <w:rsid w:val="00CF5AAF"/>
    <w:rsid w:val="00CF7072"/>
    <w:rsid w:val="00CF71FB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0CB3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23A9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04ED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FEE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3C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D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3C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D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8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3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5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St-1537/2017</izvorni_sadrzaj>
    <derivirana_varijabla naziv="DomainObject.Predmet.OznakaBroj_1">St-1537/2017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CUNCTATIO d.o.o. za trgovinu i usluge zastupanog po punomoćniku Mario Buljubašić</izvorni_sadrzaj>
    <derivirana_varijabla naziv="DomainObject.Predmet.ProtustrankaFormated_1">  CUNCTATIO d.o.o. za trgovinu i usluge zastupanog po punomoćniku Mario Buljubašić</derivirana_varijabla>
  </DomainObject.Predmet.ProtustrankaFormated>
  <DomainObject.Predmet.ProtustrankaFormatedOIB>
    <izvorni_sadrzaj>  CUNCTATIO d.o.o. za trgovinu i usluge, OIB 86135334502 zastupanog po punomoćniku Mario Buljubašić</izvorni_sadrzaj>
    <derivirana_varijabla naziv="DomainObject.Predmet.ProtustrankaFormatedOIB_1">  CUNCTATIO d.o.o. za trgovinu i usluge, OIB 86135334502 zastupanog po punomoćniku Mario Buljubašić</derivirana_varijabla>
  </DomainObject.Predmet.ProtustrankaFormatedOIB>
  <DomainObject.Predmet.ProtustrankaFormatedWithAdress>
    <izvorni_sadrzaj> CUNCTATIO d.o.o. za trgovinu i usluge, Trg bana J. Jelačića 20, 31000 Osijek zastupanog po punomoćniku Mario Buljubašić</izvorni_sadrzaj>
    <derivirana_varijabla naziv="DomainObject.Predmet.ProtustrankaFormatedWithAdress_1"> CUNCTATIO d.o.o. za trgovinu i usluge, Trg bana J. Jelačića 20, 31000 Osijek zastupanog po punomoćniku Mario Buljubašić</derivirana_varijabla>
  </DomainObject.Predmet.ProtustrankaFormatedWithAdress>
  <DomainObject.Predmet.ProtustrankaFormatedWithAdressOIB>
    <izvorni_sadrzaj> CUNCTATIO d.o.o. za trgovinu i usluge, OIB 86135334502, Trg bana J. Jelačića 20, 31000 Osijek zastupanog po punomoćniku Mario Buljubašić</izvorni_sadrzaj>
    <derivirana_varijabla naziv="DomainObject.Predmet.ProtustrankaFormatedWithAdressOIB_1"> CUNCTATIO d.o.o. za trgovinu i usluge, OIB 86135334502, Trg bana J. Jelačića 20, 31000 Osijek zastupanog po punomoćniku Mario Buljubašić</derivirana_varijabla>
  </DomainObject.Predmet.ProtustrankaFormatedWithAdressOIB>
  <DomainObject.Predmet.ProtustrankaWithAdress>
    <izvorni_sadrzaj>CUNCTATIO d.o.o. za trgovinu i usluge Trg bana J. Jelačića 20, 31000 Osijek</izvorni_sadrzaj>
    <derivirana_varijabla naziv="DomainObject.Predmet.ProtustrankaWithAdress_1">CUNCTATIO d.o.o. za trgovinu i usluge Trg bana J. Jelačića 20, 31000 Osijek</derivirana_varijabla>
  </DomainObject.Predmet.ProtustrankaWithAdress>
  <DomainObject.Predmet.ProtustrankaWithAdressOIB>
    <izvorni_sadrzaj>CUNCTATIO d.o.o. za trgovinu i usluge, OIB 86135334502, Trg bana J. Jelačića 20, 31000 Osijek</izvorni_sadrzaj>
    <derivirana_varijabla naziv="DomainObject.Predmet.ProtustrankaWithAdressOIB_1">CUNCTATIO d.o.o. za trgovinu i usluge, OIB 86135334502, Trg bana J. Jelačića 20, 31000 Osijek</derivirana_varijabla>
  </DomainObject.Predmet.ProtustrankaWithAdressOIB>
  <DomainObject.Predmet.ProtustrankaNazivFormated>
    <izvorni_sadrzaj>CUNCTATIO d.o.o. za trgovinu i usluge</izvorni_sadrzaj>
    <derivirana_varijabla naziv="DomainObject.Predmet.ProtustrankaNazivFormated_1">CUNCTATIO d.o.o. za trgovinu i usluge</derivirana_varijabla>
  </DomainObject.Predmet.ProtustrankaNazivFormated>
  <DomainObject.Predmet.ProtustrankaNazivFormatedOIB>
    <izvorni_sadrzaj>CUNCTATIO d.o.o. za trgovinu i usluge, OIB 86135334502</izvorni_sadrzaj>
    <derivirana_varijabla naziv="DomainObject.Predmet.ProtustrankaNazivFormatedOIB_1">CUNCTATIO d.o.o. za trgovinu i usluge, OIB 86135334502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CUNCTATIO d.o.o. za trgovinu i usluge zastupanog po punomoćniku Mario Buljubašić</item>
    </izvorni_sadrzaj>
    <derivirana_varijabla naziv="DomainObject.Predmet.ProtuStrankaListFormated_1">
      <item>CUNCTATIO d.o.o. za trgovinu i usluge zastupanog po punomoćniku Mario Buljubašić</item>
    </derivirana_varijabla>
  </DomainObject.Predmet.ProtuStrankaListFormated>
  <DomainObject.Predmet.ProtuStrankaListFormatedOIB>
    <izvorni_sadrzaj>
      <item>CUNCTATIO d.o.o. za trgovinu i usluge, OIB 86135334502 zastupanog po punomoćniku Mario Buljubašić</item>
    </izvorni_sadrzaj>
    <derivirana_varijabla naziv="DomainObject.Predmet.ProtuStrankaListFormatedOIB_1">
      <item>CUNCTATIO d.o.o. za trgovinu i usluge, OIB 86135334502 zastupanog po punomoćniku Mario Buljubašić</item>
    </derivirana_varijabla>
  </DomainObject.Predmet.ProtuStrankaListFormatedOIB>
  <DomainObject.Predmet.ProtuStrankaListFormatedWithAdress>
    <izvorni_sadrzaj>
      <item>CUNCTATIO d.o.o. za trgovinu i usluge, Trg bana J. Jelačića 20, 31000 Osijek zastupanog po punomoćniku Mario Buljubašić</item>
    </izvorni_sadrzaj>
    <derivirana_varijabla naziv="DomainObject.Predmet.ProtuStrankaListFormatedWithAdress_1">
      <item>CUNCTATIO d.o.o. za trgovinu i usluge, Trg bana J. Jelačića 20, 31000 Osijek zastupanog po punomoćniku Mario Buljubašić</item>
    </derivirana_varijabla>
  </DomainObject.Predmet.ProtuStrankaListFormatedWithAdress>
  <DomainObject.Predmet.ProtuStrankaListFormatedWithAdressOIB>
    <izvorni_sadrzaj>
      <item>CUNCTATIO d.o.o. za trgovinu i usluge, OIB 86135334502, Trg bana J. Jelačića 20, 31000 Osijek zastupanog po punomoćniku Mario Buljubašić</item>
    </izvorni_sadrzaj>
    <derivirana_varijabla naziv="DomainObject.Predmet.ProtuStrankaListFormatedWithAdressOIB_1">
      <item>CUNCTATIO d.o.o. za trgovinu i usluge, OIB 86135334502, Trg bana J. Jelačića 20, 31000 Osijek zastupanog po punomoćniku Mario Buljubašić</item>
    </derivirana_varijabla>
  </DomainObject.Predmet.ProtuStrankaListFormatedWithAdressOIB>
  <DomainObject.Predmet.ProtuStrankaListNazivFormated>
    <izvorni_sadrzaj>
      <item>CUNCTATIO d.o.o. za trgovinu i usluge</item>
    </izvorni_sadrzaj>
    <derivirana_varijabla naziv="DomainObject.Predmet.ProtuStrankaListNazivFormated_1">
      <item>CUNCTATIO d.o.o. za trgovinu i usluge</item>
    </derivirana_varijabla>
  </DomainObject.Predmet.ProtuStrankaListNazivFormated>
  <DomainObject.Predmet.ProtuStrankaListNazivFormatedOIB>
    <izvorni_sadrzaj>
      <item>CUNCTATIO d.o.o. za trgovinu i usluge, OIB 86135334502</item>
    </izvorni_sadrzaj>
    <derivirana_varijabla naziv="DomainObject.Predmet.ProtuStrankaListNazivFormatedOIB_1">
      <item>CUNCTATIO d.o.o. za trgovinu i usluge, OIB 86135334502</item>
    </derivirana_varijabla>
  </DomainObject.Predmet.ProtuStrankaListNazivFormatedOIB>
  <DomainObject.Predmet.OstaliListFormated>
    <izvorni_sadrzaj>
      <item>Mario Buljubašić punomoćnik sudionika u postupku CUNCTATIO d.o.o. za trgovinu i usluge</item>
    </izvorni_sadrzaj>
    <derivirana_varijabla naziv="DomainObject.Predmet.OstaliListFormated_1">
      <item>Mario Buljubašić punomoćnik sudionika u postupku CUNCTATIO d.o.o. za trgovinu i usluge</item>
    </derivirana_varijabla>
  </DomainObject.Predmet.OstaliListFormated>
  <DomainObject.Predmet.OstaliListFormatedOIB>
    <izvorni_sadrzaj>
      <item>Mario Buljubašić, OIB 71018716381 punomoćnik sudionika u postupku CUNCTATIO d.o.o. za trgovinu i usluge</item>
    </izvorni_sadrzaj>
    <derivirana_varijabla naziv="DomainObject.Predmet.OstaliListFormatedOIB_1">
      <item>Mario Buljubašić, OIB 71018716381 punomoćnik sudionika u postupku CUNCTATIO d.o.o. za trgovinu i usluge</item>
    </derivirana_varijabla>
  </DomainObject.Predmet.OstaliListFormatedOIB>
  <DomainObject.Predmet.OstaliListFormatedWithAdress>
    <izvorni_sadrzaj>
      <item>Mario Buljubašić, Mostarska 203, 31000 Osijek punomoćnik sudionika u postupku CUNCTATIO d.o.o. za trgovinu i usluge</item>
    </izvorni_sadrzaj>
    <derivirana_varijabla naziv="DomainObject.Predmet.OstaliListFormatedWithAdress_1">
      <item>Mario Buljubašić, Mostarska 203, 31000 Osijek punomoćnik sudionika u postupku CUNCTATIO d.o.o. za trgovinu i usluge</item>
    </derivirana_varijabla>
  </DomainObject.Predmet.OstaliListFormatedWithAdress>
  <DomainObject.Predmet.OstaliListFormatedWithAdressOIB>
    <izvorni_sadrzaj>
      <item>Mario Buljubašić, OIB 71018716381, Mostarska 203, 31000 Osijek punomoćnik sudionika u postupku CUNCTATIO d.o.o. za trgovinu i usluge</item>
    </izvorni_sadrzaj>
    <derivirana_varijabla naziv="DomainObject.Predmet.OstaliListFormatedWithAdressOIB_1">
      <item>Mario Buljubašić, OIB 71018716381, Mostarska 203, 31000 Osijek punomoćnik sudionika u postupku CUNCTATIO d.o.o. za trgovinu i usluge</item>
    </derivirana_varijabla>
  </DomainObject.Predmet.OstaliListFormatedWithAdressOIB>
  <DomainObject.Predmet.OstaliListNazivFormated>
    <izvorni_sadrzaj>
      <item>Mario Buljubašić</item>
    </izvorni_sadrzaj>
    <derivirana_varijabla naziv="DomainObject.Predmet.OstaliListNazivFormated_1">
      <item>Mario Buljubašić</item>
    </derivirana_varijabla>
  </DomainObject.Predmet.OstaliListNazivFormated>
  <DomainObject.Predmet.OstaliListNazivFormatedOIB>
    <izvorni_sadrzaj>
      <item>Mario Buljubašić, OIB 71018716381</item>
    </izvorni_sadrzaj>
    <derivirana_varijabla naziv="DomainObject.Predmet.OstaliListNazivFormatedOIB_1">
      <item>Mario Buljubašić, OIB 71018716381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CUNCTATIO d.o.o. za trgovinu i usluge</izvorni_sadrzaj>
    <derivirana_varijabla naziv="DomainObject.Predmet.ProtustrankaIDrugi_1">CUNCTATIO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CUNCTATIO d.o.o. za trgovinu i usluge, OIB 86135334502, Trg bana J. Jelačića 20, 31000 Osijek</izvorni_sadrzaj>
    <derivirana_varijabla naziv="DomainObject.Predmet.ProtustrankaIDrugiAdressOIB_1">CUNCTATIO d.o.o. za trgovinu i usluge, OIB 86135334502, Trg bana J. Jelačića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CUNCTATIO d.o.o. za trgovinu i usluge</item>
      <item>Mario Buljubašić</item>
    </izvorni_sadrzaj>
    <derivirana_varijabla naziv="DomainObject.Predmet.SudioniciListNaziv_1">
      <item>FINA RC OSIJEK</item>
      <item>CUNCTATIO d.o.o. za trgovinu i usluge</item>
      <item>Mario Buljubašić</item>
    </derivirana_varijabla>
  </DomainObject.Predmet.SudioniciListNaziv>
  <DomainObject.Predmet.SudioniciListAdressOIB>
    <izvorni_sadrzaj>
      <item>FINA RC OSIJEK, OIB 85821130368</item>
      <item>CUNCTATIO d.o.o. za trgovinu i usluge, OIB 86135334502, Trg bana J. Jelačića 20,31000 Osijek</item>
      <item>Mario Buljubašić, OIB 71018716381, Mostarska 203,31000 Osijek</item>
    </izvorni_sadrzaj>
    <derivirana_varijabla naziv="DomainObject.Predmet.SudioniciListAdressOIB_1">
      <item>FINA RC OSIJEK, OIB 85821130368</item>
      <item>CUNCTATIO d.o.o. za trgovinu i usluge, OIB 86135334502, Trg bana J. Jelačića 20,31000 Osijek</item>
      <item>Mario Buljubašić, OIB 71018716381, Mostarska 203,31000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86135334502</item>
      <item>, OIB 71018716381</item>
    </izvorni_sadrzaj>
    <derivirana_varijabla naziv="DomainObject.Predmet.SudioniciListNazivOIB_1">
      <item>, OIB 85821130368</item>
      <item>, OIB 86135334502</item>
      <item>, OIB 71018716381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034EC-B627-4E9F-83B1-7124E24E0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4615</properties:Characters>
  <properties:Lines>132</properties:Lines>
  <properties:Paragraphs>33</properties:Paragraphs>
  <properties:TotalTime>992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2018-05-23T11:13:00Z</dcterms:modified>
  <cp:revision>625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(1537-17 (-15)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