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ff9b" w14:paraId="9beff9b" w:rsidRDefault="00532B71" w:rsidP="0020028E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20028E" w:rsidR="00DB4528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102189">
        <w:rPr>
          <w:rFonts w:hAnsi="Times New Roman" w:ascii="Times New Roman"/>
          <w:szCs w:val="24"/>
          <w:lang w:val="hr-HR"/>
        </w:rPr>
        <w:t>dužnikom  PROMONA ING d.o.o.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C85395">
        <w:rPr>
          <w:rFonts w:hAnsi="Times New Roman" w:ascii="Times New Roman"/>
          <w:szCs w:val="24"/>
          <w:lang w:val="hr-HR"/>
        </w:rPr>
        <w:t xml:space="preserve">, </w:t>
      </w:r>
      <w:r w:rsidR="00FE0E7D">
        <w:rPr>
          <w:rFonts w:hAnsi="Times New Roman" w:ascii="Times New Roman"/>
          <w:szCs w:val="24"/>
          <w:lang w:val="hr-HR"/>
        </w:rPr>
        <w:t>Sesvete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FE0E7D">
        <w:rPr>
          <w:rFonts w:hAnsi="Times New Roman" w:ascii="Times New Roman"/>
          <w:szCs w:val="24"/>
          <w:lang w:val="hr-HR"/>
        </w:rPr>
        <w:t>Trg L.Matačića 9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5267AC">
        <w:rPr>
          <w:rFonts w:hAnsi="Times New Roman" w:ascii="Times New Roman"/>
          <w:szCs w:val="24"/>
          <w:lang w:val="hr-HR"/>
        </w:rPr>
        <w:t xml:space="preserve">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E0E7D">
        <w:rPr>
          <w:rFonts w:hAnsi="Times New Roman" w:ascii="Times New Roman"/>
          <w:szCs w:val="24"/>
          <w:lang w:val="hr-HR"/>
        </w:rPr>
        <w:t xml:space="preserve"> 01323992082</w:t>
      </w:r>
      <w:r w:rsidR="005267AC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, dana </w:t>
      </w:r>
      <w:r w:rsidR="00F80AD9">
        <w:rPr>
          <w:rFonts w:hAnsi="Times New Roman" w:ascii="Times New Roman"/>
          <w:szCs w:val="24"/>
          <w:lang w:val="hr-HR"/>
        </w:rPr>
        <w:t>2</w:t>
      </w:r>
      <w:r w:rsidR="007233AB">
        <w:rPr>
          <w:rFonts w:hAnsi="Times New Roman" w:ascii="Times New Roman"/>
          <w:szCs w:val="24"/>
          <w:lang w:val="hr-HR"/>
        </w:rPr>
        <w:t>8</w:t>
      </w:r>
      <w:r w:rsidR="00F80AD9">
        <w:rPr>
          <w:rFonts w:hAnsi="Times New Roman" w:ascii="Times New Roman"/>
          <w:szCs w:val="24"/>
          <w:lang w:val="hr-HR"/>
        </w:rPr>
        <w:t xml:space="preserve">. siječanja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E0E7D">
        <w:rPr>
          <w:rFonts w:hAnsi="Times New Roman" w:ascii="Times New Roman"/>
          <w:szCs w:val="24"/>
          <w:lang w:val="hr-HR"/>
        </w:rPr>
        <w:t>PROMONA ING d.o.o.</w:t>
      </w:r>
      <w:r w:rsidR="00FE0E7D" w:rsidRPr="003A09E3">
        <w:rPr>
          <w:rFonts w:hAnsi="Times New Roman" w:ascii="Times New Roman"/>
          <w:szCs w:val="24"/>
          <w:lang w:val="hr-HR"/>
        </w:rPr>
        <w:t xml:space="preserve"> </w:t>
      </w:r>
      <w:r w:rsidR="00FE0E7D">
        <w:rPr>
          <w:rFonts w:hAnsi="Times New Roman" w:ascii="Times New Roman"/>
          <w:szCs w:val="24"/>
          <w:lang w:val="hr-HR"/>
        </w:rPr>
        <w:t xml:space="preserve">, Sesvete </w:t>
      </w:r>
      <w:r w:rsidR="00FE0E7D" w:rsidRPr="003A09E3">
        <w:rPr>
          <w:rFonts w:hAnsi="Times New Roman" w:ascii="Times New Roman"/>
          <w:szCs w:val="24"/>
          <w:lang w:val="hr-HR"/>
        </w:rPr>
        <w:t xml:space="preserve">, </w:t>
      </w:r>
      <w:r w:rsidR="00FE0E7D">
        <w:rPr>
          <w:rFonts w:hAnsi="Times New Roman" w:ascii="Times New Roman"/>
          <w:szCs w:val="24"/>
          <w:lang w:val="hr-HR"/>
        </w:rPr>
        <w:t xml:space="preserve">Trg L.Matačića 9 , </w:t>
      </w:r>
      <w:r w:rsidR="00FE0E7D" w:rsidRPr="003A09E3">
        <w:rPr>
          <w:rFonts w:hAnsi="Times New Roman" w:ascii="Times New Roman"/>
          <w:szCs w:val="24"/>
          <w:lang w:val="hr-HR"/>
        </w:rPr>
        <w:t>OIB</w:t>
      </w:r>
      <w:r w:rsidR="00FE0E7D">
        <w:rPr>
          <w:rFonts w:hAnsi="Times New Roman" w:ascii="Times New Roman"/>
          <w:szCs w:val="24"/>
          <w:lang w:val="hr-HR"/>
        </w:rPr>
        <w:t xml:space="preserve"> 01323992082</w:t>
      </w:r>
      <w:r w:rsidR="005267AC">
        <w:rPr>
          <w:rFonts w:hAnsi="Times New Roman" w:ascii="Times New Roman"/>
          <w:szCs w:val="24"/>
          <w:lang w:val="hr-HR"/>
        </w:rPr>
        <w:t>.</w:t>
      </w:r>
    </w:p>
    <w:p w:rsidRDefault="00FE0E7D" w:rsidP="00F80AD9" w:rsidR="00FE0E7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FE0E7D">
        <w:rPr>
          <w:rFonts w:hAnsi="Times New Roman" w:ascii="Times New Roman"/>
          <w:lang w:val="hr-HR"/>
        </w:rPr>
        <w:t>575.947,90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F80AD9">
        <w:rPr>
          <w:rFonts w:hAnsi="Times New Roman" w:ascii="Times New Roman"/>
          <w:lang w:val="hr-HR"/>
        </w:rPr>
        <w:t>2</w:t>
      </w:r>
      <w:r w:rsidR="009F0AE2">
        <w:rPr>
          <w:rFonts w:hAnsi="Times New Roman" w:ascii="Times New Roman"/>
          <w:lang w:val="hr-HR"/>
        </w:rPr>
        <w:t>8</w:t>
      </w:r>
      <w:r w:rsidR="00F80AD9">
        <w:rPr>
          <w:rFonts w:hAnsi="Times New Roman" w:ascii="Times New Roman"/>
          <w:lang w:val="hr-HR"/>
        </w:rPr>
        <w:t>. siječnja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20028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20028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189" w:rsidP="00DB4528" w:rsidR="00102189">
      <w:r>
        <w:separator/>
      </w:r>
    </w:p>
  </w:endnote>
  <w:endnote w:id="0" w:type="continuationSeparator">
    <w:p w:rsidRDefault="00102189" w:rsidP="00DB4528" w:rsidR="00102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189" w:rsidP="00DB4528" w:rsidR="00102189">
      <w:r>
        <w:separator/>
      </w:r>
    </w:p>
  </w:footnote>
  <w:footnote w:id="0" w:type="continuationSeparator">
    <w:p w:rsidRDefault="00102189" w:rsidP="00DB4528" w:rsidR="00102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02189" w:rsidR="0010218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12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02189" w:rsidR="0010218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3A09E3">
      <w:rPr>
        <w:rFonts w:hAnsi="Times New Roman" w:ascii="Times New Roman"/>
        <w:lang w:val="hr-HR"/>
      </w:rPr>
      <w:t>__.St-__/__-__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189" w:rsidP="00840E3D" w:rsidR="0010218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02189" w:rsidP="00840E3D" w:rsidR="00102189">
    <w:pPr>
      <w:pStyle w:val="Zaglavlje"/>
      <w:rPr>
        <w:lang w:val="hr-HR"/>
      </w:rPr>
    </w:pPr>
  </w:p>
  <w:p w:rsidRDefault="00102189" w:rsidP="00840E3D" w:rsidR="00102189">
    <w:pPr>
      <w:pStyle w:val="Zaglavlje"/>
      <w:rPr>
        <w:lang w:val="hr-HR"/>
      </w:rPr>
    </w:pPr>
  </w:p>
  <w:p w:rsidRDefault="00102189" w:rsidP="00840E3D" w:rsidR="0010218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962/15</w:t>
    </w:r>
  </w:p>
  <w:p w:rsidRDefault="00102189" w:rsidP="00840E3D" w:rsidR="0010218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189" w:rsidP="00840E3D" w:rsidR="00102189">
    <w:pPr>
      <w:pStyle w:val="Zaglavlje"/>
      <w:rPr>
        <w:rFonts w:hAnsi="Times New Roman" w:ascii="Times New Roman"/>
        <w:lang w:val="hr-HR"/>
      </w:rPr>
    </w:pPr>
  </w:p>
  <w:p w:rsidRDefault="00102189" w:rsidP="00840E3D" w:rsidR="00102189">
    <w:pPr>
      <w:pStyle w:val="Zaglavlje"/>
      <w:rPr>
        <w:rFonts w:hAnsi="Times New Roman" w:ascii="Times New Roman"/>
        <w:lang w:val="hr-HR"/>
      </w:rPr>
    </w:pPr>
  </w:p>
  <w:p w:rsidRDefault="00102189" w:rsidP="00840E3D" w:rsidR="00102189">
    <w:pPr>
      <w:pStyle w:val="Zaglavlje"/>
      <w:rPr>
        <w:rFonts w:hAnsi="Times New Roman" w:ascii="Times New Roman"/>
        <w:lang w:val="hr-HR"/>
      </w:rPr>
    </w:pPr>
  </w:p>
  <w:p w:rsidRDefault="00102189" w:rsidP="00840E3D" w:rsidR="00102189">
    <w:pPr>
      <w:pStyle w:val="Zaglavlje"/>
      <w:rPr>
        <w:rFonts w:hAnsi="Times New Roman" w:ascii="Times New Roman"/>
        <w:lang w:val="hr-HR"/>
      </w:rPr>
    </w:pPr>
  </w:p>
  <w:p w:rsidRDefault="00102189" w:rsidP="00840E3D" w:rsidR="00102189">
    <w:pPr>
      <w:pStyle w:val="Zaglavlje"/>
      <w:ind w:left="567"/>
      <w:rPr>
        <w:rFonts w:hAnsi="Times New Roman" w:ascii="Times New Roman"/>
        <w:lang w:val="hr-HR"/>
      </w:rPr>
    </w:pPr>
  </w:p>
  <w:p w:rsidRDefault="00102189" w:rsidP="00840E3D" w:rsidR="0010218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02189" w:rsidP="00840E3D" w:rsidR="0010218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02189" w:rsidP="00840E3D" w:rsidR="0010218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102189" w:rsidR="00102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7A"/>
    <w:rsid w:val="000B609B"/>
    <w:rsid w:val="000C47B3"/>
    <w:rsid w:val="000F2BDD"/>
    <w:rsid w:val="00102189"/>
    <w:rsid w:val="00112B50"/>
    <w:rsid w:val="00182088"/>
    <w:rsid w:val="001B7C17"/>
    <w:rsid w:val="001D6296"/>
    <w:rsid w:val="0020028E"/>
    <w:rsid w:val="003A09E3"/>
    <w:rsid w:val="0041229F"/>
    <w:rsid w:val="0042162E"/>
    <w:rsid w:val="00460EA8"/>
    <w:rsid w:val="00500116"/>
    <w:rsid w:val="005267AC"/>
    <w:rsid w:val="00532B71"/>
    <w:rsid w:val="00591CED"/>
    <w:rsid w:val="005940E9"/>
    <w:rsid w:val="006356C5"/>
    <w:rsid w:val="00643D1A"/>
    <w:rsid w:val="007233AB"/>
    <w:rsid w:val="007A29F9"/>
    <w:rsid w:val="00840E3D"/>
    <w:rsid w:val="00997BA9"/>
    <w:rsid w:val="009F0AE2"/>
    <w:rsid w:val="009F1D41"/>
    <w:rsid w:val="00A41C01"/>
    <w:rsid w:val="00A95334"/>
    <w:rsid w:val="00AB7883"/>
    <w:rsid w:val="00AF40B4"/>
    <w:rsid w:val="00B03169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  <w:rsid w:val="00FE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2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2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2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2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2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2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2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2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PROMONA ING d.o.o.</izvorni_sadrzaj>
    <derivirana_varijabla naziv="DomainObject.Predmet.ProtustrankaFormated_1">  PROMONA ING d.o.o.</derivirana_varijabla>
  </DomainObject.Predmet.ProtustrankaFormated>
  <DomainObject.Predmet.ProtustrankaFormatedOIB>
    <izvorni_sadrzaj>  PROMONA ING d.o.o., OIB 01323992082</izvorni_sadrzaj>
    <derivirana_varijabla naziv="DomainObject.Predmet.ProtustrankaFormatedOIB_1">  PROMONA ING d.o.o., OIB 01323992082</derivirana_varijabla>
  </DomainObject.Predmet.ProtustrankaFormatedOIB>
  <DomainObject.Predmet.ProtustrankaFormatedWithAdress>
    <izvorni_sadrzaj> PROMONA ING d.o.o., Trg L. Matačića 9, 10360 Sesvete</izvorni_sadrzaj>
    <derivirana_varijabla naziv="DomainObject.Predmet.ProtustrankaFormatedWithAdress_1"> PROMONA ING d.o.o., Trg L. Matačića 9, 10360 Sesvete</derivirana_varijabla>
  </DomainObject.Predmet.ProtustrankaFormatedWithAdress>
  <DomainObject.Predmet.ProtustrankaFormatedWithAdressOIB>
    <izvorni_sadrzaj> PROMONA ING d.o.o., OIB 01323992082, Trg L. Matačića 9, 10360 Sesvete</izvorni_sadrzaj>
    <derivirana_varijabla naziv="DomainObject.Predmet.ProtustrankaFormatedWithAdressOIB_1"> PROMONA ING d.o.o., OIB 01323992082, Trg L. Matačića 9, 10360 Sesvete</derivirana_varijabla>
  </DomainObject.Predmet.ProtustrankaFormatedWithAdressOIB>
  <DomainObject.Predmet.ProtustrankaWithAdress>
    <izvorni_sadrzaj>PROMONA ING d.o.o. Trg L. Matačića 9, 10360 Sesvete</izvorni_sadrzaj>
    <derivirana_varijabla naziv="DomainObject.Predmet.ProtustrankaWithAdress_1">PROMONA ING d.o.o. Trg L. Matačića 9, 10360 Sesvete</derivirana_varijabla>
  </DomainObject.Predmet.ProtustrankaWithAdress>
  <DomainObject.Predmet.ProtustrankaWithAdressOIB>
    <izvorni_sadrzaj>PROMONA ING d.o.o., OIB 01323992082, Trg L. Matačića 9, 10360 Sesvete</izvorni_sadrzaj>
    <derivirana_varijabla naziv="DomainObject.Predmet.ProtustrankaWithAdressOIB_1">PROMONA ING d.o.o., OIB 01323992082, Trg L. Matačića 9, 10360 Sesvete</derivirana_varijabla>
  </DomainObject.Predmet.ProtustrankaWithAdressOIB>
  <DomainObject.Predmet.ProtustrankaNazivFormated>
    <izvorni_sadrzaj>PROMONA ING d.o.o.</izvorni_sadrzaj>
    <derivirana_varijabla naziv="DomainObject.Predmet.ProtustrankaNazivFormated_1">PROMONA ING d.o.o.</derivirana_varijabla>
  </DomainObject.Predmet.ProtustrankaNazivFormated>
  <DomainObject.Predmet.ProtustrankaNazivFormatedOIB>
    <izvorni_sadrzaj>PROMONA ING d.o.o., OIB 01323992082</izvorni_sadrzaj>
    <derivirana_varijabla naziv="DomainObject.Predmet.ProtustrankaNazivFormatedOIB_1">PROMONA ING d.o.o., OIB 01323992082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PROMONA ING d.o.o.</item>
    </izvorni_sadrzaj>
    <derivirana_varijabla naziv="DomainObject.Predmet.ProtuStrankaListFormated_1">
      <item>PROMONA ING d.o.o.</item>
    </derivirana_varijabla>
  </DomainObject.Predmet.ProtuStrankaListFormated>
  <DomainObject.Predmet.ProtuStrankaListFormatedOIB>
    <izvorni_sadrzaj>
      <item>PROMONA ING d.o.o., OIB 01323992082</item>
    </izvorni_sadrzaj>
    <derivirana_varijabla naziv="DomainObject.Predmet.ProtuStrankaListFormatedOIB_1">
      <item>PROMONA ING d.o.o., OIB 01323992082</item>
    </derivirana_varijabla>
  </DomainObject.Predmet.ProtuStrankaListFormatedOIB>
  <DomainObject.Predmet.ProtuStrankaListFormatedWithAdress>
    <izvorni_sadrzaj>
      <item>PROMONA ING d.o.o., Trg L. Matačića 9, 10360 Sesvete</item>
    </izvorni_sadrzaj>
    <derivirana_varijabla naziv="DomainObject.Predmet.ProtuStrankaListFormatedWithAdress_1">
      <item>PROMONA ING d.o.o., Trg L. Matačića 9, 10360 Sesvete</item>
    </derivirana_varijabla>
  </DomainObject.Predmet.ProtuStrankaListFormatedWithAdress>
  <DomainObject.Predmet.ProtuStrankaListFormatedWithAdressOIB>
    <izvorni_sadrzaj>
      <item>PROMONA ING d.o.o., OIB 01323992082, Trg L. Matačića 9, 10360 Sesvete</item>
    </izvorni_sadrzaj>
    <derivirana_varijabla naziv="DomainObject.Predmet.ProtuStrankaListFormatedWithAdressOIB_1">
      <item>PROMONA ING d.o.o., OIB 01323992082, Trg L. Matačića 9, 10360 Sesvete</item>
    </derivirana_varijabla>
  </DomainObject.Predmet.ProtuStrankaListFormatedWithAdressOIB>
  <DomainObject.Predmet.ProtuStrankaListNazivFormated>
    <izvorni_sadrzaj>
      <item>PROMONA ING d.o.o.</item>
    </izvorni_sadrzaj>
    <derivirana_varijabla naziv="DomainObject.Predmet.ProtuStrankaListNazivFormated_1">
      <item>PROMONA ING d.o.o.</item>
    </derivirana_varijabla>
  </DomainObject.Predmet.ProtuStrankaListNazivFormated>
  <DomainObject.Predmet.ProtuStrankaListNazivFormatedOIB>
    <izvorni_sadrzaj>
      <item>PROMONA ING d.o.o., OIB 01323992082</item>
    </izvorni_sadrzaj>
    <derivirana_varijabla naziv="DomainObject.Predmet.ProtuStrankaListNazivFormatedOIB_1">
      <item>PROMONA ING d.o.o., OIB 01323992082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PROMONA ING d.o.o.</izvorni_sadrzaj>
    <derivirana_varijabla naziv="DomainObject.Predmet.ProtustrankaIDrugi_1">PROMONA ING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PROMONA ING d.o.o., OIB 01323992082, Trg L. Matačića 9, 10360 Sesvete</izvorni_sadrzaj>
    <derivirana_varijabla naziv="DomainObject.Predmet.ProtustrankaIDrugiAdressOIB_1">PROMONA ING d.o.o., OIB 01323992082, Trg L. Matačića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PROMONA ING d.o.o.</item>
      <item>FINA Regionalni centar Zagreb</item>
    </izvorni_sadrzaj>
    <derivirana_varijabla naziv="DomainObject.Predmet.SudioniciListNaziv_1">
      <item>PROMONA ING d.o.o.</item>
      <item>FINA Regionalni centar Zagreb</item>
    </derivirana_varijabla>
  </DomainObject.Predmet.SudioniciListNaziv>
  <DomainObject.Predmet.SudioniciListAdressOIB>
    <izvorni_sadrzaj>
      <item>PROMONA ING d.o.o., OIB 01323992082, Trg L. Matačića 9,10360 Sesvete</item>
      <item>FINA Regionalni centar Zagreb, OIB 85821130368, Trg svibanjskih žrtava  1995. 1,10000 Zagreb</item>
    </izvorni_sadrzaj>
    <derivirana_varijabla naziv="DomainObject.Predmet.SudioniciListAdressOIB_1">
      <item>PROMONA ING d.o.o., OIB 01323992082, Trg L. Matačića 9,10360 Sesvete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01323992082</item>
      <item>, OIB 85821130368</item>
    </izvorni_sadrzaj>
    <derivirana_varijabla naziv="DomainObject.Predmet.SudioniciListNazivOIB_1">
      <item>, OIB 01323992082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1842</properties:Characters>
  <properties:Lines>56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2016-01-22T13:48:00Z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