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2bf3" w14:paraId="7d22bf3" w:rsidRDefault="00362B8B" w:rsidR="00362B8B" w:rsidRPr="00DA47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62B8B" w:rsidR="00362B8B" w:rsidRPr="00DA4723">
      <w:pPr>
        <w:rPr>
          <w:rFonts w:cs="Times New Roman" w:hAnsi="Times New Roman" w:ascii="Times New Roman"/>
        </w:rPr>
      </w:pPr>
    </w:p>
    <w:p w:rsidRDefault="00362B8B" w:rsidR="00362B8B" w:rsidRPr="00DA4723">
      <w:pPr>
        <w:rPr>
          <w:rFonts w:cs="Times New Roman" w:hAnsi="Times New Roman" w:ascii="Times New Roman"/>
        </w:rPr>
      </w:pPr>
    </w:p>
    <w:p w:rsidRDefault="00362B8B" w:rsidR="00362B8B" w:rsidRPr="00DA4723">
      <w:pPr>
        <w:rPr>
          <w:rFonts w:cs="Times New Roman" w:hAnsi="Times New Roman" w:ascii="Times New Roman"/>
        </w:rPr>
      </w:pPr>
    </w:p>
    <w:p w:rsidRDefault="00362B8B" w:rsidP="00362B8B" w:rsidR="00362B8B" w:rsidRPr="00DA4723">
      <w:pPr>
        <w:rPr>
          <w:rFonts w:cs="Times New Roman" w:hAnsi="Times New Roman" w:ascii="Times New Roman"/>
        </w:rPr>
      </w:pPr>
    </w:p>
    <w:p w:rsidRDefault="00362B8B" w:rsidP="00362B8B" w:rsidR="00362B8B" w:rsidRPr="00DA4723">
      <w:pPr>
        <w:rPr>
          <w:rFonts w:cs="Times New Roman" w:hAnsi="Times New Roman" w:ascii="Times New Roman"/>
        </w:rPr>
      </w:pPr>
    </w:p>
    <w:p w:rsidRDefault="00F97FBA" w:rsidP="00362B8B" w:rsidR="00362B8B" w:rsidRPr="00DA4723">
      <w:pPr>
        <w:jc w:val="right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Pr="00DA4723">
        <w:rPr>
          <w:rFonts w:cs="Times New Roman" w:hAnsi="Times New Roman" w:ascii="Times New Roman"/>
        </w:rPr>
        <w:tab/>
      </w:r>
      <w:r w:rsidR="00226F12" w:rsidRPr="00DA4723">
        <w:rPr>
          <w:rFonts w:cs="Times New Roman" w:hAnsi="Times New Roman" w:ascii="Times New Roman"/>
        </w:rPr>
        <w:t xml:space="preserve">Posl.br. </w:t>
      </w:r>
      <w:r w:rsidR="002E5458" w:rsidRPr="00DA4723">
        <w:rPr>
          <w:rFonts w:cs="Times New Roman" w:hAnsi="Times New Roman" w:ascii="Times New Roman"/>
        </w:rPr>
        <w:t>14</w:t>
      </w:r>
      <w:r w:rsidR="00226F12" w:rsidRPr="00DA4723">
        <w:rPr>
          <w:rFonts w:cs="Times New Roman" w:hAnsi="Times New Roman" w:ascii="Times New Roman"/>
        </w:rPr>
        <w:t xml:space="preserve"> St-</w:t>
      </w:r>
      <w:r w:rsidR="003B524F" w:rsidRPr="00DA4723">
        <w:rPr>
          <w:rFonts w:cs="Times New Roman" w:hAnsi="Times New Roman" w:ascii="Times New Roman"/>
        </w:rPr>
        <w:t>375/2018</w:t>
      </w:r>
      <w:r w:rsidR="00233578">
        <w:rPr>
          <w:rFonts w:cs="Times New Roman" w:hAnsi="Times New Roman" w:ascii="Times New Roman"/>
        </w:rPr>
        <w:t>-24</w:t>
      </w:r>
    </w:p>
    <w:p w:rsidRDefault="001376A1" w:rsidP="00CF634D" w:rsidR="001376A1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6A1" w:rsidP="00CF634D" w:rsidR="001376A1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1376A1" w:rsidP="00CF634D" w:rsidR="001376A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1376A1" w:rsidP="00CF634D" w:rsidR="001376A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1376A1" w:rsidP="00CF634D" w:rsidR="001376A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62B8B" w:rsidP="00362B8B" w:rsidR="00362B8B" w:rsidRPr="00DA4723">
      <w:pPr>
        <w:rPr>
          <w:rFonts w:cs="Times New Roman" w:hAnsi="Times New Roman" w:ascii="Times New Roman"/>
        </w:rPr>
      </w:pPr>
    </w:p>
    <w:p w:rsidRDefault="00362B8B" w:rsidP="00362B8B" w:rsidR="00362B8B" w:rsidRPr="00DA4723">
      <w:pPr>
        <w:rPr>
          <w:rFonts w:cs="Times New Roman" w:hAnsi="Times New Roman" w:ascii="Times New Roman"/>
        </w:rPr>
      </w:pPr>
    </w:p>
    <w:p w:rsidRDefault="00362B8B" w:rsidP="00362B8B" w:rsidR="00362B8B" w:rsidRPr="00DA4723">
      <w:pPr>
        <w:rPr>
          <w:rFonts w:cs="Times New Roman" w:hAnsi="Times New Roman" w:ascii="Times New Roman"/>
        </w:rPr>
      </w:pPr>
    </w:p>
    <w:p w:rsidRDefault="002E5458" w:rsidP="00362B8B" w:rsidR="002E5458" w:rsidRPr="00DA4723">
      <w:pPr>
        <w:jc w:val="center"/>
        <w:rPr>
          <w:rFonts w:cs="Times New Roman" w:hAnsi="Times New Roman" w:ascii="Times New Roman"/>
          <w:bCs w:val="false"/>
        </w:rPr>
      </w:pPr>
      <w:r w:rsidRPr="00DA4723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DA4723">
      <w:pPr>
        <w:jc w:val="center"/>
        <w:rPr>
          <w:rFonts w:cs="Times New Roman" w:hAnsi="Times New Roman" w:ascii="Times New Roman"/>
          <w:bCs w:val="false"/>
        </w:rPr>
      </w:pPr>
      <w:r w:rsidRPr="00DA4723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DA4723">
      <w:pPr>
        <w:jc w:val="center"/>
        <w:rPr>
          <w:rFonts w:cs="Times New Roman" w:hAnsi="Times New Roman" w:ascii="Times New Roman"/>
          <w:bCs w:val="false"/>
        </w:rPr>
      </w:pPr>
    </w:p>
    <w:p w:rsidRDefault="0029765F" w:rsidP="0029765F" w:rsidR="0029765F" w:rsidRPr="00DA4723">
      <w:pPr>
        <w:jc w:val="both"/>
        <w:rPr>
          <w:rFonts w:cs="Times New Roman" w:hAnsi="Times New Roman" w:ascii="Times New Roman"/>
          <w:color w:val="000000"/>
        </w:rPr>
      </w:pPr>
      <w:r w:rsidRPr="00DA4723">
        <w:rPr>
          <w:rFonts w:cs="Times New Roman" w:hAnsi="Times New Roman" w:ascii="Times New Roman"/>
        </w:rPr>
        <w:tab/>
        <w:t xml:space="preserve">Trgovački sud u Rijeci, po stečajnom sucu Veri Jelenović, </w:t>
      </w:r>
      <w:r w:rsidR="00DA4723" w:rsidRPr="00DA4723">
        <w:rPr>
          <w:rFonts w:cs="Times New Roman" w:hAnsi="Times New Roman" w:ascii="Times New Roman"/>
        </w:rPr>
        <w:t xml:space="preserve">u nastavljanju postupka radi naknadne diobe Stečajna masa iza VTV - RI društvo s ograničenom odgovornošću za trgovinu i usluge u stečaju Rijeka, Marijana </w:t>
      </w:r>
      <w:proofErr w:type="spellStart"/>
      <w:r w:rsidR="00DA4723" w:rsidRPr="00DA4723">
        <w:rPr>
          <w:rFonts w:cs="Times New Roman" w:hAnsi="Times New Roman" w:ascii="Times New Roman"/>
        </w:rPr>
        <w:t>Stepčića</w:t>
      </w:r>
      <w:proofErr w:type="spellEnd"/>
      <w:r w:rsidR="00DA4723" w:rsidRPr="00DA4723">
        <w:rPr>
          <w:rFonts w:cs="Times New Roman" w:hAnsi="Times New Roman" w:ascii="Times New Roman"/>
        </w:rPr>
        <w:t xml:space="preserve"> 34, OIB:95677492775</w:t>
      </w:r>
      <w:r w:rsidR="003B524F" w:rsidRPr="00DA4723">
        <w:rPr>
          <w:rFonts w:cs="Times New Roman" w:hAnsi="Times New Roman" w:ascii="Times New Roman"/>
        </w:rPr>
        <w:t>, dana  29</w:t>
      </w:r>
      <w:r w:rsidRPr="00DA4723">
        <w:rPr>
          <w:rFonts w:cs="Times New Roman" w:hAnsi="Times New Roman" w:ascii="Times New Roman"/>
        </w:rPr>
        <w:t>. studenog</w:t>
      </w:r>
      <w:r w:rsidR="003B524F" w:rsidRPr="00DA4723">
        <w:rPr>
          <w:rFonts w:cs="Times New Roman" w:hAnsi="Times New Roman" w:ascii="Times New Roman"/>
        </w:rPr>
        <w:t>a</w:t>
      </w:r>
      <w:r w:rsidRPr="00DA4723">
        <w:rPr>
          <w:rFonts w:cs="Times New Roman" w:hAnsi="Times New Roman" w:ascii="Times New Roman"/>
        </w:rPr>
        <w:t xml:space="preserve"> 2018.</w:t>
      </w:r>
    </w:p>
    <w:p w:rsidRDefault="00B501A4" w:rsidP="00E36576" w:rsidR="00B501A4" w:rsidRPr="00DA4723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DA4723">
      <w:pPr>
        <w:jc w:val="center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DA4723">
      <w:pPr>
        <w:jc w:val="both"/>
        <w:rPr>
          <w:rFonts w:cs="Times New Roman" w:hAnsi="Times New Roman" w:ascii="Times New Roman"/>
        </w:rPr>
      </w:pPr>
    </w:p>
    <w:p w:rsidRDefault="006F1ABE" w:rsidP="004D0DD5" w:rsidR="00D26E97" w:rsidRPr="00DA4723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>Od</w:t>
      </w:r>
      <w:r w:rsidR="00E36576" w:rsidRPr="00DA4723">
        <w:rPr>
          <w:rFonts w:cs="Times New Roman" w:hAnsi="Times New Roman" w:ascii="Times New Roman"/>
        </w:rPr>
        <w:t xml:space="preserve">gađa </w:t>
      </w:r>
      <w:r w:rsidRPr="00DA4723">
        <w:rPr>
          <w:rFonts w:cs="Times New Roman" w:hAnsi="Times New Roman" w:ascii="Times New Roman"/>
        </w:rPr>
        <w:t>se</w:t>
      </w:r>
      <w:r w:rsidR="0029765F" w:rsidRPr="00DA4723">
        <w:rPr>
          <w:rFonts w:cs="Times New Roman" w:hAnsi="Times New Roman" w:ascii="Times New Roman"/>
        </w:rPr>
        <w:t xml:space="preserve"> </w:t>
      </w:r>
      <w:r w:rsidR="003B524F" w:rsidRPr="00DA4723">
        <w:rPr>
          <w:rFonts w:cs="Times New Roman" w:hAnsi="Times New Roman" w:ascii="Times New Roman"/>
        </w:rPr>
        <w:t>izvještajno ročište (</w:t>
      </w:r>
      <w:r w:rsidR="0029765F" w:rsidRPr="00DA4723">
        <w:rPr>
          <w:rFonts w:cs="Times New Roman" w:hAnsi="Times New Roman" w:ascii="Times New Roman"/>
        </w:rPr>
        <w:t>skupština vjerovnika</w:t>
      </w:r>
      <w:r w:rsidR="003B524F" w:rsidRPr="00DA4723">
        <w:rPr>
          <w:rFonts w:cs="Times New Roman" w:hAnsi="Times New Roman" w:ascii="Times New Roman"/>
        </w:rPr>
        <w:t>)</w:t>
      </w:r>
      <w:r w:rsidR="0029765F" w:rsidRPr="00DA4723">
        <w:rPr>
          <w:rFonts w:cs="Times New Roman" w:hAnsi="Times New Roman" w:ascii="Times New Roman"/>
        </w:rPr>
        <w:t xml:space="preserve"> </w:t>
      </w:r>
      <w:r w:rsidR="00DA4723" w:rsidRPr="00DA4723">
        <w:rPr>
          <w:rFonts w:hAnsi="Times New Roman" w:ascii="Times New Roman"/>
        </w:rPr>
        <w:t xml:space="preserve">u nastavljanju postupka radi naknadne diobe Stečajna masa iza VTV - RI društvo s ograničenom odgovornošću za trgovinu i usluge u stečaju Rijeka, Marijana </w:t>
      </w:r>
      <w:proofErr w:type="spellStart"/>
      <w:r w:rsidR="00DA4723" w:rsidRPr="00DA4723">
        <w:rPr>
          <w:rFonts w:hAnsi="Times New Roman" w:ascii="Times New Roman"/>
        </w:rPr>
        <w:t>Stepčića</w:t>
      </w:r>
      <w:proofErr w:type="spellEnd"/>
      <w:r w:rsidR="00DA4723" w:rsidRPr="00DA4723">
        <w:rPr>
          <w:rFonts w:hAnsi="Times New Roman" w:ascii="Times New Roman"/>
        </w:rPr>
        <w:t xml:space="preserve"> 34, OIB:95677492775</w:t>
      </w:r>
      <w:r w:rsidR="005F7FB4" w:rsidRPr="00DA4723">
        <w:rPr>
          <w:rFonts w:cs="Times New Roman" w:hAnsi="Times New Roman" w:ascii="Times New Roman"/>
        </w:rPr>
        <w:t xml:space="preserve"> </w:t>
      </w:r>
      <w:r w:rsidR="004D0DD5" w:rsidRPr="00DA4723">
        <w:rPr>
          <w:rFonts w:cs="Times New Roman" w:hAnsi="Times New Roman" w:ascii="Times New Roman"/>
        </w:rPr>
        <w:t xml:space="preserve">sa dana </w:t>
      </w:r>
      <w:r w:rsidR="003B524F" w:rsidRPr="00DA4723">
        <w:rPr>
          <w:rFonts w:hAnsi="Times New Roman" w:ascii="Times New Roman"/>
        </w:rPr>
        <w:t>24. siječnja 2019. u 9,00  sati</w:t>
      </w:r>
      <w:r w:rsidR="005F7FB4" w:rsidRPr="00DA4723">
        <w:rPr>
          <w:rFonts w:cs="Times New Roman" w:hAnsi="Times New Roman" w:ascii="Times New Roman"/>
        </w:rPr>
        <w:t xml:space="preserve"> </w:t>
      </w:r>
      <w:r w:rsidRPr="00DA4723">
        <w:rPr>
          <w:rFonts w:cs="Times New Roman" w:hAnsi="Times New Roman" w:ascii="Times New Roman"/>
        </w:rPr>
        <w:t>za dan</w:t>
      </w:r>
    </w:p>
    <w:p w:rsidRDefault="006F1ABE" w:rsidP="006F1ABE" w:rsidR="006F1ABE" w:rsidRPr="00DA4723">
      <w:pPr>
        <w:jc w:val="both"/>
        <w:rPr>
          <w:rFonts w:cs="Times New Roman" w:hAnsi="Times New Roman" w:ascii="Times New Roman"/>
        </w:rPr>
      </w:pPr>
    </w:p>
    <w:p w:rsidRDefault="003B524F" w:rsidP="006F1ABE" w:rsidR="00362B8B" w:rsidRPr="00DA4723">
      <w:pPr>
        <w:jc w:val="center"/>
        <w:rPr>
          <w:rFonts w:cs="Times New Roman" w:hAnsi="Times New Roman" w:ascii="Times New Roman"/>
          <w:bCs w:val="false"/>
        </w:rPr>
      </w:pPr>
      <w:r w:rsidRPr="00DA4723">
        <w:rPr>
          <w:rFonts w:cs="Times New Roman" w:hAnsi="Times New Roman" w:ascii="Times New Roman"/>
          <w:bCs w:val="false"/>
        </w:rPr>
        <w:t xml:space="preserve">7. veljače 2019. u 9,00 </w:t>
      </w:r>
      <w:r w:rsidR="00362B8B" w:rsidRPr="00DA4723">
        <w:rPr>
          <w:rFonts w:cs="Times New Roman" w:hAnsi="Times New Roman" w:ascii="Times New Roman"/>
          <w:bCs w:val="false"/>
        </w:rPr>
        <w:t>sati</w:t>
      </w:r>
    </w:p>
    <w:p w:rsidRDefault="00362B8B" w:rsidR="00362B8B" w:rsidRPr="00DA472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DA4723">
      <w:pPr>
        <w:jc w:val="center"/>
        <w:rPr>
          <w:rFonts w:cs="Times New Roman" w:hAnsi="Times New Roman" w:ascii="Times New Roman"/>
          <w:bCs w:val="false"/>
        </w:rPr>
      </w:pPr>
      <w:r w:rsidRPr="00DA4723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DA4723">
      <w:pPr>
        <w:jc w:val="center"/>
        <w:rPr>
          <w:rFonts w:cs="Times New Roman" w:hAnsi="Times New Roman" w:ascii="Times New Roman"/>
          <w:bCs w:val="false"/>
        </w:rPr>
      </w:pPr>
      <w:r w:rsidRPr="00DA4723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DA4723">
        <w:rPr>
          <w:rFonts w:cs="Times New Roman" w:hAnsi="Times New Roman" w:ascii="Times New Roman"/>
          <w:bCs w:val="false"/>
        </w:rPr>
        <w:t>3</w:t>
      </w:r>
      <w:r w:rsidR="00362B8B" w:rsidRPr="00DA4723">
        <w:rPr>
          <w:rFonts w:cs="Times New Roman" w:hAnsi="Times New Roman" w:ascii="Times New Roman"/>
          <w:bCs w:val="false"/>
        </w:rPr>
        <w:t>, I</w:t>
      </w:r>
      <w:r w:rsidRPr="00DA4723">
        <w:rPr>
          <w:rFonts w:cs="Times New Roman" w:hAnsi="Times New Roman" w:ascii="Times New Roman"/>
          <w:bCs w:val="false"/>
        </w:rPr>
        <w:t>.</w:t>
      </w:r>
      <w:r w:rsidR="00362B8B" w:rsidRPr="00DA4723">
        <w:rPr>
          <w:rFonts w:cs="Times New Roman" w:hAnsi="Times New Roman" w:ascii="Times New Roman"/>
          <w:bCs w:val="false"/>
        </w:rPr>
        <w:t xml:space="preserve"> </w:t>
      </w:r>
      <w:r w:rsidR="006F1ABE" w:rsidRPr="00DA4723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>
      <w:pPr>
        <w:jc w:val="center"/>
        <w:rPr>
          <w:rFonts w:cs="Times New Roman" w:hAnsi="Times New Roman" w:ascii="Times New Roman"/>
          <w:bCs w:val="false"/>
        </w:rPr>
      </w:pPr>
    </w:p>
    <w:p w:rsidRDefault="001376A1" w:rsidP="006F1ABE" w:rsidR="001376A1">
      <w:pPr>
        <w:jc w:val="center"/>
        <w:rPr>
          <w:rFonts w:cs="Times New Roman" w:hAnsi="Times New Roman" w:ascii="Times New Roman"/>
          <w:bCs w:val="false"/>
        </w:rPr>
      </w:pPr>
    </w:p>
    <w:p w:rsidRDefault="001376A1" w:rsidP="006F1ABE" w:rsidR="001376A1" w:rsidRPr="00DA4723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DA4723">
      <w:pPr>
        <w:jc w:val="center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>R</w:t>
      </w:r>
      <w:r w:rsidR="00E36576" w:rsidRPr="00DA4723">
        <w:rPr>
          <w:rFonts w:cs="Times New Roman" w:hAnsi="Times New Roman" w:ascii="Times New Roman"/>
        </w:rPr>
        <w:t xml:space="preserve">ijeka, </w:t>
      </w:r>
      <w:r w:rsidR="0029765F" w:rsidRPr="00DA4723">
        <w:rPr>
          <w:rFonts w:cs="Times New Roman" w:hAnsi="Times New Roman" w:ascii="Times New Roman"/>
        </w:rPr>
        <w:t>2</w:t>
      </w:r>
      <w:r w:rsidR="003B524F" w:rsidRPr="00DA4723">
        <w:rPr>
          <w:rFonts w:cs="Times New Roman" w:hAnsi="Times New Roman" w:ascii="Times New Roman"/>
        </w:rPr>
        <w:t>9</w:t>
      </w:r>
      <w:r w:rsidR="0029765F" w:rsidRPr="00DA4723">
        <w:rPr>
          <w:rFonts w:cs="Times New Roman" w:hAnsi="Times New Roman" w:ascii="Times New Roman"/>
        </w:rPr>
        <w:t>. studenoga 2018</w:t>
      </w:r>
      <w:r w:rsidR="00E36576" w:rsidRPr="00DA4723">
        <w:rPr>
          <w:rFonts w:cs="Times New Roman" w:hAnsi="Times New Roman" w:ascii="Times New Roman"/>
        </w:rPr>
        <w:t>.</w:t>
      </w:r>
    </w:p>
    <w:p w:rsidRDefault="00362B8B" w:rsidR="00362B8B" w:rsidRPr="00DA472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DA4723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DA4723">
      <w:pPr>
        <w:jc w:val="both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DA4723">
      <w:pPr>
        <w:jc w:val="both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DA4723">
      <w:pPr>
        <w:jc w:val="both"/>
        <w:rPr>
          <w:rFonts w:cs="Times New Roman" w:hAnsi="Times New Roman" w:ascii="Times New Roman"/>
        </w:rPr>
      </w:pPr>
    </w:p>
    <w:p w:rsidRDefault="0048551A" w:rsidR="0048551A" w:rsidRPr="00DA472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DA4723">
      <w:pPr>
        <w:ind w:firstLine="708"/>
        <w:jc w:val="both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>UPUTA O PRAVNOM LIJEKU:</w:t>
      </w:r>
    </w:p>
    <w:p w:rsidRDefault="00362B8B" w:rsidR="00362B8B" w:rsidRPr="00DA4723">
      <w:pPr>
        <w:ind w:firstLine="708"/>
        <w:jc w:val="both"/>
        <w:rPr>
          <w:rFonts w:cs="Times New Roman" w:hAnsi="Times New Roman" w:ascii="Times New Roman"/>
        </w:rPr>
      </w:pPr>
      <w:r w:rsidRPr="00DA4723">
        <w:rPr>
          <w:rFonts w:cs="Times New Roman" w:hAnsi="Times New Roman" w:ascii="Times New Roman"/>
        </w:rPr>
        <w:t>Protiv ovog zaključka žalba nije dopuštena.</w:t>
      </w:r>
    </w:p>
    <w:sectPr w:rsidR="00362B8B" w:rsidRPr="00DA47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376A1"/>
    <w:rsid w:val="001A3B5B"/>
    <w:rsid w:val="001D288C"/>
    <w:rsid w:val="00226F12"/>
    <w:rsid w:val="00233578"/>
    <w:rsid w:val="0029765F"/>
    <w:rsid w:val="002C4A8F"/>
    <w:rsid w:val="002C505C"/>
    <w:rsid w:val="002E5458"/>
    <w:rsid w:val="00362B8B"/>
    <w:rsid w:val="00385611"/>
    <w:rsid w:val="003B524F"/>
    <w:rsid w:val="0048551A"/>
    <w:rsid w:val="004D0DD5"/>
    <w:rsid w:val="005C7DB3"/>
    <w:rsid w:val="005F7FB4"/>
    <w:rsid w:val="00666EA5"/>
    <w:rsid w:val="006F1ABE"/>
    <w:rsid w:val="008A64D0"/>
    <w:rsid w:val="00996040"/>
    <w:rsid w:val="00A02B13"/>
    <w:rsid w:val="00AC4566"/>
    <w:rsid w:val="00B501A4"/>
    <w:rsid w:val="00C21E58"/>
    <w:rsid w:val="00C42748"/>
    <w:rsid w:val="00D26E97"/>
    <w:rsid w:val="00D87777"/>
    <w:rsid w:val="00DA4723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76A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376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6A1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88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76A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376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6A1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88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62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St-375/2018-24</izvorni_sadrzaj>
    <derivirana_varijabla naziv="DomainObject.Oznaka_1">St-375/2018-24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Stečajna masa iza VTV - RI d.o.o.</izvorni_sadrzaj>
    <derivirana_varijabla naziv="DomainObject.Predmet.ProtustrankaFormated_1">  Stečajna masa iza VTV - RI d.o.o.</derivirana_varijabla>
  </DomainObject.Predmet.ProtustrankaFormated>
  <DomainObject.Predmet.ProtustrankaFormatedOIB>
    <izvorni_sadrzaj>  Stečajna masa iza VTV - RI d.o.o., OIB 17383345185</izvorni_sadrzaj>
    <derivirana_varijabla naziv="DomainObject.Predmet.ProtustrankaFormatedOIB_1">  Stečajna masa iza VTV - RI d.o.o., OIB 17383345185</derivirana_varijabla>
  </DomainObject.Predmet.ProtustrankaFormatedOIB>
  <DomainObject.Predmet.ProtustrankaFormatedWithAdress>
    <izvorni_sadrzaj> Stečajna masa iza VTV - RI d.o.o., Brune Francetića 27b, 51000 Rijeka</izvorni_sadrzaj>
    <derivirana_varijabla naziv="DomainObject.Predmet.ProtustrankaFormatedWithAdress_1"> Stečajna masa iza VTV - RI d.o.o., Brune Francetića 27b, 51000 Rijeka</derivirana_varijabla>
  </DomainObject.Predmet.ProtustrankaFormatedWithAdress>
  <DomainObject.Predmet.ProtustrankaFormatedWithAdressOIB>
    <izvorni_sadrzaj> Stečajna masa iza VTV - RI d.o.o., OIB 17383345185, Brune Francetića 27b, 51000 Rijeka</izvorni_sadrzaj>
    <derivirana_varijabla naziv="DomainObject.Predmet.ProtustrankaFormatedWithAdressOIB_1"> Stečajna masa iza VTV - RI d.o.o., OIB 17383345185, Brune Francetića 27b, 51000 Rijeka</derivirana_varijabla>
  </DomainObject.Predmet.ProtustrankaFormatedWithAdressOIB>
  <DomainObject.Predmet.ProtustrankaWithAdress>
    <izvorni_sadrzaj>Stečajna masa iza VTV - RI d.o.o. Brune Francetića 27b, 51000 Rijeka</izvorni_sadrzaj>
    <derivirana_varijabla naziv="DomainObject.Predmet.ProtustrankaWithAdress_1">Stečajna masa iza VTV - RI d.o.o. Brune Francetića 27b, 51000 Rijeka</derivirana_varijabla>
  </DomainObject.Predmet.ProtustrankaWithAdress>
  <DomainObject.Predmet.ProtustrankaWithAdressOIB>
    <izvorni_sadrzaj>Stečajna masa iza VTV - RI d.o.o., OIB 17383345185, Brune Francetića 27b, 51000 Rijeka</izvorni_sadrzaj>
    <derivirana_varijabla naziv="DomainObject.Predmet.ProtustrankaWithAdressOIB_1">Stečajna masa iza VTV - RI d.o.o., OIB 17383345185, Brune Francetića 27b, 51000 Rijeka</derivirana_varijabla>
  </DomainObject.Predmet.ProtustrankaWithAdressOIB>
  <DomainObject.Predmet.ProtustrankaNazivFormated>
    <izvorni_sadrzaj>Stečajna masa iza VTV - RI d.o.o.</izvorni_sadrzaj>
    <derivirana_varijabla naziv="DomainObject.Predmet.ProtustrankaNazivFormated_1">Stečajna masa iza VTV - RI d.o.o.</derivirana_varijabla>
  </DomainObject.Predmet.ProtustrankaNazivFormated>
  <DomainObject.Predmet.ProtustrankaNazivFormatedOIB>
    <izvorni_sadrzaj>Stečajna masa iza VTV - RI d.o.o., OIB 17383345185</izvorni_sadrzaj>
    <derivirana_varijabla naziv="DomainObject.Predmet.ProtustrankaNazivFormatedOIB_1">Stečajna masa iza VTV - RI d.o.o.,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listopada 2018.</izvorni_sadrzaj>
    <derivirana_varijabla naziv="DomainObject.Predmet.SpisIzvanSuda.DatumIzlazaSpisa_1">30.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Paulić zastupanog po punomoćniku Jasminka Hodžić</izvorni_sadrzaj>
    <derivirana_varijabla naziv="DomainObject.Predmet.StrankaFormated_1">  Danijel Paulić zastupanog po punomoćniku Jasminka Hodžić</derivirana_varijabla>
  </DomainObject.Predmet.StrankaFormated>
  <DomainObject.Predmet.StrankaFormatedOIB>
    <izvorni_sadrzaj>  Danijel Paulić, OIB 57635529825 zastupanog po punomoćniku Jasminka Hodžić</izvorni_sadrzaj>
    <derivirana_varijabla naziv="DomainObject.Predmet.StrankaFormatedOIB_1">  Danijel Paulić, OIB 57635529825 zastupanog po punomoćniku Jasminka Hodžić</derivirana_varijabla>
  </DomainObject.Predmet.StrankaFormatedOIB>
  <DomainObject.Predmet.StrankaFormatedWithAdress>
    <izvorni_sadrzaj> Danijel Paulić, Brune Francetića 27 B, 51000 Rijeka zastupanog po punomoćniku Jasminka Hodžić</izvorni_sadrzaj>
    <derivirana_varijabla naziv="DomainObject.Predmet.StrankaFormatedWithAdress_1"> Danijel Paulić, Brune Francetića 27 B, 51000 Rijeka zastupanog po punomoćniku Jasminka Hodžić</derivirana_varijabla>
  </DomainObject.Predmet.StrankaFormatedWithAdress>
  <DomainObject.Predmet.StrankaFormatedWithAdressOIB>
    <izvorni_sadrzaj> Danijel Paulić, OIB 57635529825, Brune Francetića 27 B, 51000 Rijeka zastupanog po punomoćniku Jasminka Hodžić</izvorni_sadrzaj>
    <derivirana_varijabla naziv="DomainObject.Predmet.StrankaFormatedWithAdressOIB_1"> Danijel Paulić, OIB 57635529825, Brune Francetića 27 B, 51000 Rijeka zastupanog po punomoćniku Jasminka Hodžić</derivirana_varijabla>
  </DomainObject.Predmet.StrankaFormatedWithAdressOIB>
  <DomainObject.Predmet.StrankaWithAdress>
    <izvorni_sadrzaj>Danijel Paulić Brune Francetića 27 B,51000 Rijeka</izvorni_sadrzaj>
    <derivirana_varijabla naziv="DomainObject.Predmet.StrankaWithAdress_1">Danijel Paulić Brune Francetića 27 B,51000 Rijeka</derivirana_varijabla>
  </DomainObject.Predmet.StrankaWithAdress>
  <DomainObject.Predmet.StrankaWithAdressOIB>
    <izvorni_sadrzaj>Danijel Paulić, OIB 57635529825, Brune Francetića 27 B,51000 Rijeka</izvorni_sadrzaj>
    <derivirana_varijabla naziv="DomainObject.Predmet.StrankaWithAdressOIB_1">Danijel Paulić, OIB 57635529825, Brune Francetića 27 B,51000 Rijeka</derivirana_varijabla>
  </DomainObject.Predmet.StrankaWithAdressOIB>
  <DomainObject.Predmet.StrankaNazivFormated>
    <izvorni_sadrzaj>Danijel Paulić</izvorni_sadrzaj>
    <derivirana_varijabla naziv="DomainObject.Predmet.StrankaNazivFormated_1">Danijel Paulić</derivirana_varijabla>
  </DomainObject.Predmet.StrankaNazivFormated>
  <DomainObject.Predmet.StrankaNazivFormatedOIB>
    <izvorni_sadrzaj>Danijel Paulić, OIB 57635529825</izvorni_sadrzaj>
    <derivirana_varijabla naziv="DomainObject.Predmet.StrankaNazivFormatedOIB_1">Danijel Paulić, OIB 57635529825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Danijel Paulić zastupanog po punomoćniku Jasminka Hodžić</item>
    </izvorni_sadrzaj>
    <derivirana_varijabla naziv="DomainObject.Predmet.StrankaListFormated_1">
      <item>Danijel Paulić zastupanog po punomoćniku Jasminka Hodžić</item>
    </derivirana_varijabla>
  </DomainObject.Predmet.StrankaListFormated>
  <DomainObject.Predmet.StrankaListFormatedOIB>
    <izvorni_sadrzaj>
      <item>Danijel Paulić, OIB 57635529825 zastupanog po punomoćniku Jasminka Hodžić</item>
    </izvorni_sadrzaj>
    <derivirana_varijabla naziv="DomainObject.Predmet.StrankaListFormatedOIB_1">
      <item>Danijel Paulić, OIB 57635529825 zastupanog po punomoćniku Jasminka Hodžić</item>
    </derivirana_varijabla>
  </DomainObject.Predmet.StrankaListFormatedOIB>
  <DomainObject.Predmet.StrankaListFormatedWithAdress>
    <izvorni_sadrzaj>
      <item>Danijel Paulić, Brune Francetića 27 B, 51000 Rijeka zastupanog po punomoćniku Jasminka Hodžić</item>
    </izvorni_sadrzaj>
    <derivirana_varijabla naziv="DomainObject.Predmet.StrankaListFormatedWithAdress_1">
      <item>Danijel Paulić, Brune Francetića 27 B, 51000 Rijeka zastupanog po punomoćniku Jasminka Hodžić</item>
    </derivirana_varijabla>
  </DomainObject.Predmet.StrankaListFormatedWithAdress>
  <DomainObject.Predmet.StrankaListFormatedWithAdressOIB>
    <izvorni_sadrzaj>
      <item>Danijel Paulić, OIB 57635529825, Brune Francetića 27 B, 51000 Rijeka zastupanog po punomoćniku Jasminka Hodžić</item>
    </izvorni_sadrzaj>
    <derivirana_varijabla naziv="DomainObject.Predmet.StrankaListFormatedWithAdressOIB_1">
      <item>Danijel Paulić, OIB 57635529825, Brune Francetića 27 B, 51000 Rijeka zastupanog po punomoćniku Jasminka Hodžić</item>
    </derivirana_varijabla>
  </DomainObject.Predmet.StrankaListFormatedWithAdressOIB>
  <DomainObject.Predmet.StrankaListNazivFormated>
    <izvorni_sadrzaj>
      <item>Danijel Paulić</item>
    </izvorni_sadrzaj>
    <derivirana_varijabla naziv="DomainObject.Predmet.StrankaListNazivFormated_1">
      <item>Danijel Paulić</item>
    </derivirana_varijabla>
  </DomainObject.Predmet.StrankaListNazivFormated>
  <DomainObject.Predmet.StrankaListNazivFormatedOIB>
    <izvorni_sadrzaj>
      <item>Danijel Paulić, OIB 57635529825</item>
    </izvorni_sadrzaj>
    <derivirana_varijabla naziv="DomainObject.Predmet.StrankaListNazivFormatedOIB_1">
      <item>Danijel Paulić, OIB 57635529825</item>
    </derivirana_varijabla>
  </DomainObject.Predmet.StrankaListNazivFormatedOIB>
  <DomainObject.Predmet.ProtuStrankaListFormated>
    <izvorni_sadrzaj>
      <item>Stečajna masa iza VTV - RI d.o.o.</item>
    </izvorni_sadrzaj>
    <derivirana_varijabla naziv="DomainObject.Predmet.ProtuStrankaListFormated_1">
      <item>Stečajna masa iza VTV - RI d.o.o.</item>
    </derivirana_varijabla>
  </DomainObject.Predmet.ProtuStrankaListFormated>
  <DomainObject.Predmet.ProtuStrankaListFormatedOIB>
    <izvorni_sadrzaj>
      <item>Stečajna masa iza VTV - RI d.o.o., OIB 17383345185</item>
    </izvorni_sadrzaj>
    <derivirana_varijabla naziv="DomainObject.Predmet.ProtuStrankaListFormatedOIB_1">
      <item>Stečajna masa iza VTV - RI d.o.o., OIB 17383345185</item>
    </derivirana_varijabla>
  </DomainObject.Predmet.ProtuStrankaListFormatedOIB>
  <DomainObject.Predmet.ProtuStrankaListFormatedWithAdress>
    <izvorni_sadrzaj>
      <item>Stečajna masa iza VTV - RI d.o.o., Brune Francetića 27b, 51000 Rijeka</item>
    </izvorni_sadrzaj>
    <derivirana_varijabla naziv="DomainObject.Predmet.ProtuStrankaListFormatedWithAdress_1">
      <item>Stečajna masa iza VTV - RI d.o.o., Brune Francetića 27b, 51000 Rijeka</item>
    </derivirana_varijabla>
  </DomainObject.Predmet.ProtuStrankaListFormatedWithAdress>
  <DomainObject.Predmet.ProtuStrankaListFormatedWithAdressOIB>
    <izvorni_sadrzaj>
      <item>Stečajna masa iza VTV - RI d.o.o., OIB 17383345185, Brune Francetića 27b, 51000 Rijeka</item>
    </izvorni_sadrzaj>
    <derivirana_varijabla naziv="DomainObject.Predmet.ProtuStrankaListFormatedWithAdressOIB_1">
      <item>Stečajna masa iza VTV - RI d.o.o., OIB 17383345185, Brune Francetića 27b, 51000 Rijeka</item>
    </derivirana_varijabla>
  </DomainObject.Predmet.ProtuStrankaListFormatedWithAdressOIB>
  <DomainObject.Predmet.ProtuStrankaListNazivFormated>
    <izvorni_sadrzaj>
      <item>Stečajna masa iza VTV - RI d.o.o.</item>
    </izvorni_sadrzaj>
    <derivirana_varijabla naziv="DomainObject.Predmet.ProtuStrankaListNazivFormated_1">
      <item>Stečajna masa iza VTV - RI d.o.o.</item>
    </derivirana_varijabla>
  </DomainObject.Predmet.ProtuStrankaListNazivFormated>
  <DomainObject.Predmet.ProtuStrankaListNazivFormatedOIB>
    <izvorni_sadrzaj>
      <item>Stečajna masa iza VTV - RI d.o.o., OIB 17383345185</item>
    </izvorni_sadrzaj>
    <derivirana_varijabla naziv="DomainObject.Predmet.ProtuStrankaListNazivFormatedOIB_1">
      <item>Stečajna masa iza VTV - RI d.o.o., OIB 17383345185</item>
    </derivirana_varijabla>
  </DomainObject.Predmet.ProtuStrankaListNazivFormatedOIB>
  <DomainObject.Predmet.OstaliListFormated>
    <izvorni_sadrzaj>
      <item>Jasminka Hodžić punomoćnik sudionika u postupku Danijel Paulić</item>
    </izvorni_sadrzaj>
    <derivirana_varijabla naziv="DomainObject.Predmet.OstaliListFormated_1">
      <item>Jasminka Hodžić punomoćnik sudionika u postupku Danijel Paulić</item>
    </derivirana_varijabla>
  </DomainObject.Predmet.OstaliListFormated>
  <DomainObject.Predmet.OstaliListFormatedOIB>
    <izvorni_sadrzaj>
      <item>Jasminka Hodžić punomoćnik sudionika u postupku Danijel Paulić</item>
    </izvorni_sadrzaj>
    <derivirana_varijabla naziv="DomainObject.Predmet.OstaliListFormatedOIB_1">
      <item>Jasminka Hodžić punomoćnik sudionika u postupku Danijel Paulić</item>
    </derivirana_varijabla>
  </DomainObject.Predmet.OstaliListFormatedOIB>
  <DomainObject.Predmet.OstaliListFormatedWithAdress>
    <izvorni_sadrzaj>
      <item>Jasminka Hodžić, Ante Starčevića 6, 51000 Rijeka punomoćnik sudionika u postupku Danijel Paulić</item>
    </izvorni_sadrzaj>
    <derivirana_varijabla naziv="DomainObject.Predmet.OstaliListFormatedWithAdress_1">
      <item>Jasminka Hodžić, Ante Starčevića 6, 51000 Rijeka punomoćnik sudionika u postupku Danijel Paulić</item>
    </derivirana_varijabla>
  </DomainObject.Predmet.OstaliListFormatedWithAdress>
  <DomainObject.Predmet.OstaliListFormatedWithAdressOIB>
    <izvorni_sadrzaj>
      <item>Jasminka Hodžić, Ante Starčevića 6, 51000 Rijeka punomoćnik sudionika u postupku Danijel Paulić</item>
    </izvorni_sadrzaj>
    <derivirana_varijabla naziv="DomainObject.Predmet.OstaliListFormatedWithAdressOIB_1">
      <item>Jasminka Hodžić, Ante Starčevića 6, 51000 Rijeka punomoćnik sudionika u postupku Danijel Paulić</item>
    </derivirana_varijabla>
  </DomainObject.Predmet.OstaliListFormatedWithAdressOIB>
  <DomainObject.Predmet.OstaliListNazivFormated>
    <izvorni_sadrzaj>
      <item>Jasminka Hodžić</item>
    </izvorni_sadrzaj>
    <derivirana_varijabla naziv="DomainObject.Predmet.OstaliListNazivFormated_1">
      <item>Jasminka Hodžić</item>
    </derivirana_varijabla>
  </DomainObject.Predmet.OstaliListNazivFormated>
  <DomainObject.Predmet.OstaliListNazivFormatedOIB>
    <izvorni_sadrzaj>
      <item>Jasminka Hodžić</item>
    </izvorni_sadrzaj>
    <derivirana_varijabla naziv="DomainObject.Predmet.OstaliListNazivFormatedOIB_1"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St-375/2018-24</izvorni_sadrzaj>
    <derivirana_varijabla naziv="DomainObject.PoslovniBrojDokumenta_1">St-375/2018-24</derivirana_varijabla>
  </DomainObject.PoslovniBrojDokumenta>
  <DomainObject.Predmet.StrankaIDrugi>
    <izvorni_sadrzaj>Danijel Paulić</izvorni_sadrzaj>
    <derivirana_varijabla naziv="DomainObject.Predmet.StrankaIDrugi_1">Danijel Paulić</derivirana_varijabla>
  </DomainObject.Predmet.StrankaIDrugi>
  <DomainObject.Predmet.ProtustrankaIDrugi>
    <izvorni_sadrzaj>Stečajna masa iza VTV - RI d.o.o.</izvorni_sadrzaj>
    <derivirana_varijabla naziv="DomainObject.Predmet.ProtustrankaIDrugi_1">Stečajna masa iza VTV - RI d.o.o.</derivirana_varijabla>
  </DomainObject.Predmet.ProtustrankaIDrugi>
  <DomainObject.Predmet.StrankaIDrugiAdressOIB>
    <izvorni_sadrzaj>Danijel Paulić, OIB 57635529825, Brune Francetića 27 B, 51000 Rijeka</izvorni_sadrzaj>
    <derivirana_varijabla naziv="DomainObject.Predmet.StrankaIDrugiAdressOIB_1">Danijel Paulić, OIB 57635529825, Brune Francetića 27 B, 51000 Rijeka</derivirana_varijabla>
  </DomainObject.Predmet.StrankaIDrugiAdressOIB>
  <DomainObject.Predmet.ProtustrankaIDrugiAdressOIB>
    <izvorni_sadrzaj>Stečajna masa iza VTV - RI d.o.o., OIB 17383345185, Brune Francetića 27b, 51000 Rijeka</izvorni_sadrzaj>
    <derivirana_varijabla naziv="DomainObject.Predmet.ProtustrankaIDrugiAdressOIB_1">Stečajna masa iza VTV - RI d.o.o.,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Paulić</item>
      <item>Stečajna masa iza VTV - RI d.o.o.</item>
      <item>Jasminka Hodžić</item>
    </izvorni_sadrzaj>
    <derivirana_varijabla naziv="DomainObject.Predmet.SudioniciListNaziv_1">
      <item>Danijel Paulić</item>
      <item>Stečajna masa iza VTV - RI d.o.o.</item>
      <item>Jasminka Hodžić</item>
    </derivirana_varijabla>
  </DomainObject.Predmet.SudioniciListNaziv>
  <DomainObject.Predmet.SudioniciListAdressOIB>
    <izvorni_sadrzaj>
      <item>Danijel Paulić, OIB 57635529825, Brune Francetića 27 B,51000 Rijeka</item>
      <item>Stečajna masa iza VTV - RI d.o.o., OIB 17383345185, Brune Francetića 27b,51000 Rijeka</item>
      <item>Jasminka Hodžić, Ante Starčevića 6,51000 Rijeka</item>
    </izvorni_sadrzaj>
    <derivirana_varijabla naziv="DomainObject.Predmet.SudioniciListAdressOIB_1">
      <item>Danijel Paulić, OIB 57635529825, Brune Francetića 27 B,51000 Rijeka</item>
      <item>Stečajna masa iza VTV - RI d.o.o., OIB 17383345185, Brune Francetića 27b,51000 Rijeka</item>
      <item>Jasminka Hodžić,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57635529825</item>
      <item>, OIB 17383345185</item>
      <item>, OIB null</item>
    </izvorni_sadrzaj>
    <derivirana_varijabla naziv="DomainObject.Predmet.SudioniciListNazivOIB_1">
      <item>, OIB 57635529825</item>
      <item>, OIB 17383345185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St-375/2018-23</izvorni_sadrzaj>
    <derivirana_varijabla naziv="DomainObject.PredzadnjaOdlukaIzPredmeta.Oznaka_1">St-375/2018-23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174</properties:Words>
  <properties:Characters>779</properties:Characters>
  <properties:Lines>46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2018-11-29T13:06:00Z</dcterms:created>
  <dc:creator>stecaj</dc:creator>
  <cp:lastModifiedBy>Željka Borčić</cp:lastModifiedBy>
  <cp:lastPrinted>2010-01-21T12:14:00Z</cp:lastPrinted>
  <dcterms:modified xmlns:xsi="http://www.w3.org/2001/XMLSchema-instance" xsi:type="dcterms:W3CDTF">2018-11-29T13:12:00Z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St-375/2018-24 / Odluka - Zaključak (375_18_odgoda_skupštine_29.11._ISPRAVNO._ispravno)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