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c1db" w14:paraId="13bc1db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177D31">
        <w:rPr>
          <w:sz w:val="22"/>
          <w:szCs w:val="22"/>
        </w:rPr>
        <w:t>594</w:t>
      </w:r>
      <w:r w:rsidR="00912B9F">
        <w:rPr>
          <w:sz w:val="22"/>
          <w:szCs w:val="22"/>
        </w:rPr>
        <w:t>/18-2</w:t>
      </w:r>
      <w:r w:rsidR="00B97E65">
        <w:rPr>
          <w:sz w:val="22"/>
          <w:szCs w:val="22"/>
        </w:rPr>
        <w:t xml:space="preserve">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proofErr w:type="spellStart"/>
      <w:r w:rsidR="00177D31" w:rsidRPr="00177D31">
        <w:t>Mag</w:t>
      </w:r>
      <w:proofErr w:type="spellEnd"/>
      <w:r w:rsidR="00177D31" w:rsidRPr="00177D31">
        <w:t>-</w:t>
      </w:r>
      <w:proofErr w:type="spellStart"/>
      <w:r w:rsidR="00177D31" w:rsidRPr="00177D31">
        <w:t>sekom</w:t>
      </w:r>
      <w:proofErr w:type="spellEnd"/>
      <w:r w:rsidR="00177D31" w:rsidRPr="00177D31">
        <w:t xml:space="preserve"> d.o.o. za graditeljstvo, montažu i trgovinu</w:t>
      </w:r>
      <w:r w:rsidR="00845E53">
        <w:t xml:space="preserve">, Zaprešić, </w:t>
      </w:r>
      <w:proofErr w:type="spellStart"/>
      <w:r w:rsidR="00845E53">
        <w:t>Klake</w:t>
      </w:r>
      <w:proofErr w:type="spellEnd"/>
      <w:r w:rsidR="00845E53">
        <w:t xml:space="preserve"> 15, OIB </w:t>
      </w:r>
      <w:r w:rsidR="00845E53" w:rsidRPr="00845E53">
        <w:t>18145374690</w:t>
      </w:r>
      <w:r w:rsidR="00845E53">
        <w:t xml:space="preserve">, MBS </w:t>
      </w:r>
      <w:r w:rsidR="00845E53" w:rsidRPr="00845E53">
        <w:t>080120889</w:t>
      </w:r>
      <w:r w:rsidR="00845E53">
        <w:t>,</w:t>
      </w:r>
      <w:r w:rsidR="00406BB5">
        <w:t xml:space="preserve"> (ranije GEOPLIN d.o.o.) </w:t>
      </w:r>
      <w:r w:rsidR="00845E53">
        <w:t xml:space="preserve"> </w:t>
      </w:r>
      <w:r w:rsidR="007D0C6B">
        <w:t>dana 1</w:t>
      </w:r>
      <w:r w:rsidR="007D5B48">
        <w:t>7</w:t>
      </w:r>
      <w:r w:rsidR="004F7162">
        <w:t xml:space="preserve">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845E53">
        <w:t>Damir Lamza, OIB 21903301195</w:t>
      </w:r>
      <w:r w:rsidR="003B7D28">
        <w:t>, Sisak, Hrvatskog narodnog preporoda 32, d</w:t>
      </w:r>
      <w:r>
        <w:t>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3B7D28">
        <w:t>594</w:t>
      </w:r>
      <w:r w:rsidR="008F79EC">
        <w:t xml:space="preserve">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3B7D28">
        <w:t>594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D51138">
        <w:t>29. kolovoza 201</w:t>
      </w:r>
      <w:r w:rsidR="0039371B">
        <w:t xml:space="preserve">7. </w:t>
      </w:r>
      <w:r w:rsidRPr="00847D9A">
        <w:t xml:space="preserve">dostavila Trgovačkom sudu u Zagrebu prijedlog za otvaranje stečajnog postupka nad </w:t>
      </w:r>
      <w:r w:rsidR="00AF3C15">
        <w:t xml:space="preserve">dužnikom </w:t>
      </w:r>
      <w:proofErr w:type="spellStart"/>
      <w:r w:rsidR="00D51138">
        <w:t>Mag</w:t>
      </w:r>
      <w:proofErr w:type="spellEnd"/>
      <w:r w:rsidR="00D51138">
        <w:t>-</w:t>
      </w:r>
      <w:proofErr w:type="spellStart"/>
      <w:r w:rsidR="00D51138">
        <w:t>sekom</w:t>
      </w:r>
      <w:proofErr w:type="spellEnd"/>
      <w:r w:rsidR="00D51138">
        <w:t xml:space="preserve"> d.o.o. za </w:t>
      </w:r>
      <w:r w:rsidR="00D51138">
        <w:lastRenderedPageBreak/>
        <w:t xml:space="preserve">graditeljstvo, montažu i trgovinu, Zaprešić, </w:t>
      </w:r>
      <w:proofErr w:type="spellStart"/>
      <w:r w:rsidR="00D51138">
        <w:t>Klake</w:t>
      </w:r>
      <w:proofErr w:type="spellEnd"/>
      <w:r w:rsidR="00D51138">
        <w:t xml:space="preserve"> 15, OIB 18145374690, MBS 080120889  </w:t>
      </w:r>
      <w:r w:rsidRPr="00847D9A">
        <w:t xml:space="preserve">Klasa: 110-07/17-01/04,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D51138">
        <w:t xml:space="preserve">336 </w:t>
      </w:r>
      <w:r w:rsidR="00847D9A" w:rsidRPr="00847D9A">
        <w:t xml:space="preserve">jer na dan </w:t>
      </w:r>
      <w:r w:rsidR="00DF58A2">
        <w:t>2</w:t>
      </w:r>
      <w:r w:rsidR="00D51138">
        <w:t>4. kolovoza 2</w:t>
      </w:r>
      <w:r w:rsidR="0039371B">
        <w:t>0</w:t>
      </w:r>
      <w:r w:rsidR="00C83540">
        <w:t>17.</w:t>
      </w:r>
      <w:r w:rsidR="00847D9A" w:rsidRPr="00847D9A">
        <w:t xml:space="preserve"> ima evidentirane neizvršene osnove za plaćanje u neprekinutom razdoblju od 120 dana u ukupnom iznosu od </w:t>
      </w:r>
      <w:r w:rsidR="00D51138">
        <w:t xml:space="preserve">7.386,67 </w:t>
      </w:r>
      <w:r w:rsidR="00847D9A" w:rsidRPr="00847D9A">
        <w:t xml:space="preserve">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="00876922">
        <w:t>ond za namirenje</w:t>
      </w:r>
      <w:r w:rsidRPr="00847D9A">
        <w:t xml:space="preserve">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7D5B48">
        <w:t>7</w:t>
      </w:r>
      <w:r w:rsidR="004F7162">
        <w:t xml:space="preserve">. </w:t>
      </w:r>
      <w:r w:rsidR="00217E66">
        <w:t xml:space="preserve"> srpnja 2018.                    </w:t>
      </w:r>
    </w:p>
    <w:p w:rsidRDefault="00DF58A2" w:rsidP="00DF58A2" w:rsidR="00DF58A2"/>
    <w:p w:rsidRDefault="00DF58A2" w:rsidP="00DF58A2" w:rsidR="00DF58A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F58A2" w:rsidP="00DF58A2" w:rsidR="00DF58A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F58A2" w:rsidP="00DF58A2" w:rsidR="00DF58A2"/>
    <w:p w:rsidRDefault="00DF58A2" w:rsidP="00DF58A2" w:rsidR="00DF58A2">
      <w:pPr>
        <w:ind w:firstLine="720" w:left="5760"/>
      </w:pPr>
    </w:p>
    <w:p w:rsidRDefault="00DF58A2" w:rsidP="00DF58A2" w:rsidR="00DF58A2">
      <w:pPr>
        <w:jc w:val="both"/>
      </w:pPr>
      <w:r>
        <w:t xml:space="preserve">NAPUTAK  O PRAVNOM LIJEKU </w:t>
      </w:r>
    </w:p>
    <w:p w:rsidRDefault="00DF58A2" w:rsidP="00DF58A2" w:rsidR="00DF58A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tabs>
          <w:tab w:pos="6075" w:val="left"/>
        </w:tabs>
      </w:pPr>
      <w:r>
        <w:t>DNA</w:t>
      </w:r>
      <w:r>
        <w:tab/>
      </w:r>
    </w:p>
    <w:p w:rsidRDefault="00DF58A2" w:rsidP="00DF58A2" w:rsidR="00DF58A2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F58A2" w:rsidP="00DF58A2" w:rsidR="00DF58A2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F58A2" w:rsidP="00DF58A2" w:rsidR="00DF58A2">
      <w:pPr>
        <w:numPr>
          <w:ilvl w:val="0"/>
          <w:numId w:val="13"/>
        </w:numPr>
      </w:pPr>
      <w:r>
        <w:t>FINA po pravomoćnosti</w:t>
      </w:r>
    </w:p>
    <w:p w:rsidRDefault="00DF58A2" w:rsidP="00DF58A2" w:rsidR="00DF58A2">
      <w:pPr>
        <w:numPr>
          <w:ilvl w:val="0"/>
          <w:numId w:val="13"/>
        </w:numPr>
      </w:pPr>
      <w:r>
        <w:t xml:space="preserve">3.8. </w:t>
      </w:r>
    </w:p>
    <w:p w:rsidRDefault="00DF58A2" w:rsidP="00DF58A2" w:rsidR="00DF58A2"/>
    <w:p w:rsidRDefault="00DF58A2" w:rsidP="00DF58A2" w:rsidR="00DF58A2"/>
    <w:p w:rsidRDefault="00DF58A2" w:rsidP="00DF58A2" w:rsidR="00DF58A2"/>
    <w:p w:rsidRDefault="00DF58A2" w:rsidP="00DF58A2" w:rsidR="00DF58A2"/>
    <w:p w:rsidRDefault="007E6D1A" w:rsidP="009F2D1F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B9F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>
      <w:t xml:space="preserve">594/18-2     </w:t>
    </w:r>
    <w:r w:rsidR="00BB7092">
      <w:t xml:space="preserve">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77D31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B7D28"/>
    <w:rsid w:val="003D02B1"/>
    <w:rsid w:val="003D770E"/>
    <w:rsid w:val="003F2E92"/>
    <w:rsid w:val="00406BB5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473F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76DAE"/>
    <w:rsid w:val="00590757"/>
    <w:rsid w:val="00592781"/>
    <w:rsid w:val="005931E7"/>
    <w:rsid w:val="00594B09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E1F0C"/>
    <w:rsid w:val="006E210F"/>
    <w:rsid w:val="006E66B3"/>
    <w:rsid w:val="006F3982"/>
    <w:rsid w:val="007207BF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D5B48"/>
    <w:rsid w:val="007E6D1A"/>
    <w:rsid w:val="007F722E"/>
    <w:rsid w:val="0080642D"/>
    <w:rsid w:val="00814537"/>
    <w:rsid w:val="00817C66"/>
    <w:rsid w:val="00826384"/>
    <w:rsid w:val="00832751"/>
    <w:rsid w:val="008409A8"/>
    <w:rsid w:val="00845E53"/>
    <w:rsid w:val="00847D9A"/>
    <w:rsid w:val="00860129"/>
    <w:rsid w:val="00875548"/>
    <w:rsid w:val="00876922"/>
    <w:rsid w:val="008A17A7"/>
    <w:rsid w:val="008A66B9"/>
    <w:rsid w:val="008D3E2B"/>
    <w:rsid w:val="008F79EC"/>
    <w:rsid w:val="00901EF5"/>
    <w:rsid w:val="00911AC2"/>
    <w:rsid w:val="00912B9F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3C15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83540"/>
    <w:rsid w:val="00CA01EF"/>
    <w:rsid w:val="00CA39E6"/>
    <w:rsid w:val="00CE4CFB"/>
    <w:rsid w:val="00D022CE"/>
    <w:rsid w:val="00D231AE"/>
    <w:rsid w:val="00D24D2F"/>
    <w:rsid w:val="00D51138"/>
    <w:rsid w:val="00D91518"/>
    <w:rsid w:val="00D97782"/>
    <w:rsid w:val="00DA4636"/>
    <w:rsid w:val="00DA6482"/>
    <w:rsid w:val="00DD39C0"/>
    <w:rsid w:val="00DD49B7"/>
    <w:rsid w:val="00DF58A2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3BF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8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St-594/2018-2</izvorni_sadrzaj>
    <derivirana_varijabla naziv="DomainObject.Oznaka_1">St-594/2018-2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Mag-sekom d.o.o. za graditeljstvo, montažu i trgovinu</izvorni_sadrzaj>
    <derivirana_varijabla naziv="DomainObject.Predmet.ProtustrankaFormated_1">  Mag-sekom d.o.o. za graditeljstvo, montažu i trgovinu</derivirana_varijabla>
  </DomainObject.Predmet.ProtustrankaFormated>
  <DomainObject.Predmet.ProtustrankaFormatedOIB>
    <izvorni_sadrzaj>  Mag-sekom d.o.o. za graditeljstvo, montažu i trgovinu, OIB 18145374690</izvorni_sadrzaj>
    <derivirana_varijabla naziv="DomainObject.Predmet.ProtustrankaFormatedOIB_1">  Mag-sekom d.o.o. za graditeljstvo, montažu i trgovinu, OIB 18145374690</derivirana_varijabla>
  </DomainObject.Predmet.ProtustrankaFormatedOIB>
  <DomainObject.Predmet.ProtustrankaFormatedWithAdress>
    <izvorni_sadrzaj> Mag-sekom d.o.o. za graditeljstvo, montažu i trgovinu, Klake 15, 10290 Zaprešić</izvorni_sadrzaj>
    <derivirana_varijabla naziv="DomainObject.Predmet.ProtustrankaFormatedWithAdress_1"> Mag-sekom d.o.o. za graditeljstvo, montažu i trgovinu, Klake 15, 10290 Zaprešić</derivirana_varijabla>
  </DomainObject.Predmet.ProtustrankaFormatedWithAdress>
  <DomainObject.Predmet.ProtustrankaFormatedWithAdressOIB>
    <izvorni_sadrzaj> Mag-sekom d.o.o. za graditeljstvo, montažu i trgovinu, OIB 18145374690, Klake 15, 10290 Zaprešić</izvorni_sadrzaj>
    <derivirana_varijabla naziv="DomainObject.Predmet.ProtustrankaFormatedWithAdressOIB_1"> Mag-sekom d.o.o. za graditeljstvo, montažu i trgovinu, OIB 18145374690, Klake 15, 10290 Zaprešić</derivirana_varijabla>
  </DomainObject.Predmet.ProtustrankaFormatedWithAdressOIB>
  <DomainObject.Predmet.ProtustrankaWithAdress>
    <izvorni_sadrzaj>Mag-sekom d.o.o. za graditeljstvo, montažu i trgovinu Klake 15, 10290 Zaprešić</izvorni_sadrzaj>
    <derivirana_varijabla naziv="DomainObject.Predmet.ProtustrankaWithAdress_1">Mag-sekom d.o.o. za graditeljstvo, montažu i trgovinu Klake 15, 10290 Zaprešić</derivirana_varijabla>
  </DomainObject.Predmet.ProtustrankaWithAdress>
  <DomainObject.Predmet.ProtustrankaWithAdressOIB>
    <izvorni_sadrzaj>Mag-sekom d.o.o. za graditeljstvo, montažu i trgovinu, OIB 18145374690, Klake 15, 10290 Zaprešić</izvorni_sadrzaj>
    <derivirana_varijabla naziv="DomainObject.Predmet.ProtustrankaWithAdressOIB_1">Mag-sekom d.o.o. za graditeljstvo, montažu i trgovinu, OIB 18145374690, Klake 15, 10290 Zaprešić</derivirana_varijabla>
  </DomainObject.Predmet.ProtustrankaWithAdressOIB>
  <DomainObject.Predmet.ProtustrankaNazivFormated>
    <izvorni_sadrzaj>Mag-sekom d.o.o. za graditeljstvo, montažu i trgovinu</izvorni_sadrzaj>
    <derivirana_varijabla naziv="DomainObject.Predmet.ProtustrankaNazivFormated_1">Mag-sekom d.o.o. za graditeljstvo, montažu i trgovinu</derivirana_varijabla>
  </DomainObject.Predmet.ProtustrankaNazivFormated>
  <DomainObject.Predmet.ProtustrankaNazivFormatedOIB>
    <izvorni_sadrzaj>Mag-sekom d.o.o. za graditeljstvo, montažu i trgovinu, OIB 18145374690</izvorni_sadrzaj>
    <derivirana_varijabla naziv="DomainObject.Predmet.ProtustrankaNazivFormatedOIB_1">Mag-sekom d.o.o. za graditeljstvo, montažu i trgovinu, OIB 18145374690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Mag-sekom d.o.o. za graditeljstvo, montažu i trgovinu</item>
    </izvorni_sadrzaj>
    <derivirana_varijabla naziv="DomainObject.Predmet.ProtuStrankaListFormated_1">
      <item>Mag-sekom d.o.o. za graditeljstvo, montažu i trgovinu</item>
    </derivirana_varijabla>
  </DomainObject.Predmet.ProtuStrankaListFormated>
  <DomainObject.Predmet.ProtuStrankaListFormatedOIB>
    <izvorni_sadrzaj>
      <item>Mag-sekom d.o.o. za graditeljstvo, montažu i trgovinu, OIB 18145374690</item>
    </izvorni_sadrzaj>
    <derivirana_varijabla naziv="DomainObject.Predmet.ProtuStrankaListFormatedOIB_1">
      <item>Mag-sekom d.o.o. za graditeljstvo, montažu i trgovinu, OIB 18145374690</item>
    </derivirana_varijabla>
  </DomainObject.Predmet.ProtuStrankaListFormatedOIB>
  <DomainObject.Predmet.ProtuStrankaListFormatedWithAdress>
    <izvorni_sadrzaj>
      <item>Mag-sekom d.o.o. za graditeljstvo, montažu i trgovinu, Klake 15, 10290 Zaprešić</item>
    </izvorni_sadrzaj>
    <derivirana_varijabla naziv="DomainObject.Predmet.ProtuStrankaListFormatedWithAdress_1">
      <item>Mag-sekom d.o.o. za graditeljstvo, montažu i trgovinu, Klake 15, 10290 Zaprešić</item>
    </derivirana_varijabla>
  </DomainObject.Predmet.ProtuStrankaListFormatedWithAdress>
  <DomainObject.Predmet.ProtuStrankaListFormatedWithAdressOIB>
    <izvorni_sadrzaj>
      <item>Mag-sekom d.o.o. za graditeljstvo, montažu i trgovinu, OIB 18145374690, Klake 15, 10290 Zaprešić</item>
    </izvorni_sadrzaj>
    <derivirana_varijabla naziv="DomainObject.Predmet.ProtuStrankaListFormatedWithAdressOIB_1">
      <item>Mag-sekom d.o.o. za graditeljstvo, montažu i trgovinu, OIB 18145374690, Klake 15, 10290 Zaprešić</item>
    </derivirana_varijabla>
  </DomainObject.Predmet.ProtuStrankaListFormatedWithAdressOIB>
  <DomainObject.Predmet.ProtuStrankaListNazivFormated>
    <izvorni_sadrzaj>
      <item>Mag-sekom d.o.o. za graditeljstvo, montažu i trgovinu</item>
    </izvorni_sadrzaj>
    <derivirana_varijabla naziv="DomainObject.Predmet.ProtuStrankaListNazivFormated_1">
      <item>Mag-sekom d.o.o. za graditeljstvo, montažu i trgovinu</item>
    </derivirana_varijabla>
  </DomainObject.Predmet.ProtuStrankaListNazivFormated>
  <DomainObject.Predmet.ProtuStrankaListNazivFormatedOIB>
    <izvorni_sadrzaj>
      <item>Mag-sekom d.o.o. za graditeljstvo, montažu i trgovinu, OIB 18145374690</item>
    </izvorni_sadrzaj>
    <derivirana_varijabla naziv="DomainObject.Predmet.ProtuStrankaListNazivFormatedOIB_1">
      <item>Mag-sekom d.o.o. za graditeljstvo, montažu i trgovinu, OIB 18145374690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St-594/2018-2</izvorni_sadrzaj>
    <derivirana_varijabla naziv="DomainObject.PoslovniBrojDokumenta_1">St-594/2018-2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Mag-sekom d.o.o. za graditeljstvo, montažu i trgovinu</izvorni_sadrzaj>
    <derivirana_varijabla naziv="DomainObject.Predmet.ProtustrankaIDrugi_1">Mag-sekom d.o.o. za graditeljstvo, montažu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Mag-sekom d.o.o. za graditeljstvo, montažu i trgovinu, OIB 18145374690, Klake 15, 10290 Zaprešić</izvorni_sadrzaj>
    <derivirana_varijabla naziv="DomainObject.Predmet.ProtustrankaIDrugiAdressOIB_1">Mag-sekom d.o.o. za graditeljstvo, montažu i trgovinu, OIB 18145374690,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Mag-sekom d.o.o. za graditeljstvo, montažu i trgovinu</item>
      <item>FINA Regionalni centar Zagreb</item>
    </izvorni_sadrzaj>
    <derivirana_varijabla naziv="DomainObject.Predmet.SudioniciListNaziv_1">
      <item>Mag-sekom d.o.o. za graditeljstvo, montažu i trgovinu</item>
      <item>FINA Regionalni centar Zagreb</item>
    </derivirana_varijabla>
  </DomainObject.Predmet.SudioniciListNaziv>
  <DomainObject.Predmet.SudioniciListAdressOIB>
    <izvorni_sadrzaj>
      <item>Mag-sekom d.o.o. za graditeljstvo, montažu i trgovinu, OIB 18145374690, Klake 15,10290 Zaprešić</item>
      <item>FINA Regionalni centar Zagreb, OIB 85821130368, Trg svibanjskih žrtava 1995. 1,10000 Zagreb</item>
    </izvorni_sadrzaj>
    <derivirana_varijabla naziv="DomainObject.Predmet.SudioniciListAdressOIB_1">
      <item>Mag-sekom d.o.o. za graditeljstvo, montažu i trgovinu, OIB 18145374690, Klake 15,10290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18145374690</item>
      <item>, OIB 85821130368</item>
    </izvorni_sadrzaj>
    <derivirana_varijabla naziv="DomainObject.Predmet.SudioniciListNazivOIB_1">
      <item>, OIB 18145374690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DBD65-577A-4D11-9F50-3CA2A27B6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3221</properties:Characters>
  <properties:Lines>95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2018-07-16T10:29:00Z</dcterms:created>
  <dc:creator>Korisnik</dc:creator>
  <cp:lastModifiedBy>Sanja Ban</cp:lastModifiedBy>
  <cp:lastPrinted>2018-07-17T06:55:00Z</cp:lastPrinted>
  <dcterms:modified xmlns:xsi="http://www.w3.org/2001/XMLSchema-instance" xsi:type="dcterms:W3CDTF">2018-07-17T06:55:00Z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St-594/2018-2 / Odluka - Rješenje (St-594-18__Rješenje_trošak_prethodnog_postupka.docx)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