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ccc7" w14:paraId="8d5ccc7" w:rsidRDefault="0087117F" w:rsidP="0087117F" w:rsidR="0087117F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7117F" w:rsidP="0087117F" w:rsidR="0087117F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87117F" w:rsidP="0087117F" w:rsidR="0087117F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87117F" w:rsidP="0087117F" w:rsidR="0087117F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87117F" w:rsidP="0087117F" w:rsidR="0087117F">
      <w:pPr>
        <w:spacing w:after="0"/>
        <w:rPr>
          <w:rFonts w:cs="Times New Roman"/>
        </w:rPr>
      </w:pPr>
    </w:p>
    <w:p w:rsidRDefault="0087117F" w:rsidP="0087117F" w:rsidR="0087117F">
      <w:pPr>
        <w:spacing w:after="0"/>
        <w:rPr>
          <w:rFonts w:cs="Times New Roman"/>
        </w:rPr>
      </w:pPr>
    </w:p>
    <w:p w:rsidRDefault="0087117F" w:rsidP="0087117F" w:rsidR="0087117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87117F" w:rsidP="0087117F" w:rsidR="0087117F">
      <w:pPr>
        <w:spacing w:after="0"/>
        <w:jc w:val="center"/>
        <w:rPr>
          <w:rFonts w:cs="Times New Roman"/>
          <w:b/>
        </w:rPr>
      </w:pPr>
    </w:p>
    <w:p w:rsidRDefault="0087117F" w:rsidP="0087117F" w:rsidR="0087117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87117F" w:rsidP="0087117F" w:rsidR="0087117F">
      <w:pPr>
        <w:spacing w:after="0"/>
        <w:jc w:val="center"/>
        <w:rPr>
          <w:rFonts w:cs="Times New Roman"/>
        </w:rPr>
      </w:pPr>
    </w:p>
    <w:p w:rsidRDefault="0087117F" w:rsidP="0087117F" w:rsidR="0087117F">
      <w:pPr>
        <w:spacing w:after="0"/>
        <w:jc w:val="center"/>
        <w:rPr>
          <w:rFonts w:cs="Times New Roman"/>
          <w:b/>
        </w:rPr>
      </w:pP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EUROINF j.d.o.o., OIB: 37203399104 sa sjedištem u Antuna Mihanovića 22, 42230 Ludbreg</w:t>
      </w:r>
      <w:r>
        <w:rPr>
          <w:rFonts w:cs="Times New Roman"/>
        </w:rPr>
        <w:t>, dana 27. lipnja 2017.,</w:t>
      </w:r>
    </w:p>
    <w:p w:rsidRDefault="0087117F" w:rsidP="0087117F" w:rsidR="0087117F">
      <w:pPr>
        <w:spacing w:after="0"/>
        <w:jc w:val="both"/>
        <w:rPr>
          <w:rFonts w:cs="Times New Roman"/>
        </w:rPr>
      </w:pPr>
    </w:p>
    <w:p w:rsidRDefault="0087117F" w:rsidP="0087117F" w:rsidR="0087117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87117F" w:rsidP="0087117F" w:rsidR="0087117F">
      <w:pPr>
        <w:spacing w:after="0"/>
        <w:jc w:val="center"/>
        <w:rPr>
          <w:rFonts w:cs="Times New Roman"/>
        </w:rPr>
      </w:pPr>
    </w:p>
    <w:p w:rsidRDefault="0087117F" w:rsidP="0087117F" w:rsidR="0087117F">
      <w:pPr>
        <w:spacing w:after="0"/>
        <w:jc w:val="center"/>
        <w:rPr>
          <w:rFonts w:cs="Times New Roman"/>
          <w:b/>
        </w:rPr>
      </w:pP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EUROINF j.d.o.o., OIB: 37203399104 sa sjedištem u Antuna Mihanovića 22, 42230 Ludbreg.</w:t>
      </w: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>Branka Božić, Mirka Deanovića 11, Zagreb, OIB: 50835813248.</w:t>
      </w: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EUROINF j.d.o.o., OIB: 37203399104 sa sjedištem u Antuna Mihanovića 22, 42230 Ludbreg.</w:t>
      </w: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EUROINF j.d.o.o., OIB: 37203399104 sa sjedištem u Antuna Mihanovića 22, 42230 Ludbreg, biti će brisan iz sudskog registra.</w:t>
      </w:r>
    </w:p>
    <w:p w:rsidRDefault="0087117F" w:rsidP="0087117F" w:rsidR="0087117F">
      <w:pPr>
        <w:spacing w:after="0"/>
        <w:jc w:val="both"/>
        <w:rPr>
          <w:rFonts w:cs="Times New Roman"/>
        </w:rPr>
      </w:pPr>
    </w:p>
    <w:p w:rsidRDefault="0087117F" w:rsidP="0087117F" w:rsidR="0087117F">
      <w:pPr>
        <w:spacing w:after="0"/>
        <w:jc w:val="both"/>
        <w:rPr>
          <w:rFonts w:cs="Times New Roman"/>
        </w:rPr>
      </w:pPr>
    </w:p>
    <w:p w:rsidRDefault="0087117F" w:rsidP="0087117F" w:rsidR="0087117F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7117F" w:rsidP="0087117F" w:rsidR="0087117F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21. ožujka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dužnika u neprekidnoj blokadi</w:t>
      </w:r>
      <w:r>
        <w:rPr>
          <w:rFonts w:cs="Times New Roman"/>
        </w:rPr>
        <w:t xml:space="preserve"> od 2014.</w:t>
      </w:r>
      <w:r>
        <w:rPr>
          <w:rFonts w:cs="Times New Roman"/>
        </w:rPr>
        <w:t>,</w:t>
      </w:r>
      <w:r>
        <w:rPr>
          <w:rFonts w:cs="Times New Roman"/>
        </w:rPr>
        <w:t xml:space="preserve"> s iznosom blokade navedenim u prijedlogu Financijske agencije</w:t>
      </w:r>
      <w:r>
        <w:rPr>
          <w:rFonts w:cs="Times New Roman"/>
        </w:rPr>
        <w:t xml:space="preserve"> Naveo je da društvo nema u vlasništvu nikakve imovine, te se nije usprotivio da se nad društvom otvori i istodobno zaključi stečaj.</w:t>
      </w: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St-459/16-15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87117F" w:rsidP="0087117F" w:rsidR="0087117F">
      <w:pPr>
        <w:spacing w:after="0"/>
        <w:ind w:firstLine="708"/>
        <w:jc w:val="both"/>
        <w:rPr>
          <w:rFonts w:cs="Times New Roman"/>
        </w:rPr>
      </w:pPr>
    </w:p>
    <w:p w:rsidRDefault="0087117F" w:rsidP="0087117F" w:rsidR="0087117F">
      <w:pPr>
        <w:spacing w:after="0"/>
        <w:jc w:val="center"/>
        <w:rPr>
          <w:rFonts w:cs="Times New Roman"/>
        </w:rPr>
      </w:pPr>
    </w:p>
    <w:p w:rsidRDefault="0087117F" w:rsidP="0087117F" w:rsidR="0087117F">
      <w:pPr>
        <w:spacing w:after="0"/>
        <w:jc w:val="center"/>
        <w:rPr>
          <w:rFonts w:cs="Times New Roman"/>
        </w:rPr>
      </w:pPr>
    </w:p>
    <w:p w:rsidRDefault="0087117F" w:rsidP="0087117F" w:rsidR="0087117F">
      <w:pPr>
        <w:spacing w:after="0"/>
        <w:jc w:val="center"/>
        <w:rPr>
          <w:rFonts w:cs="Times New Roman"/>
        </w:rPr>
      </w:pPr>
    </w:p>
    <w:p w:rsidRDefault="0087117F" w:rsidP="0087117F" w:rsidR="0087117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87117F" w:rsidP="0087117F" w:rsidR="0087117F">
      <w:pPr>
        <w:spacing w:after="0"/>
        <w:jc w:val="center"/>
        <w:rPr>
          <w:rFonts w:cs="Times New Roman"/>
        </w:rPr>
      </w:pPr>
    </w:p>
    <w:p w:rsidRDefault="0087117F" w:rsidP="0087117F" w:rsidR="0087117F">
      <w:pPr>
        <w:spacing w:after="0"/>
        <w:jc w:val="center"/>
        <w:rPr>
          <w:rFonts w:cs="Times New Roman"/>
        </w:rPr>
      </w:pPr>
    </w:p>
    <w:p w:rsidRDefault="0087117F" w:rsidP="0087117F" w:rsidR="0087117F">
      <w:pPr>
        <w:spacing w:after="0"/>
        <w:jc w:val="center"/>
        <w:rPr>
          <w:rFonts w:cs="Times New Roman"/>
        </w:rPr>
      </w:pPr>
    </w:p>
    <w:p w:rsidRDefault="0087117F" w:rsidP="0087117F" w:rsidR="0087117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SUDAC</w:t>
      </w:r>
    </w:p>
    <w:p w:rsidRDefault="0087117F" w:rsidP="0087117F" w:rsidR="0087117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150E3C" w:rsidP="0087117F" w:rsidR="0087117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bookmarkStart w:name="_GoBack" w:id="0"/>
      <w:bookmarkEnd w:id="0"/>
      <w:r w:rsidR="0087117F">
        <w:rPr>
          <w:rFonts w:cs="Times New Roman"/>
        </w:rPr>
        <w:t xml:space="preserve"> </w:t>
      </w:r>
      <w:r w:rsidR="0087117F">
        <w:rPr>
          <w:rFonts w:cs="Times New Roman"/>
        </w:rPr>
        <w:t xml:space="preserve"> Hugo </w:t>
      </w:r>
      <w:proofErr w:type="spellStart"/>
      <w:r w:rsidR="0087117F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87117F" w:rsidP="0087117F" w:rsidR="0087117F">
      <w:pPr>
        <w:spacing w:after="0"/>
        <w:jc w:val="both"/>
        <w:rPr>
          <w:rFonts w:cs="Times New Roman"/>
        </w:rPr>
      </w:pPr>
    </w:p>
    <w:p w:rsidRDefault="0087117F" w:rsidP="0087117F" w:rsidR="0087117F">
      <w:pPr>
        <w:spacing w:after="0"/>
        <w:rPr>
          <w:rFonts w:cs="Times New Roman"/>
          <w:b/>
          <w:u w:val="single"/>
        </w:rPr>
      </w:pPr>
    </w:p>
    <w:p w:rsidRDefault="0087117F" w:rsidP="0087117F" w:rsidR="0087117F">
      <w:pPr>
        <w:spacing w:after="0"/>
        <w:rPr>
          <w:rFonts w:cs="Times New Roman"/>
          <w:b/>
          <w:u w:val="single"/>
        </w:rPr>
      </w:pPr>
    </w:p>
    <w:p w:rsidRDefault="0087117F" w:rsidP="0087117F" w:rsidR="0087117F">
      <w:pPr>
        <w:spacing w:after="0"/>
        <w:rPr>
          <w:rFonts w:cs="Times New Roman"/>
          <w:b/>
          <w:u w:val="single"/>
        </w:rPr>
      </w:pPr>
    </w:p>
    <w:p w:rsidRDefault="0087117F" w:rsidP="0087117F" w:rsidR="0087117F">
      <w:pPr>
        <w:spacing w:after="0"/>
        <w:rPr>
          <w:rFonts w:cs="Times New Roman"/>
          <w:b/>
          <w:u w:val="single"/>
        </w:rPr>
      </w:pPr>
    </w:p>
    <w:p w:rsidRDefault="0087117F" w:rsidP="0087117F" w:rsidR="0087117F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87117F" w:rsidP="0087117F" w:rsidR="0087117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87117F" w:rsidP="0087117F" w:rsidR="0087117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87117F" w:rsidP="0087117F" w:rsidR="0087117F">
      <w:pPr>
        <w:spacing w:after="0"/>
        <w:jc w:val="both"/>
        <w:rPr>
          <w:rFonts w:cs="Times New Roman"/>
        </w:rPr>
      </w:pPr>
    </w:p>
    <w:p w:rsidRDefault="0087117F" w:rsidP="0087117F" w:rsidR="0087117F">
      <w:pPr>
        <w:spacing w:after="0"/>
        <w:jc w:val="both"/>
        <w:rPr>
          <w:rFonts w:cs="Times New Roman"/>
        </w:rPr>
      </w:pPr>
    </w:p>
    <w:p w:rsidRDefault="0087117F" w:rsidP="0087117F" w:rsidR="0087117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7117F" w:rsidP="0087117F" w:rsidR="0087117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87117F" w:rsidP="0087117F" w:rsidR="0087117F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Dužniku, </w:t>
      </w:r>
      <w:r>
        <w:rPr>
          <w:rFonts w:cs="Times New Roman"/>
        </w:rPr>
        <w:t>EUROINF j.d.o.o., Antuna Mihanovića 22, 42230 Ludbreg</w:t>
      </w:r>
    </w:p>
    <w:p w:rsidRDefault="0087117F" w:rsidP="0087117F" w:rsidR="0087117F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Direktor dužnika, </w:t>
      </w:r>
      <w:r>
        <w:t>Zlatko Drašković, Antuna Mihanovića 22, 42230 Ludbreg</w:t>
      </w:r>
    </w:p>
    <w:p w:rsidRDefault="0087117F" w:rsidP="0087117F" w:rsidR="0087117F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87117F" w:rsidP="0087117F" w:rsidR="0087117F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>Branka Božić, Mirka Deanovića 11, Zagreb</w:t>
      </w:r>
    </w:p>
    <w:p w:rsidRDefault="0087117F" w:rsidP="0087117F" w:rsidR="0087117F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87117F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623" w:rsidP="00537B78" w:rsidR="002A4623">
      <w:r>
        <w:separator/>
      </w:r>
    </w:p>
  </w:endnote>
  <w:endnote w:id="0" w:type="continuationSeparator">
    <w:p w:rsidRDefault="002A4623" w:rsidP="00537B78" w:rsidR="002A4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623" w:rsidP="00537B78" w:rsidR="002A4623">
      <w:r>
        <w:separator/>
      </w:r>
    </w:p>
  </w:footnote>
  <w:footnote w:id="0" w:type="continuationSeparator">
    <w:p w:rsidRDefault="002A4623" w:rsidP="00537B78" w:rsidR="002A4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17F" w:rsidR="008333A9">
    <w:pPr>
      <w:pStyle w:val="Zaglavlje"/>
    </w:pPr>
    <w:r>
      <w:rPr>
        <w:rStyle w:val="PozadinaSvijetloCrvena"/>
        <w:shd w:fill="auto" w:color="auto" w:val="clear"/>
      </w:rPr>
      <w:t>Poslovni broj: 6 St-459/16-16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76F65A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E3C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623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17F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St-459/2016-16</izvorni_sadrzaj>
    <derivirana_varijabla naziv="DomainObject.Oznaka_1">St-459/2016-16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EUROINF jednostavno društvo s ograničenom odgovornošću za informatičke djelatnosti</izvorni_sadrzaj>
    <derivirana_varijabla naziv="DomainObject.Predmet.ProtustrankaFormated_1">  EUROINF jednostavno društvo s ograničenom odgovornošću za informatičke djelatnosti</derivirana_varijabla>
  </DomainObject.Predmet.ProtustrankaFormated>
  <DomainObject.Predmet.ProtustrankaFormatedOIB>
    <izvorni_sadrzaj>  EUROINF jednostavno društvo s ograničenom odgovornošću za informatičke djelatnosti, OIB 37203399104</izvorni_sadrzaj>
    <derivirana_varijabla naziv="DomainObject.Predmet.ProtustrankaFormatedOIB_1">  EUROINF jednostavno društvo s ograničenom odgovornošću za informatičke djelatnosti, OIB 37203399104</derivirana_varijabla>
  </DomainObject.Predmet.ProtustrankaFormatedOIB>
  <DomainObject.Predmet.ProtustrankaFormatedWithAdress>
    <izvorni_sadrzaj> EUROINF jednostavno društvo s ograničenom odgovornošću za informatičke djelatnosti, Antuna Mihanovića 22, 42230 Ludbreg</izvorni_sadrzaj>
    <derivirana_varijabla naziv="DomainObject.Predmet.ProtustrankaFormatedWithAdress_1"> EUROINF jednostavno društvo s ograničenom odgovornošću za informatičke djelatnosti, Antuna Mihanovića 22, 42230 Ludbreg</derivirana_varijabla>
  </DomainObject.Predmet.ProtustrankaFormatedWithAdress>
  <DomainObject.Predmet.ProtustrankaFormatedWithAdressOIB>
    <izvorni_sadrzaj> EUROINF jednostavno društvo s ograničenom odgovornošću za informatičke djelatnosti, OIB 37203399104, Antuna Mihanovića 22, 42230 Ludbreg</izvorni_sadrzaj>
    <derivirana_varijabla naziv="DomainObject.Predmet.ProtustrankaFormatedWithAdressOIB_1"> EUROINF jednostavno društvo s ograničenom odgovornošću za informatičke djelatnosti, OIB 37203399104, Antuna Mihanovića 22, 42230 Ludbreg</derivirana_varijabla>
  </DomainObject.Predmet.ProtustrankaFormatedWithAdressOIB>
  <DomainObject.Predmet.ProtustrankaWithAdress>
    <izvorni_sadrzaj>EUROINF jednostavno društvo s ograničenom odgovornošću za informatičke djelatnosti Antuna Mihanovića 22, 42230 Ludbreg</izvorni_sadrzaj>
    <derivirana_varijabla naziv="DomainObject.Predmet.ProtustrankaWithAdress_1">EUROINF jednostavno društvo s ograničenom odgovornošću za informatičke djelatnosti Antuna Mihanovića 22, 42230 Ludbreg</derivirana_varijabla>
  </DomainObject.Predmet.ProtustrankaWithAdress>
  <DomainObject.Predmet.ProtustrankaWithAdressOIB>
    <izvorni_sadrzaj>EUROINF jednostavno društvo s ograničenom odgovornošću za informatičke djelatnosti, OIB 37203399104, Antuna Mihanovića 22, 42230 Ludbreg</izvorni_sadrzaj>
    <derivirana_varijabla naziv="DomainObject.Predmet.ProtustrankaWithAdressOIB_1">EUROINF jednostavno društvo s ograničenom odgovornošću za informatičke djelatnosti, OIB 37203399104, Antuna Mihanovića 22, 42230 Ludbreg</derivirana_varijabla>
  </DomainObject.Predmet.ProtustrankaWithAdressOIB>
  <DomainObject.Predmet.ProtustrankaNazivFormated>
    <izvorni_sadrzaj>EUROINF jednostavno društvo s ograničenom odgovornošću za informatičke djelatnosti</izvorni_sadrzaj>
    <derivirana_varijabla naziv="DomainObject.Predmet.ProtustrankaNazivFormated_1">EUROINF jednostavno društvo s ograničenom odgovornošću za informatičke djelatnosti</derivirana_varijabla>
  </DomainObject.Predmet.ProtustrankaNazivFormated>
  <DomainObject.Predmet.ProtustrankaNazivFormatedOIB>
    <izvorni_sadrzaj>EUROINF jednostavno društvo s ograničenom odgovornošću za informatičke djelatnosti, OIB 37203399104</izvorni_sadrzaj>
    <derivirana_varijabla naziv="DomainObject.Predmet.ProtustrankaNazivFormatedOIB_1">EUROINF jednostavno društvo s ograničenom odgovornošću za informatičke djelatnosti, OIB 37203399104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39444.10</izvorni_sadrzaj>
    <derivirana_varijabla naziv="DomainObject.Predmet.TrenutnaVrijednost_1">39444.10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EUROINF jednostavno društvo s ograničenom odgovornošću za informatičke djelatnosti</item>
    </izvorni_sadrzaj>
    <derivirana_varijabla naziv="DomainObject.Predmet.ProtuStrankaListFormated_1">
      <item>EUROINF jednostavno društvo s ograničenom odgovornošću za informatičke djelatnosti</item>
    </derivirana_varijabla>
  </DomainObject.Predmet.ProtuStrankaListFormated>
  <DomainObject.Predmet.ProtuStrankaListFormatedOIB>
    <izvorni_sadrzaj>
      <item>EUROINF jednostavno društvo s ograničenom odgovornošću za informatičke djelatnosti, OIB 37203399104</item>
    </izvorni_sadrzaj>
    <derivirana_varijabla naziv="DomainObject.Predmet.ProtuStrankaListFormatedOIB_1">
      <item>EUROINF jednostavno društvo s ograničenom odgovornošću za informatičke djelatnosti, OIB 37203399104</item>
    </derivirana_varijabla>
  </DomainObject.Predmet.ProtuStrankaListFormatedOIB>
  <DomainObject.Predmet.ProtuStrankaListFormatedWithAdress>
    <izvorni_sadrzaj>
      <item>EUROINF jednostavno društvo s ograničenom odgovornošću za informatičke djelatnosti, Antuna Mihanovića 22, 42230 Ludbreg</item>
    </izvorni_sadrzaj>
    <derivirana_varijabla naziv="DomainObject.Predmet.ProtuStrankaListFormatedWithAdress_1">
      <item>EUROINF jednostavno društvo s ograničenom odgovornošću za informatičke djelatnosti, Antuna Mihanovića 22, 42230 Ludbreg</item>
    </derivirana_varijabla>
  </DomainObject.Predmet.ProtuStrankaListFormatedWithAdress>
  <DomainObject.Predmet.ProtuStrankaListFormatedWithAdressOIB>
    <izvorni_sadrzaj>
      <item>EUROINF jednostavno društvo s ograničenom odgovornošću za informatičke djelatnosti, OIB 37203399104, Antuna Mihanovića 22, 42230 Ludbreg</item>
    </izvorni_sadrzaj>
    <derivirana_varijabla naziv="DomainObject.Predmet.ProtuStrankaListFormatedWithAdressOIB_1">
      <item>EUROINF jednostavno društvo s ograničenom odgovornošću za informatičke djelatnosti, OIB 37203399104, Antuna Mihanovića 22, 42230 Ludbreg</item>
    </derivirana_varijabla>
  </DomainObject.Predmet.ProtuStrankaListFormatedWithAdressOIB>
  <DomainObject.Predmet.ProtuStrankaListNazivFormated>
    <izvorni_sadrzaj>
      <item>EUROINF jednostavno društvo s ograničenom odgovornošću za informatičke djelatnosti</item>
    </izvorni_sadrzaj>
    <derivirana_varijabla naziv="DomainObject.Predmet.ProtuStrankaListNazivFormated_1">
      <item>EUROINF jednostavno društvo s ograničenom odgovornošću za informatičke djelatnosti</item>
    </derivirana_varijabla>
  </DomainObject.Predmet.ProtuStrankaListNazivFormated>
  <DomainObject.Predmet.ProtuStrankaListNazivFormatedOIB>
    <izvorni_sadrzaj>
      <item>EUROINF jednostavno društvo s ograničenom odgovornošću za informatičke djelatnosti, OIB 37203399104</item>
    </izvorni_sadrzaj>
    <derivirana_varijabla naziv="DomainObject.Predmet.ProtuStrankaListNazivFormatedOIB_1">
      <item>EUROINF jednostavno društvo s ograničenom odgovornošću za informatičke djelatnosti, OIB 37203399104</item>
    </derivirana_varijabla>
  </DomainObject.Predmet.ProtuStrankaListNazivFormatedOIB>
  <DomainObject.Predmet.OstaliListFormated>
    <izvorni_sadrzaj>
      <item>E-oglasna ploča</item>
      <item>Sudski registar</item>
      <item>Zlatko Drašković</item>
    </izvorni_sadrzaj>
    <derivirana_varijabla naziv="DomainObject.Predmet.OstaliListFormated_1">
      <item>E-oglasna ploča</item>
      <item>Sudski registar</item>
      <item>Zlatko Drašković</item>
    </derivirana_varijabla>
  </DomainObject.Predmet.OstaliListFormated>
  <DomainObject.Predmet.OstaliListFormatedOIB>
    <izvorni_sadrzaj>
      <item>E-oglasna ploča</item>
      <item>Sudski registar</item>
      <item>Zlatko Drašković, OIB 80010497714</item>
    </izvorni_sadrzaj>
    <derivirana_varijabla naziv="DomainObject.Predmet.OstaliListFormatedOIB_1">
      <item>E-oglasna ploča</item>
      <item>Sudski registar</item>
      <item>Zlatko Drašković, OIB 80010497714</item>
    </derivirana_varijabla>
  </DomainObject.Predmet.OstaliListFormatedOIB>
  <DomainObject.Predmet.OstaliListFormatedWithAdress>
    <izvorni_sadrzaj>
      <item>E-oglasna ploča</item>
      <item>Sudski registar</item>
      <item>Zlatko Drašković, Antuna Mihanovića 22, 42230 Ludbreg</item>
    </izvorni_sadrzaj>
    <derivirana_varijabla naziv="DomainObject.Predmet.OstaliListFormatedWithAdress_1">
      <item>E-oglasna ploča</item>
      <item>Sudski registar</item>
      <item>Zlatko Drašković, Antuna Mihanovića 22, 42230 Ludbreg</item>
    </derivirana_varijabla>
  </DomainObject.Predmet.OstaliListFormatedWithAdress>
  <DomainObject.Predmet.OstaliListFormatedWithAdressOIB>
    <izvorni_sadrzaj>
      <item>E-oglasna ploča</item>
      <item>Sudski registar</item>
      <item>Zlatko Drašković, OIB 80010497714, Antuna Mihanovića 22, 42230 Ludbreg</item>
    </izvorni_sadrzaj>
    <derivirana_varijabla naziv="DomainObject.Predmet.OstaliListFormatedWithAdressOIB_1">
      <item>E-oglasna ploča</item>
      <item>Sudski registar</item>
      <item>Zlatko Drašković, OIB 80010497714, Antuna Mihanovića 22, 42230 Ludbreg</item>
    </derivirana_varijabla>
  </DomainObject.Predmet.OstaliListFormatedWithAdressOIB>
  <DomainObject.Predmet.OstaliListNazivFormated>
    <izvorni_sadrzaj>
      <item>E-oglasna ploča</item>
      <item>Sudski registar</item>
      <item>Zlatko Drašković</item>
    </izvorni_sadrzaj>
    <derivirana_varijabla naziv="DomainObject.Predmet.OstaliListNazivFormated_1">
      <item>E-oglasna ploča</item>
      <item>Sudski registar</item>
      <item>Zlatko Drašković</item>
    </derivirana_varijabla>
  </DomainObject.Predmet.OstaliListNazivFormated>
  <DomainObject.Predmet.OstaliListNazivFormatedOIB>
    <izvorni_sadrzaj>
      <item>E-oglasna ploča</item>
      <item>Sudski registar</item>
      <item>Zlatko Drašković, OIB 80010497714</item>
    </izvorni_sadrzaj>
    <derivirana_varijabla naziv="DomainObject.Predmet.OstaliListNazivFormatedOIB_1">
      <item>E-oglasna ploča</item>
      <item>Sudski registar</item>
      <item>Zlatko Drašković, OIB 80010497714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St-459/2016-16</izvorni_sadrzaj>
    <derivirana_varijabla naziv="DomainObject.PoslovniBrojDokumenta_1">St-459/2016-16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EUROINF jednostavno društvo s ograničenom odgovornošću za informatičke djelatnosti</izvorni_sadrzaj>
    <derivirana_varijabla naziv="DomainObject.Predmet.ProtustrankaIDrugi_1">EUROINF jednostavno društvo s ograničenom odgovornošću za informatičke djelatnosti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EUROINF jednostavno društvo s ograničenom odgovornošću za informatičke djelatnosti, OIB 37203399104, Antuna Mihanovića 22, 42230 Ludbreg</izvorni_sadrzaj>
    <derivirana_varijabla naziv="DomainObject.Predmet.ProtustrankaIDrugiAdressOIB_1">EUROINF jednostavno društvo s ograničenom odgovornošću za informatičke djelatnosti, OIB 37203399104, Antuna Mihanovića 22,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EUROINF jednostavno društvo s ograničenom odgovornošću za informatičke djelatnosti</item>
      <item>E-oglasna ploča</item>
      <item>Sudski registar</item>
      <item>Zlatko Drašković</item>
    </izvorni_sadrzaj>
    <derivirana_varijabla naziv="DomainObject.Predmet.SudioniciListNaziv_1">
      <item>Financijska agencija</item>
      <item>EUROINF jednostavno društvo s ograničenom odgovornošću za informatičke djelatnosti</item>
      <item>E-oglasna ploča</item>
      <item>Sudski registar</item>
      <item>Zlatko Drašković</item>
    </derivirana_varijabla>
  </DomainObject.Predmet.SudioniciListNaziv>
  <DomainObject.Predmet.SudioniciListAdressOIB>
    <izvorni_sadrzaj>
      <item>Financijska agencija, OIB 85821130368, A. Cesarca 2,42000 Varaždin</item>
      <item>EUROINF jednostavno društvo s ograničenom odgovornošću za informatičke djelatnosti, OIB 37203399104, Antuna Mihanovića 22,42230 Ludbreg</item>
      <item>E-oglasna ploča</item>
      <item>Sudski registar</item>
      <item>Zlatko Drašković, OIB 80010497714, Antuna Mihanovića 22,42230 Ludbreg</item>
    </izvorni_sadrzaj>
    <derivirana_varijabla naziv="DomainObject.Predmet.SudioniciListAdressOIB_1">
      <item>Financijska agencija, OIB 85821130368, A. Cesarca 2,42000 Varaždin</item>
      <item>EUROINF jednostavno društvo s ograničenom odgovornošću za informatičke djelatnosti, OIB 37203399104, Antuna Mihanovića 22,42230 Ludbreg</item>
      <item>E-oglasna ploča</item>
      <item>Sudski registar</item>
      <item>Zlatko Drašković, OIB 80010497714, Antuna Mihanovića 22,42230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CF585-A7DD-4EFA-ACC3-A006EECD2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3346</properties:Characters>
  <properties:Lines>95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2017-06-26T10:03:00Z</cp:lastPrinted>
  <dcterms:modified xmlns:xsi="http://www.w3.org/2001/XMLSchema-instance" xsi:type="dcterms:W3CDTF">2017-06-26T10:03:00Z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St-459/2016-16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