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5055" w14:paraId="1cc5055" w:rsidRDefault="00C15463" w:rsidP="00C15463" w:rsidR="00C15463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C15463" w:rsidP="00C15463" w:rsidR="00C15463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C15463" w:rsidP="00C15463" w:rsidR="00C15463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C15463" w:rsidP="00C15463" w:rsidR="00C15463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C15463" w:rsidP="00C15463" w:rsidR="00C15463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B27F68">
        <w:rPr>
          <w:rFonts w:cs="Arial" w:hAnsi="Arial" w:ascii="Arial"/>
          <w:sz w:val="24"/>
          <w:szCs w:val="24"/>
          <w:u w:val="single"/>
          <w:lang w:val="pl-PL"/>
        </w:rPr>
        <w:t xml:space="preserve">3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105/2014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C15463" w:rsidP="00C15463" w:rsidR="00C1546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</w:t>
      </w:r>
      <w:r>
        <w:rPr>
          <w:rFonts w:cs="Arial" w:hAnsi="Arial" w:ascii="Arial"/>
          <w:sz w:val="24"/>
          <w:szCs w:val="24"/>
          <w:lang w:val="pl-PL"/>
        </w:rPr>
        <w:t xml:space="preserve">aziv, OIB, adresa / sjedište) </w:t>
      </w:r>
      <w:r>
        <w:rPr>
          <w:rFonts w:cs="Arial" w:hAnsi="Arial" w:ascii="Arial"/>
          <w:sz w:val="24"/>
          <w:szCs w:val="24"/>
          <w:u w:val="single"/>
          <w:lang w:val="pl-PL"/>
        </w:rPr>
        <w:t>DELAMARIS-ST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Vukovarska 26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55826056974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C15463" w:rsidP="00C15463" w:rsidR="00C15463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C15463" w:rsidP="00C15463" w:rsidR="00C1546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 w:rsidRPr="00B27F68">
        <w:rPr>
          <w:rFonts w:cs="Arial" w:hAnsi="Arial" w:ascii="Arial"/>
          <w:sz w:val="24"/>
          <w:szCs w:val="24"/>
          <w:u w:val="single"/>
          <w:lang w:val="pl-PL"/>
        </w:rPr>
        <w:t>21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8356ED">
        <w:rPr>
          <w:rFonts w:cs="Arial" w:hAnsi="Arial" w:ascii="Arial"/>
          <w:sz w:val="24"/>
          <w:szCs w:val="24"/>
          <w:u w:val="single"/>
          <w:lang w:val="pl-PL"/>
        </w:rPr>
        <w:t>travnja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 w:rsidRPr="00B27F68">
        <w:rPr>
          <w:rFonts w:cs="Arial" w:hAnsi="Arial" w:ascii="Arial"/>
          <w:sz w:val="24"/>
          <w:szCs w:val="24"/>
          <w:u w:val="single"/>
          <w:lang w:val="pl-PL"/>
        </w:rPr>
        <w:t>21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8356ED">
        <w:rPr>
          <w:rFonts w:cs="Arial" w:hAnsi="Arial" w:ascii="Arial"/>
          <w:sz w:val="24"/>
          <w:szCs w:val="24"/>
          <w:u w:val="single"/>
          <w:lang w:val="pl-PL"/>
        </w:rPr>
        <w:t>srpnja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C15463" w:rsidP="00C15463" w:rsidR="00C15463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C15463" w:rsidP="00C15463" w:rsidR="00C15463" w:rsidRPr="0001154E">
      <w:pPr>
        <w:pStyle w:val="Odlomakpopisa"/>
        <w:numPr>
          <w:ilvl w:val="0"/>
          <w:numId w:val="2"/>
        </w:num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Dostavio podnesak Općinskom sudu u Splitu za</w:t>
      </w:r>
      <w:r w:rsidR="008356ED">
        <w:rPr>
          <w:rFonts w:cs="Arial" w:eastAsia="Times New Roman" w:hAnsi="Arial" w:ascii="Arial"/>
          <w:sz w:val="24"/>
          <w:szCs w:val="24"/>
          <w:lang w:eastAsia="hr-HR"/>
        </w:rPr>
        <w:t xml:space="preserve"> žurni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nastavak ovrhe Ovr-79/17. </w:t>
      </w:r>
    </w:p>
    <w:p w:rsidRDefault="00C15463" w:rsidP="00C15463" w:rsidR="00C15463">
      <w:pPr>
        <w:pStyle w:val="Odlomakpopisa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15463" w:rsidP="00C15463" w:rsidR="00C15463">
      <w:pPr>
        <w:rPr>
          <w:rFonts w:cs="Arial" w:hAnsi="Arial" w:ascii="Arial"/>
          <w:sz w:val="24"/>
          <w:szCs w:val="24"/>
          <w:lang w:val="pl-PL"/>
        </w:rPr>
      </w:pPr>
    </w:p>
    <w:p w:rsidRDefault="00C15463" w:rsidP="00C15463" w:rsidR="00C1546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C15463" w:rsidP="00C15463" w:rsidR="00C15463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Preostalu s</w:t>
      </w:r>
      <w:r w:rsidRPr="008D2C34">
        <w:rPr>
          <w:rFonts w:cs="Arial" w:hAnsi="Arial" w:ascii="Arial"/>
          <w:sz w:val="24"/>
          <w:szCs w:val="24"/>
          <w:lang w:val="pl-PL"/>
        </w:rPr>
        <w:t>tečajnu masu čine</w:t>
      </w:r>
      <w:r>
        <w:rPr>
          <w:rFonts w:cs="Arial" w:hAnsi="Arial" w:ascii="Arial"/>
          <w:sz w:val="24"/>
          <w:szCs w:val="24"/>
          <w:lang w:val="pl-PL"/>
        </w:rPr>
        <w:t>:</w:t>
      </w:r>
    </w:p>
    <w:p w:rsidRDefault="00C15463" w:rsidP="00C15463" w:rsidR="00C15463">
      <w:pPr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>Nekretnine:</w:t>
      </w:r>
    </w:p>
    <w:p w:rsidRDefault="00C15463" w:rsidP="00C15463" w:rsidR="00C15463" w:rsidRPr="00B06EBF">
      <w:pPr>
        <w:numPr>
          <w:ilvl w:val="0"/>
          <w:numId w:val="3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B06EBF">
        <w:rPr>
          <w:rFonts w:cs="Arial" w:eastAsia="Times New Roman" w:hAnsi="Arial" w:ascii="Arial"/>
          <w:sz w:val="24"/>
          <w:szCs w:val="24"/>
          <w:lang w:eastAsia="hr-HR"/>
        </w:rPr>
        <w:t>zemljište u katastarskoj općini Kaštel Sućurac, upisano u zemljišnoknjižnom ulošku broj: 1995, čestica broj: 8184, oznaka zemljišta: SLANO, PAŠNJAK, površine 170 m²,</w:t>
      </w:r>
    </w:p>
    <w:p w:rsidRDefault="00C15463" w:rsidP="00C15463" w:rsidR="00C15463" w:rsidRPr="00B06EBF">
      <w:pPr>
        <w:numPr>
          <w:ilvl w:val="0"/>
          <w:numId w:val="3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B06EBF">
        <w:rPr>
          <w:rFonts w:cs="Arial" w:eastAsia="Times New Roman" w:hAnsi="Arial" w:ascii="Arial"/>
          <w:sz w:val="24"/>
          <w:szCs w:val="24"/>
          <w:lang w:eastAsia="hr-HR"/>
        </w:rPr>
        <w:t>poslovni prostor u katastarskoj općini Kaštel Sućurac, upisan u zemljišnoknjižnom ulošku broj: 1997, čestica broj: 8186, oznaka zemljišta:  SLANO, IZGRAĐENO ZEMLJIŠTE, HALA, površine 2242 m², u vlasničkom listu upisano kao ETAŽA ½ dijela katastarske čestice 8186, povezano s pravom vlasništva dvoetažnog skladišno-poslovnog prostora (prizemlje i prvi kat) oznake br. 1, ukupne bruto površine 403,82 m² u zapadnom dijelu zgrade, ulaz u prostor sa terena, sa juga i zapada.</w:t>
      </w:r>
    </w:p>
    <w:p w:rsidRDefault="00C15463" w:rsidP="00C15463" w:rsidR="00C15463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 w:rsidRPr="00B06EBF">
        <w:rPr>
          <w:rFonts w:cs="Arial" w:hAnsi="Arial" w:ascii="Arial"/>
          <w:sz w:val="24"/>
          <w:szCs w:val="24"/>
        </w:rPr>
        <w:t xml:space="preserve">Na opisanim nekretninama, upisano je pravo zaloga u korist HYPO ALPE ADRIA BANK d.d. u iznosima od: 600.000,00 kn, te 60.000,00 i 50.000,00 €, kao i pravo zaloga u korist DELAMARIS d.o.o. Izola, R Slovenija radi osiguranja tražbine u iznosu od 500.000,00 €. </w:t>
      </w:r>
    </w:p>
    <w:p w:rsidRDefault="00C15463" w:rsidP="00C15463" w:rsidR="00C15463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Ovršni postupak na nekretnini vodio se u Općinskom sudu u Splitu (OVR-2506/14), te je Rješenjem od 29.lipnja 2016.god. utvrđen prekid postupka, Sud se oglasio nenadležnim i ustupio predmet Trgovačkom sudu u Zagrebu.</w:t>
      </w:r>
    </w:p>
    <w:p w:rsidRDefault="00C15463" w:rsidP="00C15463" w:rsidR="00C15463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 zaprimanju predmeta u TS Zg, pod brojem 51. Ovr-394/2016, predmet je 31.kolovoza 2016.godine dostavljen Vrhovnom sudu RH radi rješavanja sukoba nadležnosti.</w:t>
      </w:r>
    </w:p>
    <w:p w:rsidRDefault="00C15463" w:rsidP="00C15463" w:rsidR="00DC0195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Sada je predmet ponovno dostavljen Općinskom sudu u Splitu i vodi se pod br. Ovr-79/2017</w:t>
      </w:r>
      <w:r w:rsidR="00DC0195">
        <w:rPr>
          <w:rFonts w:cs="Arial" w:hAnsi="Arial" w:ascii="Arial"/>
          <w:sz w:val="24"/>
          <w:szCs w:val="24"/>
        </w:rPr>
        <w:t>, te je za dan 29.kolovoza 2017.godine zakazano ročište radi utvrđivanja vrijednosti nekretnine.</w:t>
      </w:r>
    </w:p>
    <w:p w:rsidRDefault="00DC0195" w:rsidP="00C15463" w:rsidR="00DC0195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</w:p>
    <w:p w:rsidRDefault="00C15463" w:rsidP="00C15463" w:rsidR="00C15463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</w:p>
    <w:p w:rsidRDefault="00C15463" w:rsidP="00C15463" w:rsidR="00C15463" w:rsidRPr="00B06EBF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Pokretnine:</w:t>
      </w:r>
    </w:p>
    <w:p w:rsidRDefault="00C15463" w:rsidP="00C15463" w:rsidR="008356ED">
      <w:pPr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</w:t>
      </w:r>
      <w:r w:rsidRPr="00B06EBF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8356ED">
        <w:rPr>
          <w:rFonts w:cs="Arial" w:eastAsia="Times New Roman" w:hAnsi="Arial" w:ascii="Arial"/>
          <w:sz w:val="24"/>
          <w:szCs w:val="24"/>
          <w:lang w:eastAsia="hr-HR"/>
        </w:rPr>
        <w:t>pokretnine su unovčene, kao što je navedeno u prethodnim izvješćima</w:t>
      </w:r>
    </w:p>
    <w:p w:rsidRDefault="00C15463" w:rsidP="00C15463" w:rsidR="00C15463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C15463" w:rsidP="00C15463" w:rsidR="00C15463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C15463" w:rsidP="00C15463" w:rsidR="00C15463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C15463" w:rsidP="00C15463" w:rsidR="00C1546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C15463" w:rsidP="00C15463" w:rsidR="00C15463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B06EBF">
        <w:rPr>
          <w:rFonts w:cs="Arial" w:hAnsi="Arial" w:ascii="Arial"/>
          <w:sz w:val="24"/>
          <w:szCs w:val="24"/>
          <w:u w:val="single"/>
          <w:lang w:val="pl-PL"/>
        </w:rPr>
        <w:t>21.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DC0195">
        <w:rPr>
          <w:rFonts w:cs="Arial" w:hAnsi="Arial" w:ascii="Arial"/>
          <w:sz w:val="24"/>
          <w:szCs w:val="24"/>
          <w:u w:val="single"/>
          <w:lang w:val="pl-PL"/>
        </w:rPr>
        <w:t>srpnja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21. </w:t>
      </w:r>
      <w:r w:rsidR="00DC0195">
        <w:rPr>
          <w:rFonts w:cs="Arial" w:hAnsi="Arial" w:ascii="Arial"/>
          <w:sz w:val="24"/>
          <w:szCs w:val="24"/>
          <w:u w:val="single"/>
          <w:lang w:val="pl-PL"/>
        </w:rPr>
        <w:t>listopada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DC0195" w:rsidP="00C15463" w:rsidR="00DC0195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Pristupiti ročištu radi utvrđivanja vrijednosti nekretnine, koje će se održati </w:t>
      </w:r>
      <w:r>
        <w:rPr>
          <w:rFonts w:cs="Arial" w:hAnsi="Arial" w:ascii="Arial"/>
          <w:sz w:val="24"/>
          <w:szCs w:val="24"/>
        </w:rPr>
        <w:t>29.kolovoza 2017.godine u Općinskom sudu u Splitu</w:t>
      </w:r>
      <w:r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DC0195" w:rsidP="00C15463" w:rsidR="00DC0195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Pratiti predmet Ovr-79/2017 u </w:t>
      </w:r>
      <w:r w:rsidR="00C15463">
        <w:rPr>
          <w:rFonts w:cs="Arial" w:hAnsi="Arial" w:ascii="Arial"/>
          <w:sz w:val="24"/>
          <w:szCs w:val="24"/>
          <w:lang w:val="pl-PL"/>
        </w:rPr>
        <w:t>Općinsko</w:t>
      </w:r>
      <w:r>
        <w:rPr>
          <w:rFonts w:cs="Arial" w:hAnsi="Arial" w:ascii="Arial"/>
          <w:sz w:val="24"/>
          <w:szCs w:val="24"/>
          <w:lang w:val="pl-PL"/>
        </w:rPr>
        <w:t>m</w:t>
      </w:r>
      <w:r w:rsidR="00C15463">
        <w:rPr>
          <w:rFonts w:cs="Arial" w:hAnsi="Arial" w:ascii="Arial"/>
          <w:sz w:val="24"/>
          <w:szCs w:val="24"/>
          <w:lang w:val="pl-PL"/>
        </w:rPr>
        <w:t xml:space="preserve"> sud</w:t>
      </w:r>
      <w:r>
        <w:rPr>
          <w:rFonts w:cs="Arial" w:hAnsi="Arial" w:ascii="Arial"/>
          <w:sz w:val="24"/>
          <w:szCs w:val="24"/>
          <w:lang w:val="pl-PL"/>
        </w:rPr>
        <w:t>u</w:t>
      </w:r>
      <w:r w:rsidR="00C15463">
        <w:rPr>
          <w:rFonts w:cs="Arial" w:hAnsi="Arial" w:ascii="Arial"/>
          <w:sz w:val="24"/>
          <w:szCs w:val="24"/>
          <w:lang w:val="pl-PL"/>
        </w:rPr>
        <w:t xml:space="preserve"> u Splitu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C15463" w:rsidP="00DC0195" w:rsidR="00C15463" w:rsidRPr="00DC0195">
      <w:pPr>
        <w:ind w:left="36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15463" w:rsidP="00C15463" w:rsidR="00C1546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C15463" w:rsidP="00C15463" w:rsidR="00C15463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21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DC0195">
        <w:rPr>
          <w:rFonts w:cs="Arial" w:hAnsi="Arial" w:ascii="Arial"/>
          <w:sz w:val="24"/>
          <w:szCs w:val="24"/>
          <w:u w:val="single"/>
          <w:lang w:val="pl-PL"/>
        </w:rPr>
        <w:t xml:space="preserve"> srpanj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C15463" w:rsidP="00C15463" w:rsidR="00C15463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C15463" w:rsidP="00C15463" w:rsidR="00C15463" w:rsidRPr="008D2C34">
      <w:pPr>
        <w:rPr>
          <w:rFonts w:cs="Arial" w:hAnsi="Arial" w:ascii="Arial"/>
          <w:sz w:val="24"/>
          <w:szCs w:val="24"/>
          <w:lang w:val="pl-PL"/>
        </w:rPr>
      </w:pPr>
    </w:p>
    <w:p w:rsidRDefault="00C15463" w:rsidP="00C15463" w:rsidR="00C15463" w:rsidRPr="008D2C34">
      <w:pPr>
        <w:rPr>
          <w:rFonts w:cs="Arial" w:hAnsi="Arial" w:ascii="Arial"/>
          <w:sz w:val="24"/>
          <w:szCs w:val="24"/>
        </w:rPr>
      </w:pPr>
    </w:p>
    <w:p w:rsidRDefault="00C15463" w:rsidP="00C15463" w:rsidR="00C15463" w:rsidRPr="008D2C34">
      <w:pPr>
        <w:rPr>
          <w:rFonts w:cs="Arial" w:hAnsi="Arial" w:ascii="Arial"/>
          <w:sz w:val="24"/>
          <w:szCs w:val="24"/>
        </w:rPr>
      </w:pPr>
    </w:p>
    <w:p w:rsidRDefault="00C15463" w:rsidP="00C15463" w:rsidR="00C15463"/>
    <w:p w:rsidRDefault="00C15463" w:rsidP="00C15463" w:rsidR="00C15463"/>
    <w:p w:rsidRDefault="00C15463" w:rsidP="00C15463" w:rsidR="00C15463"/>
    <w:p w:rsidRDefault="00C15463" w:rsidP="00C15463" w:rsidR="00C15463"/>
    <w:p w:rsidRDefault="00C15463" w:rsidP="00C15463" w:rsidR="00C15463"/>
    <w:p w:rsidRDefault="001B2141" w:rsidR="001B2141"/>
    <w:sectPr w:rsidR="001B21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6F1EE2"/>
    <w:multiLevelType w:val="hybridMultilevel"/>
    <w:tmpl w:val="807A2508"/>
    <w:lvl w:tplc="07D49EB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805CC"/>
    <w:multiLevelType w:val="hybridMultilevel"/>
    <w:tmpl w:val="524EE172"/>
    <w:lvl w:tplc="DECCCB5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463"/>
    <w:rsid w:val="001B2141"/>
    <w:rsid w:val="008356ED"/>
    <w:rsid w:val="00885CCA"/>
    <w:rsid w:val="00AA7661"/>
    <w:rsid w:val="00C15463"/>
    <w:rsid w:val="00DC0195"/>
    <w:rsid w:val="00DC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463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54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CC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CCA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CCA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CCA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463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54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CC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CCA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CCA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CCA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St-105/2014-83</izvorni_sadrzaj>
    <derivirana_varijabla naziv="DomainObject.Oznaka_1">St-105/2014-83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 - 40. ST-1263/13</izvorni_sadrzaj>
    <derivirana_varijabla naziv="DomainObject.Predmet.PrimjedbaSuca_1">veza - 40. ST-1263/13</derivirana_varijabla>
  </DomainObject.Predmet.PrimjedbaSuca>
  <DomainObject.Predmet.ProtustrankaFormated>
    <izvorni_sadrzaj>  DELAMARIS-ST d.o.o. za trgovinu i graditeljstvo</izvorni_sadrzaj>
    <derivirana_varijabla naziv="DomainObject.Predmet.ProtustrankaFormated_1">  DELAMARIS-ST d.o.o. za trgovinu i graditeljstvo</derivirana_varijabla>
  </DomainObject.Predmet.ProtustrankaFormated>
  <DomainObject.Predmet.ProtustrankaFormatedOIB>
    <izvorni_sadrzaj>  DELAMARIS-ST d.o.o. za trgovinu i graditeljstvo, OIB 55826056974</izvorni_sadrzaj>
    <derivirana_varijabla naziv="DomainObject.Predmet.ProtustrankaFormatedOIB_1">  DELAMARIS-ST d.o.o. za trgovinu i graditeljstvo, OIB 55826056974</derivirana_varijabla>
  </DomainObject.Predmet.ProtustrankaFormatedOIB>
  <DomainObject.Predmet.ProtustrankaFormatedWithAdress>
    <izvorni_sadrzaj> DELAMARIS-ST d.o.o. za trgovinu i graditeljstvo, Fakultetsko dobro 4, 10000 Zagreb</izvorni_sadrzaj>
    <derivirana_varijabla naziv="DomainObject.Predmet.ProtustrankaFormatedWithAdress_1"> DELAMARIS-ST d.o.o. za trgovinu i graditeljstvo, Fakultetsko dobro 4, 10000 Zagreb</derivirana_varijabla>
  </DomainObject.Predmet.ProtustrankaFormatedWithAdress>
  <DomainObject.Predmet.ProtustrankaFormatedWithAdressOIB>
    <izvorni_sadrzaj> DELAMARIS-ST d.o.o. za trgovinu i graditeljstvo, OIB 55826056974, Fakultetsko dobro 4, 10000 Zagreb</izvorni_sadrzaj>
    <derivirana_varijabla naziv="DomainObject.Predmet.ProtustrankaFormatedWithAdressOIB_1"> DELAMARIS-ST d.o.o. za trgovinu i graditeljstvo, OIB 55826056974, Fakultetsko dobro 4, 10000 Zagreb</derivirana_varijabla>
  </DomainObject.Predmet.ProtustrankaFormatedWithAdressOIB>
  <DomainObject.Predmet.ProtustrankaWithAdress>
    <izvorni_sadrzaj>DELAMARIS-ST d.o.o. za trgovinu i graditeljstvo Fakultetsko dobro 4, 10000 Zagreb</izvorni_sadrzaj>
    <derivirana_varijabla naziv="DomainObject.Predmet.ProtustrankaWithAdress_1">DELAMARIS-ST d.o.o. za trgovinu i graditeljstvo Fakultetsko dobro 4, 10000 Zagreb</derivirana_varijabla>
  </DomainObject.Predmet.ProtustrankaWithAdress>
  <DomainObject.Predmet.ProtustrankaWithAdressOIB>
    <izvorni_sadrzaj>DELAMARIS-ST d.o.o. za trgovinu i graditeljstvo, OIB 55826056974, Fakultetsko dobro 4, 10000 Zagreb</izvorni_sadrzaj>
    <derivirana_varijabla naziv="DomainObject.Predmet.ProtustrankaWithAdressOIB_1">DELAMARIS-ST d.o.o. za trgovinu i graditeljstvo, OIB 55826056974, Fakultetsko dobro 4, 10000 Zagreb</derivirana_varijabla>
  </DomainObject.Predmet.ProtustrankaWithAdressOIB>
  <DomainObject.Predmet.ProtustrankaNazivFormated>
    <izvorni_sadrzaj>DELAMARIS-ST d.o.o. za trgovinu i graditeljstvo</izvorni_sadrzaj>
    <derivirana_varijabla naziv="DomainObject.Predmet.ProtustrankaNazivFormated_1">DELAMARIS-ST d.o.o. za trgovinu i graditeljstvo</derivirana_varijabla>
  </DomainObject.Predmet.ProtustrankaNazivFormated>
  <DomainObject.Predmet.ProtustrankaNazivFormatedOIB>
    <izvorni_sadrzaj>DELAMARIS-ST d.o.o. za trgovinu i graditeljstvo, OIB 55826056974</izvorni_sadrzaj>
    <derivirana_varijabla naziv="DomainObject.Predmet.ProtustrankaNazivFormatedOIB_1">DELAMARIS-ST d.o.o. za trgovinu i graditeljstvo, OIB 55826056974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 DUŠIĆ-PETRIĆ; VODOOPSKRBA I ODVODNJA CRES LOŠINJ društvo s ograničenom odgovornošću za vodoopskrbu i odvodnju; H-abduco d.o.o.</izvorni_sadrzaj>
    <derivirana_varijabla naziv="DomainObject.Predmet.StrankaFormated_1">  EMIL DUŠIĆ-PETRIĆ; VODOOPSKRBA I ODVODNJA CRES LOŠINJ društvo s ograničenom odgovornošću za vodoopskrbu i odvodnju; H-abduco d.o.o.</derivirana_varijabla>
  </DomainObject.Predmet.StrankaFormated>
  <DomainObject.Predmet.StrankaFormatedOIB>
    <izvorni_sadrzaj>  EMIL DUŠIĆ-PETRIĆ, OIB 76633570346; VODOOPSKRBA I ODVODNJA CRES LOŠINJ društvo s ograničenom odgovornošću za vodoopskrbu i odvodnju, OIB 55232800223; H-abduco d.o.o.</izvorni_sadrzaj>
    <derivirana_varijabla naziv="DomainObject.Predmet.StrankaFormatedOIB_1">  EMIL DUŠIĆ-PETRIĆ, OIB 76633570346; VODOOPSKRBA I ODVODNJA CRES LOŠINJ društvo s ograničenom odgovornošću za vodoopskrbu i odvodnju, OIB 55232800223; H-abduco d.o.o.</derivirana_varijabla>
  </DomainObject.Predmet.StrankaFormatedOIB>
  <DomainObject.Predmet.StrankaFormatedWithAdress>
    <izvorni_sadrzaj> EMIL DUŠIĆ-PETRIĆ, LACO SERCIO BB, 52210 Rovinj; VODOOPSKRBA I ODVODNJA CRES LOŠINJ društvo s ograničenom odgovornošću za vodoopskrbu i odvodnju, Turion 20/A, 51557 Cres; H-abduco d.o.o.</izvorni_sadrzaj>
    <derivirana_varijabla naziv="DomainObject.Predmet.StrankaFormatedWithAdress_1"> EMIL DUŠIĆ-PETRIĆ, LACO SERCIO BB, 52210 Rovinj; VODOOPSKRBA I ODVODNJA CRES LOŠINJ društvo s ograničenom odgovornošću za vodoopskrbu i odvodnju, Turion 20/A, 51557 Cres; H-abduco d.o.o.</derivirana_varijabla>
  </DomainObject.Predmet.StrankaFormatedWithAdress>
  <DomainObject.Predmet.StrankaFormatedWithAdressOIB>
    <izvorni_sadrzaj> EMIL DUŠIĆ-PETRIĆ, OIB 76633570346, LACO SERCIO BB, 52210 Rovinj; VODOOPSKRBA I ODVODNJA CRES LOŠINJ društvo s ograničenom odgovornošću za vodoopskrbu i odvodnju, OIB 55232800223, Turion 20/A, 51557 Cres; H-abduco d.o.o.</izvorni_sadrzaj>
    <derivirana_varijabla naziv="DomainObject.Predmet.StrankaFormatedWithAdressOIB_1"> EMIL DUŠIĆ-PETRIĆ, OIB 76633570346, LACO SERCIO BB, 52210 Rovinj; VODOOPSKRBA I ODVODNJA CRES LOŠINJ društvo s ograničenom odgovornošću za vodoopskrbu i odvodnju, OIB 55232800223, Turion 20/A, 51557 Cres; H-abduco d.o.o.</derivirana_varijabla>
  </DomainObject.Predmet.StrankaFormatedWithAdressOIB>
  <DomainObject.Predmet.StrankaWithAdress>
    <izvorni_sadrzaj>EMIL DUŠIĆ-PETRIĆ LACO SERCIO BB,52210 Rovinj,VODOOPSKRBA I ODVODNJA CRES LOŠINJ društvo s ograničenom odgovornošću za vodoopskrbu i odvodnju Turion 20/A,51557 Cres,H-abduco d.o.o. </izvorni_sadrzaj>
    <derivirana_varijabla naziv="DomainObject.Predmet.StrankaWithAdress_1">EMIL DUŠIĆ-PETRIĆ LACO SERCIO BB,52210 Rovinj,VODOOPSKRBA I ODVODNJA CRES LOŠINJ društvo s ograničenom odgovornošću za vodoopskrbu i odvodnju Turion 20/A,51557 Cres,H-abduco d.o.o. </derivirana_varijabla>
  </DomainObject.Predmet.StrankaWithAdress>
  <DomainObject.Predmet.StrankaWithAdressOIB>
    <izvorni_sadrzaj>EMIL DUŠIĆ-PETRIĆ, OIB 76633570346, LACO SERCIO BB,52210 Rovinj,VODOOPSKRBA I ODVODNJA CRES LOŠINJ društvo s ograničenom odgovornošću za vodoopskrbu i odvodnju, OIB 55232800223, Turion 20/A,51557 Cres,H-abduco d.o.o.</izvorni_sadrzaj>
    <derivirana_varijabla naziv="DomainObject.Predmet.StrankaWithAdressOIB_1">EMIL DUŠIĆ-PETRIĆ, OIB 76633570346, LACO SERCIO BB,52210 Rovinj,VODOOPSKRBA I ODVODNJA CRES LOŠINJ društvo s ograničenom odgovornošću za vodoopskrbu i odvodnju, OIB 55232800223, Turion 20/A,51557 Cres,H-abduco d.o.o.</derivirana_varijabla>
  </DomainObject.Predmet.StrankaWithAdressOIB>
  <DomainObject.Predmet.StrankaNazivFormated>
    <izvorni_sadrzaj>EMIL DUŠIĆ-PETRIĆ,VODOOPSKRBA I ODVODNJA CRES LOŠINJ društvo s ograničenom odgovornošću za vodoopskrbu i odvodnju,H-abduco d.o.o.</izvorni_sadrzaj>
    <derivirana_varijabla naziv="DomainObject.Predmet.StrankaNazivFormated_1">EMIL DUŠIĆ-PETRIĆ,VODOOPSKRBA I ODVODNJA CRES LOŠINJ društvo s ograničenom odgovornošću za vodoopskrbu i odvodnju,H-abduco d.o.o.</derivirana_varijabla>
  </DomainObject.Predmet.StrankaNazivFormated>
  <DomainObject.Predmet.StrankaNazivFormatedOIB>
    <izvorni_sadrzaj>EMIL DUŠIĆ-PETRIĆ, OIB 76633570346,VODOOPSKRBA I ODVODNJA CRES LOŠINJ društvo s ograničenom odgovornošću za vodoopskrbu i odvodnju, OIB 55232800223,H-abduco d.o.o.</izvorni_sadrzaj>
    <derivirana_varijabla naziv="DomainObject.Predmet.StrankaNazivFormatedOIB_1">EMIL DUŠIĆ-PETRIĆ, OIB 76633570346,VODOOPSKRBA I ODVODNJA CRES LOŠINJ društvo s ograničenom odgovornošću za vodoopskrbu i odvodnju, OIB 55232800223,H-abduco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Formated_1">
      <item>EMIL DUŠIĆ-PETRIĆ</item>
      <item>VODOOPSKRBA I ODVODNJA CRES LOŠINJ društvo s ograničenom odgovornošću za vodoopskrbu i odvodnju</item>
      <item>H-abduco d.o.o.</item>
    </derivirana_varijabla>
  </DomainObject.Predmet.StrankaListFormated>
  <DomainObject.Predmet.StrankaList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FormatedOIB>
  <DomainObject.Predmet.StrankaListFormatedWithAdress>
    <izvorni_sadrzaj>
      <item>EMIL DUŠIĆ-PETRIĆ, LACO SERCIO BB, 52210 Rovinj</item>
      <item>VODOOPSKRBA I ODVODNJA CRES LOŠINJ društvo s ograničenom odgovornošću za vodoopskrbu i odvodnju, Turion 20/A, 51557 Cres</item>
      <item>H-abduco d.o.o.</item>
    </izvorni_sadrzaj>
    <derivirana_varijabla naziv="DomainObject.Predmet.StrankaListFormatedWithAdress_1">
      <item>EMIL DUŠIĆ-PETRIĆ, LACO SERCIO BB, 52210 Rovinj</item>
      <item>VODOOPSKRBA I ODVODNJA CRES LOŠINJ društvo s ograničenom odgovornošću za vodoopskrbu i odvodnju, Turion 20/A, 51557 Cres</item>
      <item>H-abduco d.o.o.</item>
    </derivirana_varijabla>
  </DomainObject.Predmet.StrankaListFormatedWithAdress>
  <DomainObject.Predmet.StrankaListFormatedWithAdressOIB>
    <izvorni_sadrzaj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izvorni_sadrzaj>
    <derivirana_varijabla naziv="DomainObject.Predmet.StrankaListFormatedWithAdressOIB_1"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derivirana_varijabla>
  </DomainObject.Predmet.StrankaListFormatedWithAdressOIB>
  <DomainObject.Predmet.StrankaListNaziv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NazivFormated_1">
      <item>EMIL DUŠIĆ-PETRIĆ</item>
      <item>VODOOPSKRBA I ODVODNJA CRES LOŠINJ društvo s ograničenom odgovornošću za vodoopskrbu i odvodnju</item>
      <item>H-abduco d.o.o.</item>
    </derivirana_varijabla>
  </DomainObject.Predmet.StrankaListNazivFormated>
  <DomainObject.Predmet.StrankaListNaziv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Naziv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NazivFormatedOIB>
  <DomainObject.Predmet.ProtuStrankaListFormated>
    <izvorni_sadrzaj>
      <item>DELAMARIS-ST d.o.o. za trgovinu i graditeljstvo</item>
    </izvorni_sadrzaj>
    <derivirana_varijabla naziv="DomainObject.Predmet.ProtuStrankaListFormated_1">
      <item>DELAMARIS-ST d.o.o. za trgovinu i graditeljstvo</item>
    </derivirana_varijabla>
  </DomainObject.Predmet.ProtuStrankaListFormated>
  <DomainObject.Predmet.ProtuStrankaListFormatedOIB>
    <izvorni_sadrzaj>
      <item>DELAMARIS-ST d.o.o. za trgovinu i graditeljstvo, OIB 55826056974</item>
    </izvorni_sadrzaj>
    <derivirana_varijabla naziv="DomainObject.Predmet.ProtuStrankaListFormatedOIB_1">
      <item>DELAMARIS-ST d.o.o. za trgovinu i graditeljstvo, OIB 55826056974</item>
    </derivirana_varijabla>
  </DomainObject.Predmet.ProtuStrankaListFormatedOIB>
  <DomainObject.Predmet.ProtuStrankaListFormatedWithAdress>
    <izvorni_sadrzaj>
      <item>DELAMARIS-ST d.o.o. za trgovinu i graditeljstvo, Fakultetsko dobro 4, 10000 Zagreb</item>
    </izvorni_sadrzaj>
    <derivirana_varijabla naziv="DomainObject.Predmet.ProtuStrankaListFormatedWithAdress_1">
      <item>DELAMARIS-ST d.o.o. za trgovinu i graditeljstvo, Fakultetsko dobro 4, 10000 Zagreb</item>
    </derivirana_varijabla>
  </DomainObject.Predmet.ProtuStrankaListFormatedWithAdress>
  <DomainObject.Predmet.ProtuStrankaListFormatedWithAdressOIB>
    <izvorni_sadrzaj>
      <item>DELAMARIS-ST d.o.o. za trgovinu i graditeljstvo, OIB 55826056974, Fakultetsko dobro 4, 10000 Zagreb</item>
    </izvorni_sadrzaj>
    <derivirana_varijabla naziv="DomainObject.Predmet.ProtuStrankaListFormatedWithAdressOIB_1">
      <item>DELAMARIS-ST d.o.o. za trgovinu i graditeljstvo, OIB 55826056974, Fakultetsko dobro 4, 10000 Zagreb</item>
    </derivirana_varijabla>
  </DomainObject.Predmet.ProtuStrankaListFormatedWithAdressOIB>
  <DomainObject.Predmet.ProtuStrankaListNazivFormated>
    <izvorni_sadrzaj>
      <item>DELAMARIS-ST d.o.o. za trgovinu i graditeljstvo</item>
    </izvorni_sadrzaj>
    <derivirana_varijabla naziv="DomainObject.Predmet.ProtuStrankaListNazivFormated_1">
      <item>DELAMARIS-ST d.o.o. za trgovinu i graditeljstvo</item>
    </derivirana_varijabla>
  </DomainObject.Predmet.ProtuStrankaListNazivFormated>
  <DomainObject.Predmet.ProtuStrankaListNazivFormatedOIB>
    <izvorni_sadrzaj>
      <item>DELAMARIS-ST d.o.o. za trgovinu i graditeljstvo, OIB 55826056974</item>
    </izvorni_sadrzaj>
    <derivirana_varijabla naziv="DomainObject.Predmet.ProtuStrankaListNazivFormatedOIB_1">
      <item>DELAMARIS-ST d.o.o. za trgovinu i graditeljstvo, OIB 55826056974</item>
    </derivirana_varijabla>
  </DomainObject.Predmet.ProtuStrankaListNazivFormatedOIB>
  <DomainObject.Predmet.OstaliListFormated>
    <izvorni_sadrzaj>
      <item>Josip Lončarić</item>
      <item>hrvoje kraljičković</item>
    </izvorni_sadrzaj>
    <derivirana_varijabla naziv="DomainObject.Predmet.OstaliListFormated_1">
      <item>Josip Lončarić</item>
      <item>hrvoje kraljičković</item>
    </derivirana_varijabla>
  </DomainObject.Predmet.OstaliListFormated>
  <DomainObject.Predmet.OstaliListFormatedOIB>
    <izvorni_sadrzaj>
      <item>Josip Lončarić, OIB 14673501229</item>
      <item>hrvoje kraljičković</item>
    </izvorni_sadrzaj>
    <derivirana_varijabla naziv="DomainObject.Predmet.OstaliListFormatedOIB_1">
      <item>Josip Lončarić, OIB 14673501229</item>
      <item>hrvoje kraljičković</item>
    </derivirana_varijabla>
  </DomainObject.Predmet.OstaliListFormatedOIB>
  <DomainObject.Predmet.OstaliListFormatedWithAdress>
    <izvorni_sadrzaj>
      <item>Josip Lončarić, Kosirnikova 9, Zagreb</item>
      <item>hrvoje kraljičković, Trg hrvatskih velikana 4, 10000 Zagreb</item>
    </izvorni_sadrzaj>
    <derivirana_varijabla naziv="DomainObject.Predmet.OstaliListFormatedWithAdress_1">
      <item>Josip Lončarić, Kosirnikova 9, Zagreb</item>
      <item>hrvoje kraljičković, Trg hrvatskih velikana 4, 10000 Zagreb</item>
    </derivirana_varijabla>
  </DomainObject.Predmet.OstaliListFormatedWithAdress>
  <DomainObject.Predmet.OstaliListFormatedWithAdressOIB>
    <izvorni_sadrzaj>
      <item>Josip Lončarić, OIB 14673501229, Kosirnikova 9, Zagreb</item>
      <item>hrvoje kraljičković, Trg hrvatskih velikana 4, 10000 Zagreb</item>
    </izvorni_sadrzaj>
    <derivirana_varijabla naziv="DomainObject.Predmet.OstaliListFormatedWithAdressOIB_1">
      <item>Josip Lončarić, OIB 14673501229, Kosirnikova 9, Zagreb</item>
      <item>hrvoje kraljičković, Trg hrvatskih velikana 4, 10000 Zagreb</item>
    </derivirana_varijabla>
  </DomainObject.Predmet.OstaliListFormatedWithAdressOIB>
  <DomainObject.Predmet.OstaliListNazivFormated>
    <izvorni_sadrzaj>
      <item>Josip Lončarić</item>
      <item>hrvoje kraljičković</item>
    </izvorni_sadrzaj>
    <derivirana_varijabla naziv="DomainObject.Predmet.OstaliListNazivFormated_1">
      <item>Josip Lončarić</item>
      <item>hrvoje kraljičković</item>
    </derivirana_varijabla>
  </DomainObject.Predmet.OstaliListNazivFormated>
  <DomainObject.Predmet.OstaliListNazivFormatedOIB>
    <izvorni_sadrzaj>
      <item>Josip Lončarić, OIB 14673501229</item>
      <item>hrvoje kraljičković</item>
    </izvorni_sadrzaj>
    <derivirana_varijabla naziv="DomainObject.Predmet.OstaliListNazivFormatedOIB_1">
      <item>Josip Lončarić, OIB 14673501229</item>
      <item>hrvoje kraljičković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EMIL DUŠIĆ-PETRIĆ i dr.</izvorni_sadrzaj>
    <derivirana_varijabla naziv="DomainObject.Predmet.StrankaIDrugi_1">EMIL DUŠIĆ-PETRIĆ i dr.</derivirana_varijabla>
  </DomainObject.Predmet.StrankaIDrugi>
  <DomainObject.Predmet.ProtustrankaIDrugi>
    <izvorni_sadrzaj>DELAMARIS-ST d.o.o. za trgovinu i graditeljstvo</izvorni_sadrzaj>
    <derivirana_varijabla naziv="DomainObject.Predmet.ProtustrankaIDrugi_1">DELAMARIS-ST d.o.o. za trgovinu i graditeljstvo</derivirana_varijabla>
  </DomainObject.Predmet.ProtustrankaIDrugi>
  <DomainObject.Predmet.StrankaIDrugiAdressOIB>
    <izvorni_sadrzaj>EMIL DUŠIĆ-PETRIĆ, OIB 76633570346, LACO SERCIO BB, 52210 Rovinj i dr.</izvorni_sadrzaj>
    <derivirana_varijabla naziv="DomainObject.Predmet.StrankaIDrugiAdressOIB_1">EMIL DUŠIĆ-PETRIĆ, OIB 76633570346, LACO SERCIO BB, 52210 Rovinj i dr.</derivirana_varijabla>
  </DomainObject.Predmet.StrankaIDrugiAdressOIB>
  <DomainObject.Predmet.ProtustrankaIDrugiAdressOIB>
    <izvorni_sadrzaj>DELAMARIS-ST d.o.o. za trgovinu i graditeljstvo, OIB 55826056974, Fakultetsko dobro 4, 10000 Zagreb</izvorni_sadrzaj>
    <derivirana_varijabla naziv="DomainObject.Predmet.ProtustrankaIDrugiAdressOIB_1">DELAMARIS-ST d.o.o. za trgovinu i graditeljstvo, OIB 55826056974, Fakultetsko dobro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2014.</izvorni_sadrzaj>
    <derivirana_varijabla naziv="DomainObject.Predmet.OdlukaRjesenje.DatumDonosenjaOdluke_1">21. veljače 2014.</derivirana_varijabla>
  </DomainObject.Predmet.OdlukaRjesenje.DatumDonosenjaOdluke>
  <DomainObject.Predmet.OdlukaRjesenje.DatumPravomocnosti>
    <izvorni_sadrzaj>27. veljače 2014.</izvorni_sadrzaj>
    <derivirana_varijabla naziv="DomainObject.Predmet.OdlukaRjesenje.DatumPravomocnosti_1">27. veljače 2014.</derivirana_varijabla>
  </DomainObject.Predmet.OdlukaRjesenje.DatumPravomocnosti>
  <DomainObject.Predmet.OdlukaRjesenje.Oznaka>
    <izvorni_sadrzaj>St-105/2014-2</izvorni_sadrzaj>
    <derivirana_varijabla naziv="DomainObject.Predmet.OdlukaRjesenje.Oznaka_1">St-105/2014-2</derivirana_varijabla>
  </DomainObject.Predmet.OdlukaRjesenje.Oznaka>
  <DomainObject.Predmet.SudioniciListNaziv>
    <izvorni_sadrzaj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izvorni_sadrzaj>
    <derivirana_varijabla naziv="DomainObject.Predmet.SudioniciListNaziv_1"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derivirana_varijabla>
  </DomainObject.Predmet.SudioniciListNaziv>
  <DomainObject.Predmet.SudioniciListAdressOIB>
    <izvorni_sadrzaj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izvorni_sadrzaj>
    <derivirana_varijabla naziv="DomainObject.Predmet.SudioniciListAdressOIB_1"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76633570346</item>
      <item>, OIB 55826056974</item>
      <item>, OIB 14673501229</item>
      <item>, OIB null</item>
      <item>, OIB 55232800223</item>
      <item>, OIB null</item>
    </izvorni_sadrzaj>
    <derivirana_varijabla naziv="DomainObject.Predmet.SudioniciListNazivOIB_1">
      <item>, OIB 76633570346</item>
      <item>, OIB 55826056974</item>
      <item>, OIB 14673501229</item>
      <item>, OIB null</item>
      <item>, OIB 55232800223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2332</properties:Characters>
  <properties:Lines>67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2017-08-28T10:42:00Z</dcterms:created>
  <dc:creator>Josip</dc:creator>
  <cp:lastModifiedBy>Sonja Pilić</cp:lastModifiedBy>
  <cp:lastPrinted>2017-08-02T17:27:00Z</cp:lastPrinted>
  <dcterms:modified xmlns:xsi="http://www.w3.org/2001/XMLSchema-instance" xsi:type="dcterms:W3CDTF">2017-08-28T10:44:00Z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St-105/2014-83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