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D1472" w:rsidP="00BD1472" w:rsidRDefault="00443158" w14:paraId="f0eaddd" w14:textId="f0eaddd">
      <w:pPr>
        <w15:collapsed w:val="false"/>
        <w:rPr>
          <w:sz w:val="24"/>
          <w:szCs w:val="24"/>
        </w:rPr>
      </w:pPr>
      <w:bookmarkStart w:name="_GoBack" w:id="0"/>
      <w:bookmarkEnd w:id="0"/>
      <w:r>
        <w:rPr>
          <w:sz w:val="24"/>
          <w:szCs w:val="24"/>
        </w:rPr>
        <w:t>S</w:t>
      </w:r>
      <w:r w:rsidRPr="0033667E" w:rsidR="00BD1472">
        <w:rPr>
          <w:sz w:val="24"/>
          <w:szCs w:val="24"/>
        </w:rPr>
        <w:t>tečajni upravitelj</w:t>
      </w:r>
    </w:p>
    <w:p w:rsidR="00BD1472" w:rsidP="00BD1472" w:rsidRDefault="00BD1472">
      <w:pPr>
        <w:rPr>
          <w:sz w:val="24"/>
          <w:szCs w:val="24"/>
        </w:rPr>
      </w:pPr>
      <w:r>
        <w:rPr>
          <w:sz w:val="24"/>
          <w:szCs w:val="24"/>
        </w:rPr>
        <w:t>Branko Smrtić, dipl.ing.</w:t>
      </w:r>
    </w:p>
    <w:p w:rsidR="00BD1472" w:rsidP="00BD1472" w:rsidRDefault="00BD1472">
      <w:pPr>
        <w:rPr>
          <w:sz w:val="24"/>
          <w:szCs w:val="24"/>
        </w:rPr>
      </w:pPr>
      <w:r>
        <w:rPr>
          <w:sz w:val="24"/>
          <w:szCs w:val="24"/>
        </w:rPr>
        <w:t>Miholjanec,A.Mihanovića 116</w:t>
      </w:r>
    </w:p>
    <w:p w:rsidRPr="001C2687" w:rsidR="00BD1472" w:rsidP="00BD1472" w:rsidRDefault="00BD1472">
      <w:pPr>
        <w:rPr>
          <w:sz w:val="24"/>
          <w:szCs w:val="24"/>
        </w:rPr>
      </w:pPr>
      <w:r>
        <w:rPr>
          <w:sz w:val="24"/>
          <w:szCs w:val="24"/>
        </w:rPr>
        <w:t>48326 Virje, OIB: 26761829990</w:t>
      </w:r>
    </w:p>
    <w:p w:rsidR="00BD1472" w:rsidP="00BD1472" w:rsidRDefault="00BD1472">
      <w:r>
        <w:rPr>
          <w:sz w:val="24"/>
          <w:szCs w:val="24"/>
        </w:rPr>
        <w:t>Mob : 098 137 6671</w:t>
      </w:r>
    </w:p>
    <w:p w:rsidR="00BD1472" w:rsidP="00BD1472" w:rsidRDefault="00BD1472">
      <w:pPr>
        <w:ind w:firstLine="708"/>
      </w:pPr>
    </w:p>
    <w:p w:rsidRPr="00BD1472" w:rsidR="00BD1472" w:rsidP="00BD1472" w:rsidRDefault="00BD1472">
      <w:pPr>
        <w:rPr>
          <w:sz w:val="24"/>
          <w:szCs w:val="24"/>
        </w:rPr>
      </w:pPr>
      <w:r w:rsidRPr="00BD1472">
        <w:rPr>
          <w:sz w:val="24"/>
          <w:szCs w:val="24"/>
        </w:rPr>
        <w:t xml:space="preserve">                                                                       </w:t>
      </w:r>
      <w:r w:rsidR="00443158">
        <w:rPr>
          <w:sz w:val="24"/>
          <w:szCs w:val="24"/>
        </w:rPr>
        <w:t xml:space="preserve">                              </w:t>
      </w:r>
      <w:r w:rsidRPr="00BD1472">
        <w:rPr>
          <w:sz w:val="24"/>
          <w:szCs w:val="24"/>
        </w:rPr>
        <w:t xml:space="preserve"> REPUBLIKA HRVATSKA</w:t>
      </w:r>
    </w:p>
    <w:p w:rsidRPr="00E03FAA" w:rsidR="00BD1472" w:rsidP="00BD1472" w:rsidRDefault="00BD1472">
      <w:pPr>
        <w:rPr>
          <w:sz w:val="24"/>
          <w:szCs w:val="24"/>
        </w:rPr>
      </w:pPr>
      <w:r>
        <w:t xml:space="preserve">                                                                                                       </w:t>
      </w:r>
      <w:r>
        <w:rPr>
          <w:sz w:val="24"/>
          <w:szCs w:val="24"/>
        </w:rPr>
        <w:t>TRGOVAČKI SUD U BJELOVARU</w:t>
      </w:r>
    </w:p>
    <w:p w:rsidR="00BD1472" w:rsidP="00BD1472" w:rsidRDefault="00BD1472">
      <w:pPr>
        <w:rPr>
          <w:sz w:val="24"/>
          <w:szCs w:val="24"/>
        </w:rPr>
      </w:pPr>
      <w:r>
        <w:t xml:space="preserve">                                                                                                                </w:t>
      </w:r>
      <w:r w:rsidRPr="00443158" w:rsidR="00443158">
        <w:rPr>
          <w:sz w:val="24"/>
          <w:szCs w:val="24"/>
        </w:rPr>
        <w:t>43 000</w:t>
      </w:r>
      <w:r w:rsidR="00443158">
        <w:t xml:space="preserve">  </w:t>
      </w:r>
      <w:r>
        <w:t xml:space="preserve"> </w:t>
      </w:r>
      <w:r>
        <w:rPr>
          <w:sz w:val="24"/>
          <w:szCs w:val="24"/>
        </w:rPr>
        <w:t>BJELOVAR</w:t>
      </w:r>
    </w:p>
    <w:p w:rsidR="00BD1472" w:rsidP="00BD1472" w:rsidRDefault="00BD1472">
      <w:pPr>
        <w:rPr>
          <w:sz w:val="24"/>
          <w:szCs w:val="24"/>
        </w:rPr>
      </w:pPr>
      <w:r>
        <w:rPr>
          <w:sz w:val="24"/>
          <w:szCs w:val="24"/>
        </w:rPr>
        <w:t xml:space="preserve">                                                                                                    Šetalište dr. Ivše Lebovića 42</w:t>
      </w:r>
    </w:p>
    <w:p w:rsidR="00BD1472" w:rsidP="00BD1472" w:rsidRDefault="00BD1472">
      <w:pPr>
        <w:rPr>
          <w:sz w:val="24"/>
          <w:szCs w:val="24"/>
        </w:rPr>
      </w:pPr>
      <w:r>
        <w:rPr>
          <w:sz w:val="24"/>
          <w:szCs w:val="24"/>
        </w:rPr>
        <w:t xml:space="preserve">                                                                                           n/r gospodin Tomislav Mrazović,sudac</w:t>
      </w:r>
    </w:p>
    <w:p w:rsidRPr="00155E58" w:rsidR="00BD1472" w:rsidP="00BD1472" w:rsidRDefault="00BD1472">
      <w:pPr>
        <w:rPr>
          <w:sz w:val="24"/>
          <w:szCs w:val="24"/>
        </w:rPr>
      </w:pPr>
      <w:r>
        <w:rPr>
          <w:sz w:val="24"/>
          <w:szCs w:val="24"/>
        </w:rPr>
        <w:t xml:space="preserve">                                                                                             Poslovni broj: </w:t>
      </w:r>
      <w:r w:rsidRPr="00155E58" w:rsidR="00E338E4">
        <w:rPr>
          <w:sz w:val="24"/>
          <w:szCs w:val="24"/>
        </w:rPr>
        <w:t>7 St-297/2016</w:t>
      </w:r>
    </w:p>
    <w:p w:rsidR="00FF6D6A" w:rsidP="00FF6D6A" w:rsidRDefault="00FF6D6A">
      <w:pPr>
        <w:rPr>
          <w:sz w:val="24"/>
          <w:szCs w:val="24"/>
        </w:rPr>
      </w:pPr>
    </w:p>
    <w:p w:rsidRPr="00805AF9" w:rsidR="00E338E4" w:rsidP="00E338E4" w:rsidRDefault="0089459D">
      <w:pPr>
        <w:rPr>
          <w:sz w:val="24"/>
          <w:szCs w:val="24"/>
        </w:rPr>
      </w:pPr>
      <w:r>
        <w:rPr>
          <w:sz w:val="24"/>
          <w:szCs w:val="24"/>
        </w:rPr>
        <w:t>Stečajni dužnik</w:t>
      </w:r>
      <w:r w:rsidR="00FF6D6A">
        <w:rPr>
          <w:sz w:val="24"/>
          <w:szCs w:val="24"/>
        </w:rPr>
        <w:t xml:space="preserve"> : </w:t>
      </w:r>
      <w:r w:rsidR="00E338E4">
        <w:rPr>
          <w:b/>
        </w:rPr>
        <w:t xml:space="preserve">  </w:t>
      </w:r>
      <w:r w:rsidRPr="00805AF9" w:rsidR="00E338E4">
        <w:rPr>
          <w:sz w:val="24"/>
          <w:szCs w:val="24"/>
        </w:rPr>
        <w:t>GORZAVET VETERINARSKA AMBULANTA d.o.o. za proizvodnju, trgovinu i usluge iz Bjelovara u stečaju, Jakova Gotovca 29, OIB 62919961478</w:t>
      </w:r>
    </w:p>
    <w:p w:rsidRPr="00805AF9" w:rsidR="00E338E4" w:rsidP="00E338E4" w:rsidRDefault="00E338E4">
      <w:pPr>
        <w:rPr>
          <w:sz w:val="24"/>
          <w:szCs w:val="24"/>
        </w:rPr>
      </w:pPr>
    </w:p>
    <w:p w:rsidRPr="00BD1472" w:rsidR="0089459D" w:rsidP="0089459D" w:rsidRDefault="0089459D">
      <w:pPr>
        <w:rPr>
          <w:b/>
          <w:sz w:val="24"/>
          <w:szCs w:val="24"/>
        </w:rPr>
      </w:pPr>
    </w:p>
    <w:p w:rsidRPr="00147E2F" w:rsidR="007937D1" w:rsidP="00FF6D6A" w:rsidRDefault="007937D1">
      <w:pPr>
        <w:rPr>
          <w:sz w:val="24"/>
          <w:szCs w:val="24"/>
        </w:rPr>
      </w:pPr>
    </w:p>
    <w:p w:rsidR="00FF6D6A" w:rsidP="00FF6D6A" w:rsidRDefault="00FF6D6A">
      <w:pPr>
        <w:rPr>
          <w:sz w:val="24"/>
          <w:szCs w:val="24"/>
        </w:rPr>
      </w:pPr>
    </w:p>
    <w:p w:rsidR="000A5588" w:rsidP="000A5588" w:rsidRDefault="000A5588">
      <w:pPr>
        <w:jc w:val="center"/>
        <w:rPr>
          <w:b/>
          <w:sz w:val="24"/>
          <w:szCs w:val="24"/>
        </w:rPr>
      </w:pPr>
      <w:r w:rsidRPr="00147E2F">
        <w:rPr>
          <w:b/>
          <w:sz w:val="24"/>
          <w:szCs w:val="24"/>
        </w:rPr>
        <w:t>PRIJEDL</w:t>
      </w:r>
      <w:r>
        <w:rPr>
          <w:b/>
          <w:sz w:val="24"/>
          <w:szCs w:val="24"/>
        </w:rPr>
        <w:t>OG ZA DIOBU KUPOVNINE, ODREĐIVANJE TROŠKOVA STEČAJNOG POSTUPKA I NAMIRENJE RAZLUČNOG VJEROVNIKA</w:t>
      </w:r>
    </w:p>
    <w:p w:rsidR="007937D1" w:rsidP="007937D1" w:rsidRDefault="007937D1">
      <w:pPr>
        <w:jc w:val="center"/>
        <w:rPr>
          <w:b/>
          <w:sz w:val="24"/>
          <w:szCs w:val="24"/>
        </w:rPr>
      </w:pPr>
    </w:p>
    <w:p w:rsidR="000525C0" w:rsidP="007937D1" w:rsidRDefault="007937D1">
      <w:pPr>
        <w:rPr>
          <w:sz w:val="24"/>
          <w:szCs w:val="24"/>
        </w:rPr>
      </w:pPr>
      <w:r w:rsidRPr="00C325EE">
        <w:rPr>
          <w:sz w:val="24"/>
          <w:szCs w:val="24"/>
        </w:rPr>
        <w:t xml:space="preserve">            </w:t>
      </w:r>
      <w:r w:rsidR="00E338E4">
        <w:rPr>
          <w:sz w:val="24"/>
          <w:szCs w:val="24"/>
        </w:rPr>
        <w:t>Dana 23.srpnja 2019.godine Trgovački sud u Bjelovaru donio je pravomoćno rješenje o dosudi nekretnine upisane u Općinskom</w:t>
      </w:r>
      <w:r w:rsidRPr="00E338E4" w:rsidR="00E338E4">
        <w:rPr>
          <w:sz w:val="24"/>
          <w:szCs w:val="24"/>
        </w:rPr>
        <w:t xml:space="preserve"> sud</w:t>
      </w:r>
      <w:r w:rsidR="00E338E4">
        <w:rPr>
          <w:sz w:val="24"/>
          <w:szCs w:val="24"/>
        </w:rPr>
        <w:t>u</w:t>
      </w:r>
      <w:r w:rsidRPr="00E338E4" w:rsidR="00E338E4">
        <w:rPr>
          <w:sz w:val="24"/>
          <w:szCs w:val="24"/>
        </w:rPr>
        <w:t xml:space="preserve"> u Bjelovaru, </w:t>
      </w:r>
      <w:r w:rsidR="00E338E4">
        <w:rPr>
          <w:sz w:val="24"/>
          <w:szCs w:val="24"/>
        </w:rPr>
        <w:t>Zemljišniknjižni odjel Bjelovar i to:</w:t>
      </w:r>
      <w:r w:rsidRPr="00E338E4" w:rsidR="00E338E4">
        <w:rPr>
          <w:sz w:val="24"/>
          <w:szCs w:val="24"/>
        </w:rPr>
        <w:t xml:space="preserve"> </w:t>
      </w:r>
      <w:r w:rsidR="00E338E4">
        <w:rPr>
          <w:sz w:val="24"/>
          <w:szCs w:val="24"/>
        </w:rPr>
        <w:t xml:space="preserve">-  </w:t>
      </w:r>
      <w:r w:rsidRPr="00E338E4" w:rsidR="00E338E4">
        <w:rPr>
          <w:sz w:val="24"/>
          <w:szCs w:val="24"/>
        </w:rPr>
        <w:t>zk.ul.br.6572, čkbr. 4321</w:t>
      </w:r>
      <w:r w:rsidR="000525C0">
        <w:rPr>
          <w:sz w:val="24"/>
          <w:szCs w:val="24"/>
        </w:rPr>
        <w:t>,</w:t>
      </w:r>
      <w:r w:rsidRPr="00C325EE" w:rsidR="00C325EE">
        <w:rPr>
          <w:sz w:val="24"/>
          <w:szCs w:val="24"/>
        </w:rPr>
        <w:t xml:space="preserve"> </w:t>
      </w:r>
      <w:r w:rsidR="000525C0">
        <w:rPr>
          <w:sz w:val="24"/>
          <w:szCs w:val="24"/>
        </w:rPr>
        <w:t>j</w:t>
      </w:r>
      <w:r w:rsidRPr="000525C0" w:rsidR="000525C0">
        <w:rPr>
          <w:sz w:val="24"/>
          <w:szCs w:val="24"/>
        </w:rPr>
        <w:t>ednokatna stambeno - poslovna građevina veterinarska ambulanta a kat stambeni dio "roch-bau" izvedbe i dvorište u ulici Jakova</w:t>
      </w:r>
      <w:r w:rsidR="000525C0">
        <w:rPr>
          <w:sz w:val="24"/>
          <w:szCs w:val="24"/>
        </w:rPr>
        <w:t xml:space="preserve"> Gotovca br 29, površine 504 m2.</w:t>
      </w:r>
    </w:p>
    <w:p w:rsidR="00F957BC" w:rsidP="000525C0" w:rsidRDefault="000525C0">
      <w:pPr>
        <w:rPr>
          <w:sz w:val="24"/>
          <w:szCs w:val="24"/>
        </w:rPr>
      </w:pPr>
      <w:r>
        <w:rPr>
          <w:sz w:val="24"/>
          <w:szCs w:val="24"/>
        </w:rPr>
        <w:t xml:space="preserve">           Nekretnina je dosuđena kupcu Branku Periću iz Osijeka, Josipa jura Strossmayera 51, OIB : 223190200060 za iznos od 306.676,07 kuna koji je na trećoj elektorničkoj javnoj dražbi dao najbolju ponudu te nakon rješenja o dosudi uplatio kupovninu u cijelosti. </w:t>
      </w:r>
    </w:p>
    <w:p w:rsidRPr="00805AF9" w:rsidR="00632191" w:rsidP="00632191" w:rsidRDefault="00BA51ED">
      <w:pPr>
        <w:rPr>
          <w:sz w:val="24"/>
          <w:szCs w:val="24"/>
        </w:rPr>
      </w:pPr>
      <w:r>
        <w:rPr>
          <w:sz w:val="24"/>
          <w:szCs w:val="24"/>
        </w:rPr>
        <w:t xml:space="preserve">          </w:t>
      </w:r>
      <w:r w:rsidRPr="00F957BC" w:rsidR="00F957BC">
        <w:rPr>
          <w:sz w:val="24"/>
          <w:szCs w:val="24"/>
        </w:rPr>
        <w:t xml:space="preserve"> </w:t>
      </w:r>
      <w:r w:rsidRPr="00632191" w:rsidR="00632191">
        <w:rPr>
          <w:sz w:val="24"/>
          <w:szCs w:val="24"/>
        </w:rPr>
        <w:t>RAIFFEISENBANK AUSTRIA d.d. Zagreb, Magazinska cesta 29, OIB 53056966535 zastupana po punomoćnici Ireni Sever iz Zagreba, OIB 99033069670</w:t>
      </w:r>
      <w:r w:rsidRPr="00F957BC" w:rsidR="00F957BC">
        <w:rPr>
          <w:sz w:val="24"/>
          <w:szCs w:val="24"/>
        </w:rPr>
        <w:t>, kao prvi ra</w:t>
      </w:r>
      <w:r w:rsidR="00632191">
        <w:rPr>
          <w:sz w:val="24"/>
          <w:szCs w:val="24"/>
        </w:rPr>
        <w:t xml:space="preserve">zlučni vjerovnik na nekretnini </w:t>
      </w:r>
      <w:r w:rsidRPr="00F957BC" w:rsidR="00F957BC">
        <w:rPr>
          <w:sz w:val="24"/>
          <w:szCs w:val="24"/>
        </w:rPr>
        <w:t xml:space="preserve">stečajnog dužnika : </w:t>
      </w:r>
      <w:r w:rsidRPr="00805AF9" w:rsidR="00632191">
        <w:rPr>
          <w:sz w:val="24"/>
          <w:szCs w:val="24"/>
        </w:rPr>
        <w:t>GORZAVET VETERINARSKA AMBULANTA d.o.o. za proizvodnju, trgovinu i usluge iz Bjelovara u stečaju, Jakova Gotovca 29, OIB 62919961478</w:t>
      </w:r>
    </w:p>
    <w:p w:rsidRPr="00602FF8" w:rsidR="00F37FAB" w:rsidP="00F957BC" w:rsidRDefault="00F957BC">
      <w:pPr>
        <w:rPr>
          <w:sz w:val="24"/>
          <w:szCs w:val="24"/>
        </w:rPr>
      </w:pPr>
      <w:r w:rsidRPr="00F957BC">
        <w:rPr>
          <w:sz w:val="24"/>
          <w:szCs w:val="24"/>
        </w:rPr>
        <w:t>, prijavio je</w:t>
      </w:r>
      <w:r>
        <w:rPr>
          <w:sz w:val="24"/>
          <w:szCs w:val="24"/>
        </w:rPr>
        <w:t xml:space="preserve"> razlučno pravo na predmetnim nekretninama stečajnog dužnika u iznosu od </w:t>
      </w:r>
      <w:r w:rsidRPr="00632191" w:rsidR="00632191">
        <w:rPr>
          <w:sz w:val="24"/>
          <w:szCs w:val="24"/>
        </w:rPr>
        <w:t>600.355,89 kuna</w:t>
      </w:r>
      <w:r w:rsidR="00BA51ED">
        <w:rPr>
          <w:sz w:val="24"/>
          <w:szCs w:val="24"/>
        </w:rPr>
        <w:t xml:space="preserve"> uvećano za pripadajuće kamate</w:t>
      </w:r>
      <w:r w:rsidR="00632191">
        <w:rPr>
          <w:sz w:val="24"/>
          <w:szCs w:val="24"/>
        </w:rPr>
        <w:t xml:space="preserve"> te bi nakon odbitka stvarno nastalih troškova</w:t>
      </w:r>
      <w:r w:rsidR="00703F5C">
        <w:rPr>
          <w:sz w:val="24"/>
          <w:szCs w:val="24"/>
        </w:rPr>
        <w:t xml:space="preserve"> stečajnog postupka u iznosu od</w:t>
      </w:r>
      <w:r>
        <w:rPr>
          <w:sz w:val="24"/>
          <w:szCs w:val="24"/>
        </w:rPr>
        <w:t xml:space="preserve"> </w:t>
      </w:r>
      <w:r w:rsidR="00787F31">
        <w:rPr>
          <w:sz w:val="24"/>
          <w:szCs w:val="24"/>
        </w:rPr>
        <w:t xml:space="preserve">58.236,91 </w:t>
      </w:r>
      <w:r w:rsidR="00BA51ED">
        <w:rPr>
          <w:sz w:val="24"/>
          <w:szCs w:val="24"/>
        </w:rPr>
        <w:t xml:space="preserve">kuna </w:t>
      </w:r>
      <w:r>
        <w:rPr>
          <w:sz w:val="24"/>
          <w:szCs w:val="24"/>
        </w:rPr>
        <w:t xml:space="preserve">bio namiren u iznosu od </w:t>
      </w:r>
      <w:r w:rsidR="00787F31">
        <w:rPr>
          <w:rFonts w:eastAsia="Times New Roman" w:cs="Times New Roman"/>
          <w:sz w:val="24"/>
          <w:szCs w:val="24"/>
          <w:lang w:eastAsia="hr-HR"/>
        </w:rPr>
        <w:t>248.</w:t>
      </w:r>
      <w:r w:rsidR="0085218A">
        <w:rPr>
          <w:rFonts w:eastAsia="Times New Roman" w:cs="Times New Roman"/>
          <w:sz w:val="24"/>
          <w:szCs w:val="24"/>
          <w:lang w:eastAsia="hr-HR"/>
        </w:rPr>
        <w:t>439,16</w:t>
      </w:r>
      <w:r w:rsidR="00602FF8">
        <w:rPr>
          <w:rFonts w:eastAsia="Times New Roman" w:cs="Times New Roman"/>
          <w:sz w:val="24"/>
          <w:szCs w:val="24"/>
          <w:lang w:eastAsia="hr-HR"/>
        </w:rPr>
        <w:t xml:space="preserve"> kuna</w:t>
      </w:r>
      <w:r w:rsidR="0085218A">
        <w:rPr>
          <w:rFonts w:eastAsia="Times New Roman" w:cs="Times New Roman"/>
          <w:sz w:val="24"/>
          <w:szCs w:val="24"/>
          <w:lang w:eastAsia="hr-HR"/>
        </w:rPr>
        <w:t xml:space="preserve"> dok bi za iznos od 351.916,73</w:t>
      </w:r>
      <w:r w:rsidR="00602FF8">
        <w:rPr>
          <w:rFonts w:eastAsia="Times New Roman" w:cs="Times New Roman"/>
          <w:sz w:val="24"/>
          <w:szCs w:val="24"/>
          <w:lang w:eastAsia="hr-HR"/>
        </w:rPr>
        <w:t xml:space="preserve"> kuna ostao nenamiren.</w:t>
      </w:r>
    </w:p>
    <w:p w:rsidRPr="00F37FAB" w:rsidR="00F37FAB" w:rsidP="00F37FAB" w:rsidRDefault="00F37FAB">
      <w:pPr>
        <w:pStyle w:val="Odlomakpopisa"/>
        <w:ind w:left="945"/>
        <w:rPr>
          <w:sz w:val="24"/>
          <w:szCs w:val="24"/>
        </w:rPr>
      </w:pPr>
      <w:r>
        <w:rPr>
          <w:sz w:val="24"/>
          <w:szCs w:val="24"/>
        </w:rPr>
        <w:t xml:space="preserve"> </w:t>
      </w:r>
    </w:p>
    <w:p w:rsidRPr="00805AF9" w:rsidR="00805AF9" w:rsidP="00805AF9" w:rsidRDefault="007C2A88">
      <w:pPr>
        <w:rPr>
          <w:sz w:val="24"/>
          <w:szCs w:val="24"/>
        </w:rPr>
      </w:pPr>
      <w:r>
        <w:rPr>
          <w:sz w:val="24"/>
          <w:szCs w:val="24"/>
        </w:rPr>
        <w:t xml:space="preserve">      </w:t>
      </w:r>
      <w:r w:rsidR="00F37FAB">
        <w:rPr>
          <w:sz w:val="24"/>
          <w:szCs w:val="24"/>
        </w:rPr>
        <w:t xml:space="preserve">   </w:t>
      </w:r>
      <w:r>
        <w:rPr>
          <w:sz w:val="24"/>
          <w:szCs w:val="24"/>
        </w:rPr>
        <w:t xml:space="preserve"> </w:t>
      </w:r>
      <w:r w:rsidRPr="007C2A88">
        <w:rPr>
          <w:sz w:val="24"/>
          <w:szCs w:val="24"/>
        </w:rPr>
        <w:t xml:space="preserve"> </w:t>
      </w:r>
      <w:r w:rsidR="00F37FAB">
        <w:rPr>
          <w:sz w:val="24"/>
          <w:szCs w:val="24"/>
        </w:rPr>
        <w:t xml:space="preserve">   </w:t>
      </w:r>
      <w:r w:rsidR="00BA70CF">
        <w:rPr>
          <w:sz w:val="24"/>
          <w:szCs w:val="24"/>
        </w:rPr>
        <w:t xml:space="preserve"> Sukladno članku 248</w:t>
      </w:r>
      <w:r w:rsidR="00667FA5">
        <w:rPr>
          <w:sz w:val="24"/>
          <w:szCs w:val="24"/>
        </w:rPr>
        <w:t>.</w:t>
      </w:r>
      <w:r w:rsidR="00805AF9">
        <w:rPr>
          <w:sz w:val="24"/>
          <w:szCs w:val="24"/>
        </w:rPr>
        <w:t xml:space="preserve"> i članku 254.</w:t>
      </w:r>
      <w:r w:rsidR="00BA70CF">
        <w:rPr>
          <w:sz w:val="24"/>
          <w:szCs w:val="24"/>
        </w:rPr>
        <w:t xml:space="preserve"> </w:t>
      </w:r>
      <w:r w:rsidRPr="00667FA5" w:rsidR="00667FA5">
        <w:rPr>
          <w:sz w:val="24"/>
          <w:szCs w:val="24"/>
        </w:rPr>
        <w:t>Stečajnog zakona (NN 71/15 i 104/17)</w:t>
      </w:r>
      <w:r w:rsidRPr="0014519C" w:rsidR="00667FA5">
        <w:rPr>
          <w:b/>
          <w:sz w:val="24"/>
          <w:szCs w:val="24"/>
        </w:rPr>
        <w:t xml:space="preserve"> </w:t>
      </w:r>
      <w:r w:rsidR="00F37FAB">
        <w:rPr>
          <w:sz w:val="24"/>
          <w:szCs w:val="24"/>
        </w:rPr>
        <w:t xml:space="preserve"> </w:t>
      </w:r>
      <w:r w:rsidR="00BA70CF">
        <w:rPr>
          <w:sz w:val="24"/>
          <w:szCs w:val="24"/>
        </w:rPr>
        <w:t>s</w:t>
      </w:r>
      <w:r w:rsidRPr="007C2A88">
        <w:rPr>
          <w:sz w:val="24"/>
          <w:szCs w:val="24"/>
        </w:rPr>
        <w:t xml:space="preserve">tečajni upravitelj </w:t>
      </w:r>
      <w:r>
        <w:rPr>
          <w:sz w:val="24"/>
          <w:szCs w:val="24"/>
        </w:rPr>
        <w:t xml:space="preserve">stečajnog dužnika </w:t>
      </w:r>
      <w:r w:rsidRPr="00805AF9" w:rsidR="00805AF9">
        <w:rPr>
          <w:sz w:val="24"/>
          <w:szCs w:val="24"/>
        </w:rPr>
        <w:t>GORZAVET VETERINARSKA AMBULANTA d.o.o. za proizvodnju, trgovinu i usluge iz Bjelovara u stečaju, Jakova Gotovca 29, OIB 62919961478</w:t>
      </w:r>
    </w:p>
    <w:p w:rsidR="00D1713A" w:rsidP="00FF6D6A" w:rsidRDefault="00805AF9">
      <w:pPr>
        <w:rPr>
          <w:sz w:val="24"/>
          <w:szCs w:val="24"/>
        </w:rPr>
      </w:pPr>
      <w:r>
        <w:rPr>
          <w:sz w:val="24"/>
          <w:szCs w:val="24"/>
        </w:rPr>
        <w:t>predlaže</w:t>
      </w:r>
      <w:r w:rsidR="00D1713A">
        <w:rPr>
          <w:sz w:val="24"/>
          <w:szCs w:val="24"/>
        </w:rPr>
        <w:t xml:space="preserve"> određivanje troškova stečajnog</w:t>
      </w:r>
      <w:r>
        <w:rPr>
          <w:sz w:val="24"/>
          <w:szCs w:val="24"/>
        </w:rPr>
        <w:t xml:space="preserve"> postupka za navedenu nekretninu</w:t>
      </w:r>
      <w:r w:rsidR="00D1713A">
        <w:rPr>
          <w:sz w:val="24"/>
          <w:szCs w:val="24"/>
        </w:rPr>
        <w:t xml:space="preserve"> sukladno sli</w:t>
      </w:r>
      <w:r>
        <w:rPr>
          <w:sz w:val="24"/>
          <w:szCs w:val="24"/>
        </w:rPr>
        <w:t xml:space="preserve">jedećem obračunu </w:t>
      </w:r>
      <w:r w:rsidRPr="00805AF9">
        <w:rPr>
          <w:rFonts w:eastAsia="Times New Roman"/>
          <w:color w:val="000000"/>
          <w:sz w:val="24"/>
          <w:szCs w:val="24"/>
          <w:lang w:eastAsia="hr-HR"/>
        </w:rPr>
        <w:t>stvarno nastalih</w:t>
      </w:r>
      <w:r>
        <w:rPr>
          <w:sz w:val="24"/>
          <w:szCs w:val="24"/>
        </w:rPr>
        <w:t xml:space="preserve"> troškova </w:t>
      </w:r>
      <w:r w:rsidR="00D1713A">
        <w:rPr>
          <w:sz w:val="24"/>
          <w:szCs w:val="24"/>
        </w:rPr>
        <w:t xml:space="preserve"> :</w:t>
      </w:r>
    </w:p>
    <w:p w:rsidRPr="00D1713A" w:rsidR="00D1713A" w:rsidP="00D1713A" w:rsidRDefault="00D1713A">
      <w:pPr>
        <w:rPr>
          <w:sz w:val="24"/>
          <w:szCs w:val="24"/>
        </w:rPr>
      </w:pPr>
      <w:r w:rsidRPr="00D1713A">
        <w:rPr>
          <w:sz w:val="24"/>
          <w:szCs w:val="24"/>
        </w:rPr>
        <w:t xml:space="preserve">                 </w:t>
      </w:r>
    </w:p>
    <w:p w:rsidRPr="00F957BC" w:rsidR="00F957BC" w:rsidP="00F957BC" w:rsidRDefault="00F957BC">
      <w:pPr>
        <w:pStyle w:val="Odlomakpopisa"/>
        <w:numPr>
          <w:ilvl w:val="0"/>
          <w:numId w:val="8"/>
        </w:numPr>
        <w:rPr>
          <w:sz w:val="24"/>
          <w:szCs w:val="24"/>
        </w:rPr>
      </w:pPr>
      <w:r w:rsidRPr="00F957BC">
        <w:rPr>
          <w:sz w:val="24"/>
          <w:szCs w:val="24"/>
        </w:rPr>
        <w:lastRenderedPageBreak/>
        <w:t>Putni trošk</w:t>
      </w:r>
      <w:r w:rsidR="00BA51ED">
        <w:rPr>
          <w:sz w:val="24"/>
          <w:szCs w:val="24"/>
        </w:rPr>
        <w:t>ovi stečajnog upravitelja (utvrđivanje stečajne mase, preuzimanje te</w:t>
      </w:r>
      <w:r w:rsidRPr="00F957BC">
        <w:rPr>
          <w:sz w:val="24"/>
          <w:szCs w:val="24"/>
        </w:rPr>
        <w:t xml:space="preserve"> primopre</w:t>
      </w:r>
      <w:r w:rsidR="00BA51ED">
        <w:rPr>
          <w:sz w:val="24"/>
          <w:szCs w:val="24"/>
        </w:rPr>
        <w:t xml:space="preserve">daja u posjed novom vlasniku)  3 </w:t>
      </w:r>
      <w:r w:rsidRPr="00F957BC">
        <w:rPr>
          <w:sz w:val="24"/>
          <w:szCs w:val="24"/>
        </w:rPr>
        <w:t>dolaska x</w:t>
      </w:r>
      <w:r w:rsidR="00BA51ED">
        <w:rPr>
          <w:sz w:val="24"/>
          <w:szCs w:val="24"/>
        </w:rPr>
        <w:t xml:space="preserve"> 44km = 264,00 kuna netto + 150,91</w:t>
      </w:r>
      <w:r w:rsidRPr="00F957BC">
        <w:rPr>
          <w:sz w:val="24"/>
          <w:szCs w:val="24"/>
        </w:rPr>
        <w:t xml:space="preserve"> k</w:t>
      </w:r>
      <w:r w:rsidR="00BA51ED">
        <w:rPr>
          <w:sz w:val="24"/>
          <w:szCs w:val="24"/>
        </w:rPr>
        <w:t>una porezi i doprinosi).......................</w:t>
      </w:r>
      <w:r w:rsidRPr="00F957BC">
        <w:rPr>
          <w:sz w:val="24"/>
          <w:szCs w:val="24"/>
        </w:rPr>
        <w:t>..</w:t>
      </w:r>
      <w:r w:rsidR="00BA51ED">
        <w:rPr>
          <w:sz w:val="24"/>
          <w:szCs w:val="24"/>
        </w:rPr>
        <w:t>.........................414,91</w:t>
      </w:r>
      <w:r w:rsidRPr="00F957BC">
        <w:rPr>
          <w:sz w:val="24"/>
          <w:szCs w:val="24"/>
        </w:rPr>
        <w:t xml:space="preserve"> kuna</w:t>
      </w:r>
    </w:p>
    <w:p w:rsidRPr="00805AF9" w:rsidR="00F957BC" w:rsidP="00805AF9" w:rsidRDefault="00F957BC">
      <w:pPr>
        <w:rPr>
          <w:sz w:val="24"/>
          <w:szCs w:val="24"/>
        </w:rPr>
      </w:pPr>
    </w:p>
    <w:p w:rsidRPr="00F957BC" w:rsidR="00F957BC" w:rsidP="00F957BC" w:rsidRDefault="00805AF9">
      <w:pPr>
        <w:pStyle w:val="Odlomakpopisa"/>
        <w:numPr>
          <w:ilvl w:val="0"/>
          <w:numId w:val="8"/>
        </w:numPr>
        <w:rPr>
          <w:sz w:val="24"/>
          <w:szCs w:val="24"/>
        </w:rPr>
      </w:pPr>
      <w:r>
        <w:rPr>
          <w:sz w:val="24"/>
          <w:szCs w:val="24"/>
        </w:rPr>
        <w:t xml:space="preserve"> Troškovi</w:t>
      </w:r>
      <w:r w:rsidRPr="00F957BC" w:rsidR="00F957BC">
        <w:rPr>
          <w:sz w:val="24"/>
          <w:szCs w:val="24"/>
        </w:rPr>
        <w:t xml:space="preserve"> knjigovod</w:t>
      </w:r>
      <w:r w:rsidR="00C455B7">
        <w:rPr>
          <w:sz w:val="24"/>
          <w:szCs w:val="24"/>
        </w:rPr>
        <w:t xml:space="preserve">stva za </w:t>
      </w:r>
      <w:r>
        <w:rPr>
          <w:sz w:val="24"/>
          <w:szCs w:val="24"/>
        </w:rPr>
        <w:t xml:space="preserve"> razdoblje</w:t>
      </w:r>
      <w:r w:rsidR="00C455B7">
        <w:rPr>
          <w:sz w:val="24"/>
          <w:szCs w:val="24"/>
        </w:rPr>
        <w:t xml:space="preserve"> 01.02.2017.godine (otvaranje stečajnog postupka) do 30.09.2019. (očekivano zaključenje</w:t>
      </w:r>
      <w:r>
        <w:rPr>
          <w:sz w:val="24"/>
          <w:szCs w:val="24"/>
        </w:rPr>
        <w:t xml:space="preserve"> </w:t>
      </w:r>
      <w:r w:rsidR="00C455B7">
        <w:rPr>
          <w:sz w:val="24"/>
          <w:szCs w:val="24"/>
        </w:rPr>
        <w:t>stečajnog postupka  ( 32</w:t>
      </w:r>
      <w:r w:rsidR="00632191">
        <w:rPr>
          <w:sz w:val="24"/>
          <w:szCs w:val="24"/>
        </w:rPr>
        <w:t>mj x500,00kn )</w:t>
      </w:r>
      <w:r w:rsidRPr="00F957BC" w:rsidR="00F957BC">
        <w:rPr>
          <w:sz w:val="24"/>
          <w:szCs w:val="24"/>
        </w:rPr>
        <w:t>.................</w:t>
      </w:r>
      <w:r w:rsidR="00C455B7">
        <w:rPr>
          <w:sz w:val="24"/>
          <w:szCs w:val="24"/>
        </w:rPr>
        <w:t>......................</w:t>
      </w:r>
      <w:r w:rsidRPr="00F957BC" w:rsidR="00F957BC">
        <w:rPr>
          <w:sz w:val="24"/>
          <w:szCs w:val="24"/>
        </w:rPr>
        <w:t>............</w:t>
      </w:r>
      <w:r w:rsidR="004149CE">
        <w:rPr>
          <w:sz w:val="24"/>
          <w:szCs w:val="24"/>
        </w:rPr>
        <w:t>.......................</w:t>
      </w:r>
      <w:r w:rsidR="00C455B7">
        <w:rPr>
          <w:sz w:val="24"/>
          <w:szCs w:val="24"/>
        </w:rPr>
        <w:t>....16.0</w:t>
      </w:r>
      <w:r w:rsidRPr="00F957BC" w:rsidR="00F957BC">
        <w:rPr>
          <w:sz w:val="24"/>
          <w:szCs w:val="24"/>
        </w:rPr>
        <w:t>00,00 kuna</w:t>
      </w:r>
    </w:p>
    <w:p w:rsidRPr="00F957BC" w:rsidR="00F957BC" w:rsidP="00F957BC" w:rsidRDefault="00632191">
      <w:pPr>
        <w:pStyle w:val="Odlomakpopisa"/>
        <w:numPr>
          <w:ilvl w:val="0"/>
          <w:numId w:val="8"/>
        </w:numPr>
        <w:rPr>
          <w:rFonts w:eastAsia="Calibri"/>
          <w:sz w:val="24"/>
          <w:szCs w:val="24"/>
        </w:rPr>
      </w:pPr>
      <w:r>
        <w:rPr>
          <w:rFonts w:eastAsia="Calibri"/>
          <w:sz w:val="24"/>
          <w:szCs w:val="24"/>
        </w:rPr>
        <w:t xml:space="preserve"> </w:t>
      </w:r>
      <w:r w:rsidR="00C455B7">
        <w:rPr>
          <w:rFonts w:eastAsia="Calibri"/>
          <w:sz w:val="24"/>
          <w:szCs w:val="24"/>
        </w:rPr>
        <w:t>Troškovi izrade pečata.................................................................</w:t>
      </w:r>
      <w:r>
        <w:rPr>
          <w:rFonts w:eastAsia="Calibri"/>
          <w:sz w:val="24"/>
          <w:szCs w:val="24"/>
        </w:rPr>
        <w:t>..</w:t>
      </w:r>
      <w:r w:rsidR="00C455B7">
        <w:rPr>
          <w:rFonts w:eastAsia="Calibri"/>
          <w:sz w:val="24"/>
          <w:szCs w:val="24"/>
        </w:rPr>
        <w:t>62,50</w:t>
      </w:r>
      <w:r w:rsidRPr="00F957BC" w:rsidR="00F957BC">
        <w:rPr>
          <w:rFonts w:eastAsia="Calibri"/>
          <w:sz w:val="24"/>
          <w:szCs w:val="24"/>
        </w:rPr>
        <w:t xml:space="preserve"> kuna</w:t>
      </w:r>
    </w:p>
    <w:p w:rsidRPr="00632191" w:rsidR="00F957BC" w:rsidP="00632191" w:rsidRDefault="00632191">
      <w:pPr>
        <w:pStyle w:val="Odlomakpopisa"/>
        <w:numPr>
          <w:ilvl w:val="0"/>
          <w:numId w:val="8"/>
        </w:numPr>
        <w:rPr>
          <w:sz w:val="24"/>
          <w:szCs w:val="24"/>
        </w:rPr>
      </w:pPr>
      <w:r>
        <w:rPr>
          <w:sz w:val="24"/>
          <w:szCs w:val="24"/>
        </w:rPr>
        <w:t xml:space="preserve"> Troškovi</w:t>
      </w:r>
      <w:r w:rsidRPr="00F957BC" w:rsidR="00F957BC">
        <w:rPr>
          <w:sz w:val="24"/>
          <w:szCs w:val="24"/>
        </w:rPr>
        <w:t xml:space="preserve"> otvaranja, vođenja i zatv</w:t>
      </w:r>
      <w:r>
        <w:rPr>
          <w:sz w:val="24"/>
          <w:szCs w:val="24"/>
        </w:rPr>
        <w:t>aranja stečajnog računa..........250,00 kuna</w:t>
      </w:r>
    </w:p>
    <w:p w:rsidR="00F957BC" w:rsidP="00F957BC" w:rsidRDefault="00BA51ED">
      <w:pPr>
        <w:pStyle w:val="Odlomakpopisa"/>
        <w:numPr>
          <w:ilvl w:val="0"/>
          <w:numId w:val="8"/>
        </w:numPr>
        <w:rPr>
          <w:sz w:val="24"/>
          <w:szCs w:val="24"/>
        </w:rPr>
      </w:pPr>
      <w:r>
        <w:rPr>
          <w:sz w:val="24"/>
          <w:szCs w:val="24"/>
        </w:rPr>
        <w:t xml:space="preserve"> </w:t>
      </w:r>
      <w:r w:rsidR="00632191">
        <w:rPr>
          <w:sz w:val="24"/>
          <w:szCs w:val="24"/>
        </w:rPr>
        <w:t>Troškovi javne objave FINA</w:t>
      </w:r>
      <w:r w:rsidRPr="00F957BC" w:rsidR="00F957BC">
        <w:rPr>
          <w:sz w:val="24"/>
          <w:szCs w:val="24"/>
        </w:rPr>
        <w:t>...............</w:t>
      </w:r>
      <w:r w:rsidR="00632191">
        <w:rPr>
          <w:sz w:val="24"/>
          <w:szCs w:val="24"/>
        </w:rPr>
        <w:t>.....................................</w:t>
      </w:r>
      <w:r w:rsidR="0085218A">
        <w:rPr>
          <w:sz w:val="24"/>
          <w:szCs w:val="24"/>
        </w:rPr>
        <w:t>.</w:t>
      </w:r>
      <w:r w:rsidR="00632191">
        <w:rPr>
          <w:sz w:val="24"/>
          <w:szCs w:val="24"/>
        </w:rPr>
        <w:t>......</w:t>
      </w:r>
      <w:r w:rsidRPr="00F957BC" w:rsidR="00F957BC">
        <w:rPr>
          <w:sz w:val="24"/>
          <w:szCs w:val="24"/>
        </w:rPr>
        <w:t>230,00 kuna</w:t>
      </w:r>
    </w:p>
    <w:p w:rsidRPr="004149CE" w:rsidR="004149CE" w:rsidP="004149CE" w:rsidRDefault="004149CE">
      <w:pPr>
        <w:pStyle w:val="Odlomakpopisa"/>
        <w:numPr>
          <w:ilvl w:val="0"/>
          <w:numId w:val="8"/>
        </w:numPr>
        <w:jc w:val="both"/>
        <w:rPr>
          <w:sz w:val="24"/>
          <w:szCs w:val="24"/>
        </w:rPr>
      </w:pPr>
      <w:r>
        <w:rPr>
          <w:sz w:val="24"/>
          <w:szCs w:val="24"/>
        </w:rPr>
        <w:t>Troškovi provođenja javne dražbe FINA.....................................2.100,00 kuna</w:t>
      </w:r>
    </w:p>
    <w:p w:rsidRPr="00F957BC" w:rsidR="00F957BC" w:rsidP="00F957BC" w:rsidRDefault="00F957BC">
      <w:pPr>
        <w:pStyle w:val="Odlomakpopisa"/>
        <w:numPr>
          <w:ilvl w:val="0"/>
          <w:numId w:val="8"/>
        </w:numPr>
        <w:rPr>
          <w:sz w:val="24"/>
          <w:szCs w:val="24"/>
        </w:rPr>
      </w:pPr>
      <w:r w:rsidRPr="00F957BC">
        <w:rPr>
          <w:sz w:val="24"/>
          <w:szCs w:val="24"/>
        </w:rPr>
        <w:t>Nagrada stečajnom upravitelju br</w:t>
      </w:r>
      <w:r w:rsidR="00632191">
        <w:rPr>
          <w:sz w:val="24"/>
          <w:szCs w:val="24"/>
        </w:rPr>
        <w:t>utto</w:t>
      </w:r>
      <w:r w:rsidRPr="00F957BC">
        <w:rPr>
          <w:sz w:val="24"/>
          <w:szCs w:val="24"/>
        </w:rPr>
        <w:t xml:space="preserve"> ....</w:t>
      </w:r>
      <w:r w:rsidR="004149CE">
        <w:rPr>
          <w:sz w:val="24"/>
          <w:szCs w:val="24"/>
        </w:rPr>
        <w:t>............................</w:t>
      </w:r>
      <w:r w:rsidR="00632191">
        <w:rPr>
          <w:sz w:val="24"/>
          <w:szCs w:val="24"/>
        </w:rPr>
        <w:t xml:space="preserve">....40.667,60 </w:t>
      </w:r>
      <w:r w:rsidRPr="00F957BC">
        <w:rPr>
          <w:sz w:val="24"/>
          <w:szCs w:val="24"/>
        </w:rPr>
        <w:t>kuna</w:t>
      </w:r>
    </w:p>
    <w:p w:rsidRPr="00F957BC" w:rsidR="00F957BC" w:rsidP="00F957BC" w:rsidRDefault="00F957BC">
      <w:pPr>
        <w:rPr>
          <w:sz w:val="24"/>
          <w:szCs w:val="24"/>
        </w:rPr>
      </w:pPr>
    </w:p>
    <w:p w:rsidR="00F957BC" w:rsidP="00F957BC" w:rsidRDefault="00F957BC">
      <w:pPr>
        <w:rPr>
          <w:sz w:val="24"/>
          <w:szCs w:val="24"/>
        </w:rPr>
      </w:pPr>
      <w:r w:rsidRPr="00F957BC">
        <w:rPr>
          <w:sz w:val="24"/>
          <w:szCs w:val="24"/>
        </w:rPr>
        <w:t xml:space="preserve">               Ukupni troškovi stečajnog postupka iznose.................</w:t>
      </w:r>
      <w:r w:rsidR="004149CE">
        <w:rPr>
          <w:sz w:val="24"/>
          <w:szCs w:val="24"/>
        </w:rPr>
        <w:t>......................59.725,01</w:t>
      </w:r>
      <w:r w:rsidRPr="00F957BC">
        <w:rPr>
          <w:sz w:val="24"/>
          <w:szCs w:val="24"/>
        </w:rPr>
        <w:t xml:space="preserve">  kuna</w:t>
      </w:r>
      <w:r w:rsidR="0019644F">
        <w:rPr>
          <w:sz w:val="24"/>
          <w:szCs w:val="24"/>
        </w:rPr>
        <w:t>.</w:t>
      </w:r>
    </w:p>
    <w:p w:rsidR="0019644F" w:rsidP="00F957BC" w:rsidRDefault="0019644F">
      <w:pPr>
        <w:rPr>
          <w:sz w:val="24"/>
          <w:szCs w:val="24"/>
        </w:rPr>
      </w:pPr>
    </w:p>
    <w:p w:rsidR="00787F31" w:rsidP="00F957BC" w:rsidRDefault="00787F31">
      <w:pPr>
        <w:rPr>
          <w:sz w:val="24"/>
          <w:szCs w:val="24"/>
        </w:rPr>
      </w:pPr>
      <w:r>
        <w:rPr>
          <w:sz w:val="24"/>
          <w:szCs w:val="24"/>
        </w:rPr>
        <w:t xml:space="preserve">               Budući da je na žiro račun stečajnog dužnika HR8023600001102589588 dana 10.kolovoza 2019.godine uplaćen iznos od 1.488,10 kuna temeljem ovrhe dužnikovog dužnika za navedeni iznos umanjuju se troškovi stečajnog postupka te oni iznose...............................................................................................................58.236,91 kuna</w:t>
      </w:r>
      <w:r w:rsidR="0019644F">
        <w:rPr>
          <w:sz w:val="24"/>
          <w:szCs w:val="24"/>
        </w:rPr>
        <w:t>.</w:t>
      </w:r>
    </w:p>
    <w:p w:rsidR="0019644F" w:rsidP="00F957BC" w:rsidRDefault="0019644F">
      <w:pPr>
        <w:rPr>
          <w:sz w:val="24"/>
          <w:szCs w:val="24"/>
        </w:rPr>
      </w:pPr>
    </w:p>
    <w:p w:rsidRPr="00F957BC" w:rsidR="00787F31" w:rsidP="00787F31" w:rsidRDefault="00787F31">
      <w:pPr>
        <w:rPr>
          <w:sz w:val="24"/>
          <w:szCs w:val="24"/>
        </w:rPr>
      </w:pPr>
      <w:r>
        <w:rPr>
          <w:sz w:val="24"/>
          <w:szCs w:val="24"/>
        </w:rPr>
        <w:t xml:space="preserve">               Temeljem gore predloženih troškova stečajnog postupka stečajni upravitelj predlaže da se za iznos od 58.236,91 </w:t>
      </w:r>
      <w:r w:rsidRPr="00F957BC">
        <w:rPr>
          <w:sz w:val="24"/>
          <w:szCs w:val="24"/>
        </w:rPr>
        <w:t>kuna</w:t>
      </w:r>
      <w:r>
        <w:rPr>
          <w:sz w:val="24"/>
          <w:szCs w:val="24"/>
        </w:rPr>
        <w:t xml:space="preserve"> uplati sa računa kupovnine  FINA-e na žiro račun stečajnog dužnika IBAN : HR0423600001102695134 a preostali iznos od </w:t>
      </w:r>
      <w:r w:rsidR="0085218A">
        <w:rPr>
          <w:rFonts w:eastAsia="Times New Roman" w:cs="Times New Roman"/>
          <w:sz w:val="24"/>
          <w:szCs w:val="24"/>
          <w:lang w:eastAsia="hr-HR"/>
        </w:rPr>
        <w:t xml:space="preserve">248.439,16 </w:t>
      </w:r>
      <w:r>
        <w:rPr>
          <w:sz w:val="24"/>
          <w:szCs w:val="24"/>
        </w:rPr>
        <w:t xml:space="preserve">kuna uplati na žiro račun razlučnog vjerovnika </w:t>
      </w:r>
      <w:r w:rsidRPr="00B53FBD">
        <w:rPr>
          <w:sz w:val="24"/>
          <w:szCs w:val="24"/>
        </w:rPr>
        <w:t>HRVATSKA BANKA ZA OBNOVU I RAZ</w:t>
      </w:r>
      <w:r>
        <w:t xml:space="preserve">VITAK, </w:t>
      </w:r>
      <w:r w:rsidRPr="009D17F4">
        <w:rPr>
          <w:sz w:val="24"/>
          <w:szCs w:val="24"/>
        </w:rPr>
        <w:t>Zagreb, Trg Josipa Jurja</w:t>
      </w:r>
      <w:r>
        <w:t xml:space="preserve"> </w:t>
      </w:r>
      <w:r w:rsidRPr="00B53FBD">
        <w:rPr>
          <w:sz w:val="24"/>
          <w:szCs w:val="24"/>
        </w:rPr>
        <w:t>Strossmayera 9, OIB 26702280390</w:t>
      </w:r>
      <w:r>
        <w:rPr>
          <w:sz w:val="24"/>
          <w:szCs w:val="24"/>
        </w:rPr>
        <w:t xml:space="preserve">. </w:t>
      </w:r>
    </w:p>
    <w:p w:rsidRPr="00F957BC" w:rsidR="00787F31" w:rsidP="00F957BC" w:rsidRDefault="00787F31">
      <w:pPr>
        <w:rPr>
          <w:sz w:val="24"/>
          <w:szCs w:val="24"/>
        </w:rPr>
      </w:pPr>
    </w:p>
    <w:p w:rsidRPr="00F957BC" w:rsidR="00F957BC" w:rsidP="00F957BC" w:rsidRDefault="00F957BC">
      <w:pPr>
        <w:rPr>
          <w:sz w:val="24"/>
          <w:szCs w:val="24"/>
        </w:rPr>
      </w:pPr>
    </w:p>
    <w:p w:rsidR="00D1713A" w:rsidP="00D1713A" w:rsidRDefault="00D1713A">
      <w:pPr>
        <w:rPr>
          <w:sz w:val="24"/>
          <w:szCs w:val="24"/>
        </w:rPr>
      </w:pPr>
      <w:r>
        <w:rPr>
          <w:sz w:val="24"/>
          <w:szCs w:val="24"/>
        </w:rPr>
        <w:t xml:space="preserve">                Sukladno gore navedenom stečajni upravitelj predl</w:t>
      </w:r>
      <w:r w:rsidR="00155E58">
        <w:rPr>
          <w:sz w:val="24"/>
          <w:szCs w:val="24"/>
        </w:rPr>
        <w:t xml:space="preserve">aže stečajnom sucu </w:t>
      </w:r>
      <w:r>
        <w:rPr>
          <w:sz w:val="24"/>
          <w:szCs w:val="24"/>
        </w:rPr>
        <w:t>:</w:t>
      </w:r>
    </w:p>
    <w:p w:rsidR="00F37FAB" w:rsidP="00D1713A" w:rsidRDefault="00F37FAB">
      <w:pPr>
        <w:rPr>
          <w:sz w:val="24"/>
          <w:szCs w:val="24"/>
        </w:rPr>
      </w:pPr>
    </w:p>
    <w:p w:rsidR="004149CE" w:rsidP="004149CE" w:rsidRDefault="004149CE">
      <w:pPr>
        <w:pStyle w:val="Odlomakpopisa"/>
        <w:numPr>
          <w:ilvl w:val="0"/>
          <w:numId w:val="9"/>
        </w:numPr>
        <w:rPr>
          <w:sz w:val="24"/>
          <w:szCs w:val="24"/>
        </w:rPr>
      </w:pPr>
      <w:r w:rsidRPr="00A0190E">
        <w:rPr>
          <w:sz w:val="24"/>
          <w:szCs w:val="24"/>
        </w:rPr>
        <w:t>Donese rješenje o</w:t>
      </w:r>
      <w:r w:rsidR="0029086E">
        <w:rPr>
          <w:sz w:val="24"/>
          <w:szCs w:val="24"/>
        </w:rPr>
        <w:t xml:space="preserve"> namirenju različnog vjerovnika i</w:t>
      </w:r>
      <w:r w:rsidRPr="00A0190E">
        <w:rPr>
          <w:sz w:val="24"/>
          <w:szCs w:val="24"/>
        </w:rPr>
        <w:t xml:space="preserve"> potvrđivanju predloženih troškova stečajnog postupka nad </w:t>
      </w:r>
      <w:r>
        <w:rPr>
          <w:sz w:val="24"/>
          <w:szCs w:val="24"/>
        </w:rPr>
        <w:t xml:space="preserve">stečajnim </w:t>
      </w:r>
      <w:r w:rsidRPr="00A0190E">
        <w:rPr>
          <w:sz w:val="24"/>
          <w:szCs w:val="24"/>
        </w:rPr>
        <w:t xml:space="preserve">dužnikom </w:t>
      </w:r>
      <w:r w:rsidRPr="00805AF9">
        <w:rPr>
          <w:sz w:val="24"/>
          <w:szCs w:val="24"/>
        </w:rPr>
        <w:t>GORZAVET VETERINARSKA AMBULANTA d.o.o. za proizvodnju, trgovinu i usluge iz Bjelovara u stečaju, Jakova Gotovca 29, OIB 62919961478</w:t>
      </w:r>
      <w:r>
        <w:rPr>
          <w:sz w:val="24"/>
          <w:szCs w:val="24"/>
        </w:rPr>
        <w:t xml:space="preserve"> sukladno navedenom prijedlogu.</w:t>
      </w:r>
      <w:r w:rsidRPr="00A0190E">
        <w:rPr>
          <w:sz w:val="24"/>
          <w:szCs w:val="24"/>
        </w:rPr>
        <w:t xml:space="preserve"> </w:t>
      </w:r>
    </w:p>
    <w:p w:rsidRPr="00A0190E" w:rsidR="0085218A" w:rsidP="0085218A" w:rsidRDefault="0085218A">
      <w:pPr>
        <w:pStyle w:val="Odlomakpopisa"/>
        <w:ind w:left="1215"/>
        <w:rPr>
          <w:sz w:val="24"/>
          <w:szCs w:val="24"/>
        </w:rPr>
      </w:pPr>
    </w:p>
    <w:p w:rsidR="00001D9A" w:rsidP="00F37FAB" w:rsidRDefault="00D1713A">
      <w:pPr>
        <w:rPr>
          <w:sz w:val="24"/>
          <w:szCs w:val="24"/>
        </w:rPr>
      </w:pPr>
      <w:r>
        <w:rPr>
          <w:sz w:val="24"/>
          <w:szCs w:val="24"/>
        </w:rPr>
        <w:t xml:space="preserve"> </w:t>
      </w:r>
      <w:r w:rsidR="00155E58">
        <w:rPr>
          <w:sz w:val="24"/>
          <w:szCs w:val="24"/>
        </w:rPr>
        <w:t>U Miholjancu, 01.rujna</w:t>
      </w:r>
      <w:r w:rsidR="00F37FAB">
        <w:rPr>
          <w:sz w:val="24"/>
          <w:szCs w:val="24"/>
        </w:rPr>
        <w:t xml:space="preserve"> 2019.godine</w:t>
      </w:r>
      <w:r w:rsidR="004149CE">
        <w:rPr>
          <w:sz w:val="24"/>
          <w:szCs w:val="24"/>
        </w:rPr>
        <w:t xml:space="preserve"> </w:t>
      </w:r>
    </w:p>
    <w:p w:rsidR="00047514" w:rsidP="00047514" w:rsidRDefault="00047514">
      <w:r>
        <w:rPr>
          <w:sz w:val="24"/>
          <w:szCs w:val="24"/>
        </w:rPr>
        <w:t xml:space="preserve">    </w:t>
      </w:r>
      <w:r>
        <w:t xml:space="preserve">                                                                                                             </w:t>
      </w:r>
    </w:p>
    <w:p w:rsidRPr="00047514" w:rsidR="00047514" w:rsidP="00047514" w:rsidRDefault="00047514">
      <w:pPr>
        <w:rPr>
          <w:sz w:val="24"/>
          <w:szCs w:val="24"/>
        </w:rPr>
      </w:pPr>
      <w:r w:rsidRPr="00047514">
        <w:rPr>
          <w:sz w:val="24"/>
          <w:szCs w:val="24"/>
        </w:rPr>
        <w:t xml:space="preserve">                                                                                                                      Stečajni upravitelj :</w:t>
      </w:r>
    </w:p>
    <w:p w:rsidR="00047514" w:rsidP="00047514" w:rsidRDefault="00047514">
      <w:pPr>
        <w:rPr>
          <w:sz w:val="24"/>
          <w:szCs w:val="24"/>
        </w:rPr>
      </w:pPr>
      <w:r w:rsidRPr="00047514">
        <w:rPr>
          <w:sz w:val="24"/>
          <w:szCs w:val="24"/>
        </w:rPr>
        <w:t xml:space="preserve">                                                                                                                   Branko Smrtić, dipl.ing.</w:t>
      </w:r>
    </w:p>
    <w:sectPr w:rsidR="00047514" w:rsidSect="00C20A3A">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BC62C0"/>
    <w:multiLevelType w:val="hybridMultilevel"/>
    <w:tmpl w:val="0B46FF6A"/>
    <w:lvl w:ilvl="0" w:tplc="76B68A10">
      <w:start w:val="1"/>
      <w:numFmt w:val="decimal"/>
      <w:lvlText w:val="%1."/>
      <w:lvlJc w:val="left"/>
      <w:pPr>
        <w:ind w:left="1110" w:hanging="360"/>
      </w:pPr>
      <w:rPr>
        <w:rFonts w:hint="default"/>
      </w:rPr>
    </w:lvl>
    <w:lvl w:ilvl="1" w:tplc="041A0019" w:tentative="true">
      <w:start w:val="1"/>
      <w:numFmt w:val="lowerLetter"/>
      <w:lvlText w:val="%2."/>
      <w:lvlJc w:val="left"/>
      <w:pPr>
        <w:ind w:left="1830" w:hanging="360"/>
      </w:pPr>
    </w:lvl>
    <w:lvl w:ilvl="2" w:tplc="041A001B" w:tentative="true">
      <w:start w:val="1"/>
      <w:numFmt w:val="lowerRoman"/>
      <w:lvlText w:val="%3."/>
      <w:lvlJc w:val="right"/>
      <w:pPr>
        <w:ind w:left="2550" w:hanging="180"/>
      </w:pPr>
    </w:lvl>
    <w:lvl w:ilvl="3" w:tplc="041A000F" w:tentative="true">
      <w:start w:val="1"/>
      <w:numFmt w:val="decimal"/>
      <w:lvlText w:val="%4."/>
      <w:lvlJc w:val="left"/>
      <w:pPr>
        <w:ind w:left="3270" w:hanging="360"/>
      </w:pPr>
    </w:lvl>
    <w:lvl w:ilvl="4" w:tplc="041A0019" w:tentative="true">
      <w:start w:val="1"/>
      <w:numFmt w:val="lowerLetter"/>
      <w:lvlText w:val="%5."/>
      <w:lvlJc w:val="left"/>
      <w:pPr>
        <w:ind w:left="3990" w:hanging="360"/>
      </w:pPr>
    </w:lvl>
    <w:lvl w:ilvl="5" w:tplc="041A001B" w:tentative="true">
      <w:start w:val="1"/>
      <w:numFmt w:val="lowerRoman"/>
      <w:lvlText w:val="%6."/>
      <w:lvlJc w:val="right"/>
      <w:pPr>
        <w:ind w:left="4710" w:hanging="180"/>
      </w:pPr>
    </w:lvl>
    <w:lvl w:ilvl="6" w:tplc="041A000F" w:tentative="true">
      <w:start w:val="1"/>
      <w:numFmt w:val="decimal"/>
      <w:lvlText w:val="%7."/>
      <w:lvlJc w:val="left"/>
      <w:pPr>
        <w:ind w:left="5430" w:hanging="360"/>
      </w:pPr>
    </w:lvl>
    <w:lvl w:ilvl="7" w:tplc="041A0019" w:tentative="true">
      <w:start w:val="1"/>
      <w:numFmt w:val="lowerLetter"/>
      <w:lvlText w:val="%8."/>
      <w:lvlJc w:val="left"/>
      <w:pPr>
        <w:ind w:left="6150" w:hanging="360"/>
      </w:pPr>
    </w:lvl>
    <w:lvl w:ilvl="8" w:tplc="041A001B" w:tentative="true">
      <w:start w:val="1"/>
      <w:numFmt w:val="lowerRoman"/>
      <w:lvlText w:val="%9."/>
      <w:lvlJc w:val="right"/>
      <w:pPr>
        <w:ind w:left="6870" w:hanging="180"/>
      </w:pPr>
    </w:lvl>
  </w:abstractNum>
  <w:abstractNum w:abstractNumId="1">
    <w:nsid w:val="1FFD64F2"/>
    <w:multiLevelType w:val="hybridMultilevel"/>
    <w:tmpl w:val="2F647AF4"/>
    <w:lvl w:ilvl="0" w:tplc="08621850">
      <w:start w:val="1"/>
      <w:numFmt w:val="decimal"/>
      <w:lvlText w:val="%1."/>
      <w:lvlJc w:val="left"/>
      <w:pPr>
        <w:ind w:left="1245" w:hanging="360"/>
      </w:pPr>
      <w:rPr>
        <w:rFonts w:hint="default"/>
      </w:rPr>
    </w:lvl>
    <w:lvl w:ilvl="1" w:tplc="041A0019" w:tentative="true">
      <w:start w:val="1"/>
      <w:numFmt w:val="lowerLetter"/>
      <w:lvlText w:val="%2."/>
      <w:lvlJc w:val="left"/>
      <w:pPr>
        <w:ind w:left="1965" w:hanging="360"/>
      </w:pPr>
    </w:lvl>
    <w:lvl w:ilvl="2" w:tplc="041A001B" w:tentative="true">
      <w:start w:val="1"/>
      <w:numFmt w:val="lowerRoman"/>
      <w:lvlText w:val="%3."/>
      <w:lvlJc w:val="right"/>
      <w:pPr>
        <w:ind w:left="2685" w:hanging="180"/>
      </w:pPr>
    </w:lvl>
    <w:lvl w:ilvl="3" w:tplc="041A000F" w:tentative="true">
      <w:start w:val="1"/>
      <w:numFmt w:val="decimal"/>
      <w:lvlText w:val="%4."/>
      <w:lvlJc w:val="left"/>
      <w:pPr>
        <w:ind w:left="3405" w:hanging="360"/>
      </w:pPr>
    </w:lvl>
    <w:lvl w:ilvl="4" w:tplc="041A0019" w:tentative="true">
      <w:start w:val="1"/>
      <w:numFmt w:val="lowerLetter"/>
      <w:lvlText w:val="%5."/>
      <w:lvlJc w:val="left"/>
      <w:pPr>
        <w:ind w:left="4125" w:hanging="360"/>
      </w:pPr>
    </w:lvl>
    <w:lvl w:ilvl="5" w:tplc="041A001B" w:tentative="true">
      <w:start w:val="1"/>
      <w:numFmt w:val="lowerRoman"/>
      <w:lvlText w:val="%6."/>
      <w:lvlJc w:val="right"/>
      <w:pPr>
        <w:ind w:left="4845" w:hanging="180"/>
      </w:pPr>
    </w:lvl>
    <w:lvl w:ilvl="6" w:tplc="041A000F" w:tentative="true">
      <w:start w:val="1"/>
      <w:numFmt w:val="decimal"/>
      <w:lvlText w:val="%7."/>
      <w:lvlJc w:val="left"/>
      <w:pPr>
        <w:ind w:left="5565" w:hanging="360"/>
      </w:pPr>
    </w:lvl>
    <w:lvl w:ilvl="7" w:tplc="041A0019" w:tentative="true">
      <w:start w:val="1"/>
      <w:numFmt w:val="lowerLetter"/>
      <w:lvlText w:val="%8."/>
      <w:lvlJc w:val="left"/>
      <w:pPr>
        <w:ind w:left="6285" w:hanging="360"/>
      </w:pPr>
    </w:lvl>
    <w:lvl w:ilvl="8" w:tplc="041A001B" w:tentative="true">
      <w:start w:val="1"/>
      <w:numFmt w:val="lowerRoman"/>
      <w:lvlText w:val="%9."/>
      <w:lvlJc w:val="right"/>
      <w:pPr>
        <w:ind w:left="7005" w:hanging="180"/>
      </w:pPr>
    </w:lvl>
  </w:abstractNum>
  <w:abstractNum w:abstractNumId="2">
    <w:nsid w:val="36C73CAE"/>
    <w:multiLevelType w:val="hybridMultilevel"/>
    <w:tmpl w:val="39D89516"/>
    <w:lvl w:ilvl="0" w:tplc="0844867E">
      <w:start w:val="1"/>
      <w:numFmt w:val="bullet"/>
      <w:lvlText w:val="-"/>
      <w:lvlJc w:val="left"/>
      <w:pPr>
        <w:ind w:left="1485" w:hanging="360"/>
      </w:pPr>
      <w:rPr>
        <w:rFonts w:hint="default" w:ascii="Calibri" w:hAnsi="Calibri" w:eastAsiaTheme="minorHAnsi" w:cstheme="minorBidi"/>
      </w:rPr>
    </w:lvl>
    <w:lvl w:ilvl="1" w:tplc="041A0003" w:tentative="true">
      <w:start w:val="1"/>
      <w:numFmt w:val="bullet"/>
      <w:lvlText w:val="o"/>
      <w:lvlJc w:val="left"/>
      <w:pPr>
        <w:ind w:left="2205" w:hanging="360"/>
      </w:pPr>
      <w:rPr>
        <w:rFonts w:hint="default" w:ascii="Courier New" w:hAnsi="Courier New" w:cs="Courier New"/>
      </w:rPr>
    </w:lvl>
    <w:lvl w:ilvl="2" w:tplc="041A0005" w:tentative="true">
      <w:start w:val="1"/>
      <w:numFmt w:val="bullet"/>
      <w:lvlText w:val=""/>
      <w:lvlJc w:val="left"/>
      <w:pPr>
        <w:ind w:left="2925" w:hanging="360"/>
      </w:pPr>
      <w:rPr>
        <w:rFonts w:hint="default" w:ascii="Wingdings" w:hAnsi="Wingdings"/>
      </w:rPr>
    </w:lvl>
    <w:lvl w:ilvl="3" w:tplc="041A0001" w:tentative="true">
      <w:start w:val="1"/>
      <w:numFmt w:val="bullet"/>
      <w:lvlText w:val=""/>
      <w:lvlJc w:val="left"/>
      <w:pPr>
        <w:ind w:left="3645" w:hanging="360"/>
      </w:pPr>
      <w:rPr>
        <w:rFonts w:hint="default" w:ascii="Symbol" w:hAnsi="Symbol"/>
      </w:rPr>
    </w:lvl>
    <w:lvl w:ilvl="4" w:tplc="041A0003" w:tentative="true">
      <w:start w:val="1"/>
      <w:numFmt w:val="bullet"/>
      <w:lvlText w:val="o"/>
      <w:lvlJc w:val="left"/>
      <w:pPr>
        <w:ind w:left="4365" w:hanging="360"/>
      </w:pPr>
      <w:rPr>
        <w:rFonts w:hint="default" w:ascii="Courier New" w:hAnsi="Courier New" w:cs="Courier New"/>
      </w:rPr>
    </w:lvl>
    <w:lvl w:ilvl="5" w:tplc="041A0005" w:tentative="true">
      <w:start w:val="1"/>
      <w:numFmt w:val="bullet"/>
      <w:lvlText w:val=""/>
      <w:lvlJc w:val="left"/>
      <w:pPr>
        <w:ind w:left="5085" w:hanging="360"/>
      </w:pPr>
      <w:rPr>
        <w:rFonts w:hint="default" w:ascii="Wingdings" w:hAnsi="Wingdings"/>
      </w:rPr>
    </w:lvl>
    <w:lvl w:ilvl="6" w:tplc="041A0001" w:tentative="true">
      <w:start w:val="1"/>
      <w:numFmt w:val="bullet"/>
      <w:lvlText w:val=""/>
      <w:lvlJc w:val="left"/>
      <w:pPr>
        <w:ind w:left="5805" w:hanging="360"/>
      </w:pPr>
      <w:rPr>
        <w:rFonts w:hint="default" w:ascii="Symbol" w:hAnsi="Symbol"/>
      </w:rPr>
    </w:lvl>
    <w:lvl w:ilvl="7" w:tplc="041A0003" w:tentative="true">
      <w:start w:val="1"/>
      <w:numFmt w:val="bullet"/>
      <w:lvlText w:val="o"/>
      <w:lvlJc w:val="left"/>
      <w:pPr>
        <w:ind w:left="6525" w:hanging="360"/>
      </w:pPr>
      <w:rPr>
        <w:rFonts w:hint="default" w:ascii="Courier New" w:hAnsi="Courier New" w:cs="Courier New"/>
      </w:rPr>
    </w:lvl>
    <w:lvl w:ilvl="8" w:tplc="041A0005" w:tentative="true">
      <w:start w:val="1"/>
      <w:numFmt w:val="bullet"/>
      <w:lvlText w:val=""/>
      <w:lvlJc w:val="left"/>
      <w:pPr>
        <w:ind w:left="7245" w:hanging="360"/>
      </w:pPr>
      <w:rPr>
        <w:rFonts w:hint="default" w:ascii="Wingdings" w:hAnsi="Wingdings"/>
      </w:rPr>
    </w:lvl>
  </w:abstractNum>
  <w:abstractNum w:abstractNumId="3">
    <w:nsid w:val="408D3192"/>
    <w:multiLevelType w:val="hybridMultilevel"/>
    <w:tmpl w:val="2884949A"/>
    <w:lvl w:ilvl="0" w:tplc="C3D8CA94">
      <w:numFmt w:val="bullet"/>
      <w:lvlText w:val="-"/>
      <w:lvlJc w:val="left"/>
      <w:pPr>
        <w:ind w:left="945" w:hanging="360"/>
      </w:pPr>
      <w:rPr>
        <w:rFonts w:hint="default" w:ascii="Times New Roman" w:hAnsi="Times New Roman" w:eastAsia="Times New Roman" w:cs="Times New Roman"/>
        <w:b w:val="false"/>
      </w:rPr>
    </w:lvl>
    <w:lvl w:ilvl="1" w:tplc="041A0003" w:tentative="true">
      <w:start w:val="1"/>
      <w:numFmt w:val="bullet"/>
      <w:lvlText w:val="o"/>
      <w:lvlJc w:val="left"/>
      <w:pPr>
        <w:ind w:left="1665" w:hanging="360"/>
      </w:pPr>
      <w:rPr>
        <w:rFonts w:hint="default" w:ascii="Courier New" w:hAnsi="Courier New" w:cs="Courier New"/>
      </w:rPr>
    </w:lvl>
    <w:lvl w:ilvl="2" w:tplc="041A0005" w:tentative="true">
      <w:start w:val="1"/>
      <w:numFmt w:val="bullet"/>
      <w:lvlText w:val=""/>
      <w:lvlJc w:val="left"/>
      <w:pPr>
        <w:ind w:left="2385" w:hanging="360"/>
      </w:pPr>
      <w:rPr>
        <w:rFonts w:hint="default" w:ascii="Wingdings" w:hAnsi="Wingdings"/>
      </w:rPr>
    </w:lvl>
    <w:lvl w:ilvl="3" w:tplc="041A0001" w:tentative="true">
      <w:start w:val="1"/>
      <w:numFmt w:val="bullet"/>
      <w:lvlText w:val=""/>
      <w:lvlJc w:val="left"/>
      <w:pPr>
        <w:ind w:left="3105" w:hanging="360"/>
      </w:pPr>
      <w:rPr>
        <w:rFonts w:hint="default" w:ascii="Symbol" w:hAnsi="Symbol"/>
      </w:rPr>
    </w:lvl>
    <w:lvl w:ilvl="4" w:tplc="041A0003" w:tentative="true">
      <w:start w:val="1"/>
      <w:numFmt w:val="bullet"/>
      <w:lvlText w:val="o"/>
      <w:lvlJc w:val="left"/>
      <w:pPr>
        <w:ind w:left="3825" w:hanging="360"/>
      </w:pPr>
      <w:rPr>
        <w:rFonts w:hint="default" w:ascii="Courier New" w:hAnsi="Courier New" w:cs="Courier New"/>
      </w:rPr>
    </w:lvl>
    <w:lvl w:ilvl="5" w:tplc="041A0005" w:tentative="true">
      <w:start w:val="1"/>
      <w:numFmt w:val="bullet"/>
      <w:lvlText w:val=""/>
      <w:lvlJc w:val="left"/>
      <w:pPr>
        <w:ind w:left="4545" w:hanging="360"/>
      </w:pPr>
      <w:rPr>
        <w:rFonts w:hint="default" w:ascii="Wingdings" w:hAnsi="Wingdings"/>
      </w:rPr>
    </w:lvl>
    <w:lvl w:ilvl="6" w:tplc="041A0001" w:tentative="true">
      <w:start w:val="1"/>
      <w:numFmt w:val="bullet"/>
      <w:lvlText w:val=""/>
      <w:lvlJc w:val="left"/>
      <w:pPr>
        <w:ind w:left="5265" w:hanging="360"/>
      </w:pPr>
      <w:rPr>
        <w:rFonts w:hint="default" w:ascii="Symbol" w:hAnsi="Symbol"/>
      </w:rPr>
    </w:lvl>
    <w:lvl w:ilvl="7" w:tplc="041A0003" w:tentative="true">
      <w:start w:val="1"/>
      <w:numFmt w:val="bullet"/>
      <w:lvlText w:val="o"/>
      <w:lvlJc w:val="left"/>
      <w:pPr>
        <w:ind w:left="5985" w:hanging="360"/>
      </w:pPr>
      <w:rPr>
        <w:rFonts w:hint="default" w:ascii="Courier New" w:hAnsi="Courier New" w:cs="Courier New"/>
      </w:rPr>
    </w:lvl>
    <w:lvl w:ilvl="8" w:tplc="041A0005" w:tentative="true">
      <w:start w:val="1"/>
      <w:numFmt w:val="bullet"/>
      <w:lvlText w:val=""/>
      <w:lvlJc w:val="left"/>
      <w:pPr>
        <w:ind w:left="6705" w:hanging="360"/>
      </w:pPr>
      <w:rPr>
        <w:rFonts w:hint="default" w:ascii="Wingdings" w:hAnsi="Wingdings"/>
      </w:rPr>
    </w:lvl>
  </w:abstractNum>
  <w:abstractNum w:abstractNumId="4">
    <w:nsid w:val="4B110123"/>
    <w:multiLevelType w:val="hybridMultilevel"/>
    <w:tmpl w:val="12F253A4"/>
    <w:lvl w:ilvl="0" w:tplc="CE8C4AE2">
      <w:start w:val="1"/>
      <w:numFmt w:val="decimal"/>
      <w:lvlText w:val="%1."/>
      <w:lvlJc w:val="left"/>
      <w:pPr>
        <w:ind w:left="945" w:hanging="360"/>
      </w:pPr>
      <w:rPr>
        <w:rFonts w:hint="default"/>
        <w:b w:val="false"/>
      </w:rPr>
    </w:lvl>
    <w:lvl w:ilvl="1" w:tplc="041A0019" w:tentative="true">
      <w:start w:val="1"/>
      <w:numFmt w:val="lowerLetter"/>
      <w:lvlText w:val="%2."/>
      <w:lvlJc w:val="left"/>
      <w:pPr>
        <w:ind w:left="1665" w:hanging="360"/>
      </w:pPr>
    </w:lvl>
    <w:lvl w:ilvl="2" w:tplc="041A001B" w:tentative="true">
      <w:start w:val="1"/>
      <w:numFmt w:val="lowerRoman"/>
      <w:lvlText w:val="%3."/>
      <w:lvlJc w:val="right"/>
      <w:pPr>
        <w:ind w:left="2385" w:hanging="180"/>
      </w:pPr>
    </w:lvl>
    <w:lvl w:ilvl="3" w:tplc="041A000F" w:tentative="true">
      <w:start w:val="1"/>
      <w:numFmt w:val="decimal"/>
      <w:lvlText w:val="%4."/>
      <w:lvlJc w:val="left"/>
      <w:pPr>
        <w:ind w:left="3105" w:hanging="360"/>
      </w:pPr>
    </w:lvl>
    <w:lvl w:ilvl="4" w:tplc="041A0019" w:tentative="true">
      <w:start w:val="1"/>
      <w:numFmt w:val="lowerLetter"/>
      <w:lvlText w:val="%5."/>
      <w:lvlJc w:val="left"/>
      <w:pPr>
        <w:ind w:left="3825" w:hanging="360"/>
      </w:pPr>
    </w:lvl>
    <w:lvl w:ilvl="5" w:tplc="041A001B" w:tentative="true">
      <w:start w:val="1"/>
      <w:numFmt w:val="lowerRoman"/>
      <w:lvlText w:val="%6."/>
      <w:lvlJc w:val="right"/>
      <w:pPr>
        <w:ind w:left="4545" w:hanging="180"/>
      </w:pPr>
    </w:lvl>
    <w:lvl w:ilvl="6" w:tplc="041A000F" w:tentative="true">
      <w:start w:val="1"/>
      <w:numFmt w:val="decimal"/>
      <w:lvlText w:val="%7."/>
      <w:lvlJc w:val="left"/>
      <w:pPr>
        <w:ind w:left="5265" w:hanging="360"/>
      </w:pPr>
    </w:lvl>
    <w:lvl w:ilvl="7" w:tplc="041A0019" w:tentative="true">
      <w:start w:val="1"/>
      <w:numFmt w:val="lowerLetter"/>
      <w:lvlText w:val="%8."/>
      <w:lvlJc w:val="left"/>
      <w:pPr>
        <w:ind w:left="5985" w:hanging="360"/>
      </w:pPr>
    </w:lvl>
    <w:lvl w:ilvl="8" w:tplc="041A001B" w:tentative="true">
      <w:start w:val="1"/>
      <w:numFmt w:val="lowerRoman"/>
      <w:lvlText w:val="%9."/>
      <w:lvlJc w:val="right"/>
      <w:pPr>
        <w:ind w:left="6705" w:hanging="180"/>
      </w:pPr>
    </w:lvl>
  </w:abstractNum>
  <w:abstractNum w:abstractNumId="5">
    <w:nsid w:val="4FCA3D84"/>
    <w:multiLevelType w:val="hybridMultilevel"/>
    <w:tmpl w:val="1786B426"/>
    <w:lvl w:ilvl="0" w:tplc="4E8E06B2">
      <w:start w:val="1"/>
      <w:numFmt w:val="decimal"/>
      <w:lvlText w:val="%1."/>
      <w:lvlJc w:val="left"/>
      <w:pPr>
        <w:ind w:left="1215" w:hanging="360"/>
      </w:pPr>
      <w:rPr>
        <w:rFonts w:hint="default"/>
      </w:rPr>
    </w:lvl>
    <w:lvl w:ilvl="1" w:tplc="041A0019" w:tentative="true">
      <w:start w:val="1"/>
      <w:numFmt w:val="lowerLetter"/>
      <w:lvlText w:val="%2."/>
      <w:lvlJc w:val="left"/>
      <w:pPr>
        <w:ind w:left="1935" w:hanging="360"/>
      </w:pPr>
    </w:lvl>
    <w:lvl w:ilvl="2" w:tplc="041A001B" w:tentative="true">
      <w:start w:val="1"/>
      <w:numFmt w:val="lowerRoman"/>
      <w:lvlText w:val="%3."/>
      <w:lvlJc w:val="right"/>
      <w:pPr>
        <w:ind w:left="2655" w:hanging="180"/>
      </w:pPr>
    </w:lvl>
    <w:lvl w:ilvl="3" w:tplc="041A000F" w:tentative="true">
      <w:start w:val="1"/>
      <w:numFmt w:val="decimal"/>
      <w:lvlText w:val="%4."/>
      <w:lvlJc w:val="left"/>
      <w:pPr>
        <w:ind w:left="3375" w:hanging="360"/>
      </w:pPr>
    </w:lvl>
    <w:lvl w:ilvl="4" w:tplc="041A0019" w:tentative="true">
      <w:start w:val="1"/>
      <w:numFmt w:val="lowerLetter"/>
      <w:lvlText w:val="%5."/>
      <w:lvlJc w:val="left"/>
      <w:pPr>
        <w:ind w:left="4095" w:hanging="360"/>
      </w:pPr>
    </w:lvl>
    <w:lvl w:ilvl="5" w:tplc="041A001B" w:tentative="true">
      <w:start w:val="1"/>
      <w:numFmt w:val="lowerRoman"/>
      <w:lvlText w:val="%6."/>
      <w:lvlJc w:val="right"/>
      <w:pPr>
        <w:ind w:left="4815" w:hanging="180"/>
      </w:pPr>
    </w:lvl>
    <w:lvl w:ilvl="6" w:tplc="041A000F" w:tentative="true">
      <w:start w:val="1"/>
      <w:numFmt w:val="decimal"/>
      <w:lvlText w:val="%7."/>
      <w:lvlJc w:val="left"/>
      <w:pPr>
        <w:ind w:left="5535" w:hanging="360"/>
      </w:pPr>
    </w:lvl>
    <w:lvl w:ilvl="7" w:tplc="041A0019" w:tentative="true">
      <w:start w:val="1"/>
      <w:numFmt w:val="lowerLetter"/>
      <w:lvlText w:val="%8."/>
      <w:lvlJc w:val="left"/>
      <w:pPr>
        <w:ind w:left="6255" w:hanging="360"/>
      </w:pPr>
    </w:lvl>
    <w:lvl w:ilvl="8" w:tplc="041A001B" w:tentative="true">
      <w:start w:val="1"/>
      <w:numFmt w:val="lowerRoman"/>
      <w:lvlText w:val="%9."/>
      <w:lvlJc w:val="right"/>
      <w:pPr>
        <w:ind w:left="6975" w:hanging="180"/>
      </w:pPr>
    </w:lvl>
  </w:abstractNum>
  <w:abstractNum w:abstractNumId="6">
    <w:nsid w:val="51F908A7"/>
    <w:multiLevelType w:val="hybridMultilevel"/>
    <w:tmpl w:val="E0363C20"/>
    <w:lvl w:ilvl="0" w:tplc="FB7432D0">
      <w:start w:val="1"/>
      <w:numFmt w:val="decimal"/>
      <w:lvlText w:val="%1."/>
      <w:lvlJc w:val="left"/>
      <w:pPr>
        <w:ind w:left="840" w:hanging="360"/>
      </w:pPr>
      <w:rPr>
        <w:rFonts w:hint="default"/>
      </w:rPr>
    </w:lvl>
    <w:lvl w:ilvl="1" w:tplc="041A0019" w:tentative="true">
      <w:start w:val="1"/>
      <w:numFmt w:val="lowerLetter"/>
      <w:lvlText w:val="%2."/>
      <w:lvlJc w:val="left"/>
      <w:pPr>
        <w:ind w:left="1560" w:hanging="360"/>
      </w:pPr>
    </w:lvl>
    <w:lvl w:ilvl="2" w:tplc="041A001B" w:tentative="true">
      <w:start w:val="1"/>
      <w:numFmt w:val="lowerRoman"/>
      <w:lvlText w:val="%3."/>
      <w:lvlJc w:val="right"/>
      <w:pPr>
        <w:ind w:left="2280" w:hanging="180"/>
      </w:pPr>
    </w:lvl>
    <w:lvl w:ilvl="3" w:tplc="041A000F" w:tentative="true">
      <w:start w:val="1"/>
      <w:numFmt w:val="decimal"/>
      <w:lvlText w:val="%4."/>
      <w:lvlJc w:val="left"/>
      <w:pPr>
        <w:ind w:left="3000" w:hanging="360"/>
      </w:pPr>
    </w:lvl>
    <w:lvl w:ilvl="4" w:tplc="041A0019" w:tentative="true">
      <w:start w:val="1"/>
      <w:numFmt w:val="lowerLetter"/>
      <w:lvlText w:val="%5."/>
      <w:lvlJc w:val="left"/>
      <w:pPr>
        <w:ind w:left="3720" w:hanging="360"/>
      </w:pPr>
    </w:lvl>
    <w:lvl w:ilvl="5" w:tplc="041A001B" w:tentative="true">
      <w:start w:val="1"/>
      <w:numFmt w:val="lowerRoman"/>
      <w:lvlText w:val="%6."/>
      <w:lvlJc w:val="right"/>
      <w:pPr>
        <w:ind w:left="4440" w:hanging="180"/>
      </w:pPr>
    </w:lvl>
    <w:lvl w:ilvl="6" w:tplc="041A000F" w:tentative="true">
      <w:start w:val="1"/>
      <w:numFmt w:val="decimal"/>
      <w:lvlText w:val="%7."/>
      <w:lvlJc w:val="left"/>
      <w:pPr>
        <w:ind w:left="5160" w:hanging="360"/>
      </w:pPr>
    </w:lvl>
    <w:lvl w:ilvl="7" w:tplc="041A0019" w:tentative="true">
      <w:start w:val="1"/>
      <w:numFmt w:val="lowerLetter"/>
      <w:lvlText w:val="%8."/>
      <w:lvlJc w:val="left"/>
      <w:pPr>
        <w:ind w:left="5880" w:hanging="360"/>
      </w:pPr>
    </w:lvl>
    <w:lvl w:ilvl="8" w:tplc="041A001B" w:tentative="true">
      <w:start w:val="1"/>
      <w:numFmt w:val="lowerRoman"/>
      <w:lvlText w:val="%9."/>
      <w:lvlJc w:val="right"/>
      <w:pPr>
        <w:ind w:left="6600" w:hanging="180"/>
      </w:pPr>
    </w:lvl>
  </w:abstractNum>
  <w:abstractNum w:abstractNumId="7">
    <w:nsid w:val="5A5E23CA"/>
    <w:multiLevelType w:val="hybridMultilevel"/>
    <w:tmpl w:val="D40EB90A"/>
    <w:lvl w:ilvl="0" w:tplc="1966A39A">
      <w:start w:val="1"/>
      <w:numFmt w:val="decimal"/>
      <w:lvlText w:val="%1."/>
      <w:lvlJc w:val="left"/>
      <w:pPr>
        <w:ind w:left="705" w:hanging="360"/>
      </w:pPr>
      <w:rPr>
        <w:rFonts w:hint="default"/>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8">
    <w:nsid w:val="5B0B71E9"/>
    <w:multiLevelType w:val="hybridMultilevel"/>
    <w:tmpl w:val="EAAC8A92"/>
    <w:lvl w:ilvl="0" w:tplc="8A9C07A0">
      <w:start w:val="1"/>
      <w:numFmt w:val="decimal"/>
      <w:lvlText w:val="%1."/>
      <w:lvlJc w:val="left"/>
      <w:pPr>
        <w:ind w:left="510" w:hanging="360"/>
      </w:pPr>
      <w:rPr>
        <w:rFonts w:hint="default"/>
      </w:rPr>
    </w:lvl>
    <w:lvl w:ilvl="1" w:tplc="041A0019" w:tentative="true">
      <w:start w:val="1"/>
      <w:numFmt w:val="lowerLetter"/>
      <w:lvlText w:val="%2."/>
      <w:lvlJc w:val="left"/>
      <w:pPr>
        <w:ind w:left="1230" w:hanging="360"/>
      </w:pPr>
    </w:lvl>
    <w:lvl w:ilvl="2" w:tplc="041A001B" w:tentative="true">
      <w:start w:val="1"/>
      <w:numFmt w:val="lowerRoman"/>
      <w:lvlText w:val="%3."/>
      <w:lvlJc w:val="right"/>
      <w:pPr>
        <w:ind w:left="1950" w:hanging="180"/>
      </w:pPr>
    </w:lvl>
    <w:lvl w:ilvl="3" w:tplc="041A000F" w:tentative="true">
      <w:start w:val="1"/>
      <w:numFmt w:val="decimal"/>
      <w:lvlText w:val="%4."/>
      <w:lvlJc w:val="left"/>
      <w:pPr>
        <w:ind w:left="2670" w:hanging="360"/>
      </w:pPr>
    </w:lvl>
    <w:lvl w:ilvl="4" w:tplc="041A0019" w:tentative="true">
      <w:start w:val="1"/>
      <w:numFmt w:val="lowerLetter"/>
      <w:lvlText w:val="%5."/>
      <w:lvlJc w:val="left"/>
      <w:pPr>
        <w:ind w:left="3390" w:hanging="360"/>
      </w:pPr>
    </w:lvl>
    <w:lvl w:ilvl="5" w:tplc="041A001B" w:tentative="true">
      <w:start w:val="1"/>
      <w:numFmt w:val="lowerRoman"/>
      <w:lvlText w:val="%6."/>
      <w:lvlJc w:val="right"/>
      <w:pPr>
        <w:ind w:left="4110" w:hanging="180"/>
      </w:pPr>
    </w:lvl>
    <w:lvl w:ilvl="6" w:tplc="041A000F" w:tentative="true">
      <w:start w:val="1"/>
      <w:numFmt w:val="decimal"/>
      <w:lvlText w:val="%7."/>
      <w:lvlJc w:val="left"/>
      <w:pPr>
        <w:ind w:left="4830" w:hanging="360"/>
      </w:pPr>
    </w:lvl>
    <w:lvl w:ilvl="7" w:tplc="041A0019" w:tentative="true">
      <w:start w:val="1"/>
      <w:numFmt w:val="lowerLetter"/>
      <w:lvlText w:val="%8."/>
      <w:lvlJc w:val="left"/>
      <w:pPr>
        <w:ind w:left="5550" w:hanging="360"/>
      </w:pPr>
    </w:lvl>
    <w:lvl w:ilvl="8" w:tplc="041A001B" w:tentative="true">
      <w:start w:val="1"/>
      <w:numFmt w:val="lowerRoman"/>
      <w:lvlText w:val="%9."/>
      <w:lvlJc w:val="right"/>
      <w:pPr>
        <w:ind w:left="6270" w:hanging="180"/>
      </w:pPr>
    </w:lvl>
  </w:abstractNum>
  <w:num w:numId="1">
    <w:abstractNumId w:val="0"/>
  </w:num>
  <w:num w:numId="2">
    <w:abstractNumId w:val="2"/>
  </w:num>
  <w:num w:numId="3">
    <w:abstractNumId w:val="4"/>
  </w:num>
  <w:num w:numId="4">
    <w:abstractNumId w:val="8"/>
  </w:num>
  <w:num w:numId="5">
    <w:abstractNumId w:val="7"/>
  </w:num>
  <w:num w:numId="6">
    <w:abstractNumId w:val="6"/>
  </w:num>
  <w:num w:numId="7">
    <w:abstractNumId w:val="3"/>
  </w:num>
  <w:num w:numId="8">
    <w:abstractNumId w:val="1"/>
  </w:num>
  <w:num w:numId="9">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D6A"/>
    <w:rsid w:val="00001D9A"/>
    <w:rsid w:val="00047514"/>
    <w:rsid w:val="000525C0"/>
    <w:rsid w:val="000A4466"/>
    <w:rsid w:val="000A5588"/>
    <w:rsid w:val="001438DD"/>
    <w:rsid w:val="00155E58"/>
    <w:rsid w:val="0019644F"/>
    <w:rsid w:val="001C2687"/>
    <w:rsid w:val="001E53EE"/>
    <w:rsid w:val="001F7CCA"/>
    <w:rsid w:val="00206BFC"/>
    <w:rsid w:val="00214FF0"/>
    <w:rsid w:val="0029086E"/>
    <w:rsid w:val="002A2CF1"/>
    <w:rsid w:val="002C3831"/>
    <w:rsid w:val="002D3BBB"/>
    <w:rsid w:val="00306AFA"/>
    <w:rsid w:val="00382BB8"/>
    <w:rsid w:val="00387A0F"/>
    <w:rsid w:val="00397DA6"/>
    <w:rsid w:val="004149CE"/>
    <w:rsid w:val="00443158"/>
    <w:rsid w:val="005022B4"/>
    <w:rsid w:val="00522D82"/>
    <w:rsid w:val="005745BD"/>
    <w:rsid w:val="005811D0"/>
    <w:rsid w:val="005B13B7"/>
    <w:rsid w:val="005B295C"/>
    <w:rsid w:val="005F33B3"/>
    <w:rsid w:val="00602FF8"/>
    <w:rsid w:val="0061007C"/>
    <w:rsid w:val="00632191"/>
    <w:rsid w:val="00667FA5"/>
    <w:rsid w:val="0069528C"/>
    <w:rsid w:val="006A30D2"/>
    <w:rsid w:val="006A4665"/>
    <w:rsid w:val="006D0400"/>
    <w:rsid w:val="00703F5C"/>
    <w:rsid w:val="00712596"/>
    <w:rsid w:val="00730AC0"/>
    <w:rsid w:val="00787F31"/>
    <w:rsid w:val="007937D1"/>
    <w:rsid w:val="007C089D"/>
    <w:rsid w:val="007C2A88"/>
    <w:rsid w:val="00805AF9"/>
    <w:rsid w:val="008328D7"/>
    <w:rsid w:val="00837F24"/>
    <w:rsid w:val="008454A9"/>
    <w:rsid w:val="0085218A"/>
    <w:rsid w:val="00863BC6"/>
    <w:rsid w:val="0089459D"/>
    <w:rsid w:val="008C6BDE"/>
    <w:rsid w:val="00934847"/>
    <w:rsid w:val="009A5C7F"/>
    <w:rsid w:val="009F7F70"/>
    <w:rsid w:val="00A34AA9"/>
    <w:rsid w:val="00A63C0F"/>
    <w:rsid w:val="00AD4F49"/>
    <w:rsid w:val="00B3189D"/>
    <w:rsid w:val="00B33990"/>
    <w:rsid w:val="00B849EF"/>
    <w:rsid w:val="00BA51ED"/>
    <w:rsid w:val="00BA70CF"/>
    <w:rsid w:val="00BC7195"/>
    <w:rsid w:val="00BD1472"/>
    <w:rsid w:val="00BE7639"/>
    <w:rsid w:val="00C11CEB"/>
    <w:rsid w:val="00C160CE"/>
    <w:rsid w:val="00C20A3A"/>
    <w:rsid w:val="00C325EE"/>
    <w:rsid w:val="00C455B7"/>
    <w:rsid w:val="00C76209"/>
    <w:rsid w:val="00CF7AFF"/>
    <w:rsid w:val="00D1713A"/>
    <w:rsid w:val="00D37F70"/>
    <w:rsid w:val="00D37FB0"/>
    <w:rsid w:val="00DC40CF"/>
    <w:rsid w:val="00DF4758"/>
    <w:rsid w:val="00E338E4"/>
    <w:rsid w:val="00F37FAB"/>
    <w:rsid w:val="00F957BC"/>
    <w:rsid w:val="00FA4996"/>
    <w:rsid w:val="00FD7B49"/>
    <w:rsid w:val="00FF650B"/>
    <w:rsid w:val="00FF6D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F6D6A"/>
    <w:pPr>
      <w:spacing w:after="0" w:line="240" w:lineRule="auto"/>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745BD"/>
    <w:pPr>
      <w:ind w:left="720"/>
      <w:contextualSpacing/>
    </w:pPr>
  </w:style>
  <w:style w:type="character" w:styleId="Hiperveza">
    <w:name w:val="Hyperlink"/>
    <w:basedOn w:val="Zadanifontodlomka"/>
    <w:uiPriority w:val="99"/>
    <w:unhideWhenUsed/>
    <w:rsid w:val="00BD1472"/>
    <w:rPr>
      <w:color w:val="0000FF" w:themeColor="hyperlink"/>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6D6A"/>
    <w:pPr>
      <w:spacing w:after="0"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745BD"/>
    <w:pPr>
      <w:ind w:left="720"/>
      <w:contextualSpacing/>
    </w:pPr>
  </w:style>
  <w:style w:styleId="Hiperveza" w:type="character">
    <w:name w:val="Hyperlink"/>
    <w:basedOn w:val="Zadanifontodlomka"/>
    <w:uiPriority w:val="99"/>
    <w:unhideWhenUsed/>
    <w:rsid w:val="00BD1472"/>
    <w:rPr>
      <w:color w:themeColor="hyperlink"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stylesWithEffects.xml" Type="http://schemas.microsoft.com/office/2007/relationships/stylesWithEffects" Id="rId3"/><Relationship Target="theme/theme1.xml" Type="http://schemas.openxmlformats.org/officeDocument/2006/relationships/theme" Id="rId7"/><Relationship Target="styles.xml" Type="http://schemas.openxmlformats.org/officeDocument/2006/relationships/styles" Id="rId2"/><Relationship Target="numbering.xml" Type="http://schemas.openxmlformats.org/officeDocument/2006/relationships/numbering"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 Target="../customXml/item1.xml" Type="http://schemas.openxmlformats.org/officeDocument/2006/relationships/customXml" Id="rId8"/></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824</properties:Words>
  <properties:Characters>4702</properties:Characters>
  <properties:Lines>39</properties:Lines>
  <properties:Paragraphs>11</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2019-09-02T10:36:00Z</dcterms:created>
  <dc:creator>user</dc:creator>
  <cp:lastModifiedBy>Marina Frčko</cp:lastModifiedBy>
  <cp:lastPrinted>2019-01-28T15:58:00Z</cp:lastPrinted>
  <dcterms:modified xmlns:xsi="http://www.w3.org/2001/XMLSchema-instance" xsi:type="dcterms:W3CDTF">2019-09-02T10:36:00Z</dcterms:modified>
  <cp:revision>2</cp:revision>
</cp:coreProperties>
</file>