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dbc0" w14:paraId="317dbc0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EA4349">
        <w:rPr>
          <w:bCs/>
        </w:rPr>
        <w:t>3740/16-21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 w:rsidRPr="00CE5D6F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CE5D6F"/>
    <w:p w:rsidRDefault="00160055" w:rsidP="00BC5335" w:rsidR="000F172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sucu Nadi Kraljić, a povodom prijedloga predlagatelja </w:t>
      </w:r>
      <w:r w:rsidR="005079EA" w:rsidRPr="009B1E96">
        <w:t xml:space="preserve">Financijske agencije </w:t>
      </w:r>
      <w:r w:rsidR="005079EA">
        <w:t xml:space="preserve">za pokretanje stečajnog postupka nad dužnikom </w:t>
      </w:r>
      <w:r w:rsidR="00583714" w:rsidRPr="00446DE6">
        <w:t>GRADNJA - TRGOVINA d.o.o.</w:t>
      </w:r>
      <w:r w:rsidR="00583714">
        <w:t xml:space="preserve">- u stečaju, Zagreb, Poljanički prilaz 2 MBS: </w:t>
      </w:r>
      <w:r w:rsidR="00583714" w:rsidRPr="00446DE6">
        <w:t>080130038</w:t>
      </w:r>
      <w:r w:rsidR="00583714">
        <w:t xml:space="preserve"> OIB: </w:t>
      </w:r>
      <w:r w:rsidR="00583714" w:rsidRPr="00446DE6">
        <w:t>86104435227</w:t>
      </w:r>
      <w:r w:rsidR="00583714">
        <w:t xml:space="preserve"> </w:t>
      </w:r>
      <w:r w:rsidR="00002ACE" w:rsidRPr="00CE5D6F">
        <w:t>dana</w:t>
      </w:r>
      <w:r w:rsidR="000F172F">
        <w:t xml:space="preserve"> </w:t>
      </w:r>
      <w:r w:rsidR="00583714">
        <w:t>14. prosinca</w:t>
      </w:r>
      <w:r w:rsidR="00D21121">
        <w:t xml:space="preserve"> 2016. </w:t>
      </w:r>
      <w:r w:rsidR="007356D2" w:rsidRPr="00CE5D6F">
        <w:t>godine</w:t>
      </w:r>
    </w:p>
    <w:p w:rsidRDefault="00D21121" w:rsidP="00BC5335" w:rsidR="00D21121" w:rsidRPr="00CE5D6F">
      <w:pPr>
        <w:ind w:firstLine="708"/>
      </w:pP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E70CFA" w:rsidR="00E70CFA" w:rsidRPr="00CE5D6F">
      <w:r w:rsidRPr="00CE5D6F">
        <w:tab/>
      </w:r>
      <w:r w:rsidR="004E7A41">
        <w:t xml:space="preserve">U stečajnom postupku nad stečajnim dužnikom </w:t>
      </w:r>
      <w:r w:rsidR="00583714" w:rsidRPr="00446DE6">
        <w:t>GRADNJA - TRGOVINA d.o.o.</w:t>
      </w:r>
      <w:r w:rsidR="00583714">
        <w:t xml:space="preserve">- u stečaju , Zagreb, Poljanički prilaz 2 MBS: </w:t>
      </w:r>
      <w:r w:rsidR="00583714" w:rsidRPr="00446DE6">
        <w:t>080130038</w:t>
      </w:r>
      <w:r w:rsidR="00583714">
        <w:t xml:space="preserve"> OIB: </w:t>
      </w:r>
      <w:r w:rsidR="00583714" w:rsidRPr="00446DE6">
        <w:t>86104435227</w:t>
      </w:r>
      <w:r w:rsidR="00583714">
        <w:t xml:space="preserve"> </w:t>
      </w:r>
      <w:r w:rsidR="004E7A41">
        <w:rPr>
          <w:bCs/>
        </w:rPr>
        <w:t>određuje se</w:t>
      </w:r>
      <w:r w:rsidR="00583714">
        <w:rPr>
          <w:bCs/>
        </w:rPr>
        <w:t xml:space="preserve"> nastavak</w:t>
      </w:r>
      <w:r w:rsidR="004E7A41">
        <w:rPr>
          <w:bCs/>
        </w:rPr>
        <w:t xml:space="preserve"> </w:t>
      </w:r>
      <w:r w:rsidR="004E7A41">
        <w:t>r</w:t>
      </w:r>
      <w:r w:rsidR="00583714">
        <w:t>očišta</w:t>
      </w:r>
      <w:r w:rsidRPr="00CE5D6F">
        <w:t xml:space="preserve"> vjerovnika na kojem se ispituju prijavljene tražbine</w:t>
      </w:r>
      <w:r w:rsidR="007E2A7B" w:rsidRPr="00CE5D6F">
        <w:t xml:space="preserve"> -</w:t>
      </w:r>
      <w:r w:rsidRPr="00CE5D6F">
        <w:t xml:space="preserve"> ispitno</w:t>
      </w:r>
      <w:r w:rsidR="00583714">
        <w:t>g ročišta</w:t>
      </w:r>
      <w:r w:rsidRPr="00CE5D6F">
        <w:t xml:space="preserve"> za dan</w:t>
      </w:r>
      <w:r w:rsidR="003D4DF4" w:rsidRPr="00CE5D6F">
        <w:t xml:space="preserve"> </w:t>
      </w:r>
      <w:r w:rsidR="00583714">
        <w:t xml:space="preserve">19. siječnja 2017. </w:t>
      </w:r>
      <w:r w:rsidR="003D4DF4" w:rsidRPr="00CE5D6F">
        <w:t xml:space="preserve">g. </w:t>
      </w:r>
      <w:r w:rsidR="005F4178" w:rsidRPr="00CE5D6F">
        <w:t xml:space="preserve">u </w:t>
      </w:r>
      <w:r w:rsidR="00583714">
        <w:t>11,00</w:t>
      </w:r>
      <w:r w:rsidR="00D67424">
        <w:t xml:space="preserve"> </w:t>
      </w:r>
      <w:r w:rsidR="004D118E" w:rsidRPr="00CE5D6F">
        <w:t>sati,</w:t>
      </w:r>
      <w:r w:rsidR="00BD72EA" w:rsidRPr="00CE5D6F">
        <w:t xml:space="preserve"> </w:t>
      </w:r>
      <w:r w:rsidR="00A10098" w:rsidRPr="00CE5D6F">
        <w:t xml:space="preserve">a </w:t>
      </w:r>
      <w:r w:rsidRPr="00CE5D6F">
        <w:t>ročište na kojem će se na temelju izvješća stečajnog upravitelja odlučiti o daljnjem tijeku stečajnog postup</w:t>
      </w:r>
      <w:r w:rsidR="00A10098" w:rsidRPr="00CE5D6F">
        <w:t>k</w:t>
      </w:r>
      <w:r w:rsidRPr="00CE5D6F">
        <w:t>a – izvještajno ročište određuje se za isti da</w:t>
      </w:r>
      <w:r w:rsidR="002B57C5" w:rsidRPr="00CE5D6F">
        <w:t>n u</w:t>
      </w:r>
      <w:r w:rsidR="00E12857" w:rsidRPr="00CE5D6F">
        <w:t xml:space="preserve"> </w:t>
      </w:r>
      <w:r w:rsidR="00583714">
        <w:t>11,30</w:t>
      </w:r>
      <w:r w:rsidR="004D118E" w:rsidRPr="00CE5D6F">
        <w:t xml:space="preserve"> </w:t>
      </w:r>
      <w:r w:rsidRPr="00CE5D6F">
        <w:t xml:space="preserve">sati u prostorijama Trgovačkog suda u Zagrebu, Petrinjska 8, soba broj </w:t>
      </w:r>
      <w:r w:rsidR="00C72DF8" w:rsidRPr="00CE5D6F">
        <w:t>89/II (stari dio).</w:t>
      </w:r>
    </w:p>
    <w:p w:rsidRDefault="001E1143" w:rsidP="00E27264" w:rsidR="001E1143" w:rsidRPr="00CE5D6F"/>
    <w:p w:rsidRDefault="008E55ED" w:rsidP="007014D3" w:rsidR="00901671">
      <w:pPr>
        <w:jc w:val="center"/>
      </w:pPr>
      <w:r w:rsidRPr="00CE5D6F">
        <w:t xml:space="preserve">U Zagrebu, </w:t>
      </w:r>
      <w:r w:rsidR="00583714">
        <w:t xml:space="preserve">14. prosinca </w:t>
      </w:r>
      <w:r w:rsidR="00D21121">
        <w:t xml:space="preserve"> 2016</w:t>
      </w:r>
      <w:r w:rsidR="000F172F">
        <w:t xml:space="preserve">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SUDAC</w:t>
      </w:r>
    </w:p>
    <w:p w:rsidRDefault="008E70E5" w:rsidP="002C302F" w:rsidR="00964FE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565D16">
        <w:t>,v.r.</w:t>
      </w:r>
    </w:p>
    <w:p w:rsidRDefault="002C302F" w:rsidP="00A0747C" w:rsidR="002C302F"/>
    <w:p w:rsidRDefault="00565D16" w:rsidR="00565D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65D16" w:rsidP="00565D16" w:rsidR="00565D16">
      <w:pPr>
        <w:ind w:firstLine="708" w:left="4956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A232E1" w:rsidR="00F167C3" w:rsidRPr="00CE5D6F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1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5079EA">
      <w:t>436/15-10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A455C"/>
    <w:rsid w:val="001B2FC6"/>
    <w:rsid w:val="001B3171"/>
    <w:rsid w:val="001B6BC3"/>
    <w:rsid w:val="001D677E"/>
    <w:rsid w:val="001E1143"/>
    <w:rsid w:val="001E298C"/>
    <w:rsid w:val="001E4463"/>
    <w:rsid w:val="001F23B9"/>
    <w:rsid w:val="00257203"/>
    <w:rsid w:val="00257B3A"/>
    <w:rsid w:val="00270282"/>
    <w:rsid w:val="00295AF6"/>
    <w:rsid w:val="002B57C5"/>
    <w:rsid w:val="002C302F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F3549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4E7A41"/>
    <w:rsid w:val="005079EA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65D16"/>
    <w:rsid w:val="0057711A"/>
    <w:rsid w:val="00582213"/>
    <w:rsid w:val="00583714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0C00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1D76"/>
    <w:rsid w:val="009D4B46"/>
    <w:rsid w:val="009D7F9F"/>
    <w:rsid w:val="00A024DD"/>
    <w:rsid w:val="00A0747C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A7449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15A58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121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B5F"/>
    <w:rsid w:val="00D77443"/>
    <w:rsid w:val="00D82F1C"/>
    <w:rsid w:val="00D96936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A4349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5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D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D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D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D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65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D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D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D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D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44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48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</izvorni_sadrzaj>
    <derivirana_varijabla naziv="DomainObject.Predmet.StrankaFormated_1">  FINA Regionalni centar Zagreb; CEMEX Hrvatska dioničko društvo za proizvodnju i prodaju cementa i drugih građevinskih materijala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</izvorni_sadrzaj>
    <derivirana_varijabla naziv="DomainObject.Predmet.StrankaFormatedOIB_1">  FINA Regionalni centar Zagreb,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 Regionalni centar Zagreb,CEMEX Hrvatska dioničko društvo za proizvodnju i prodaju cementa i drugih građevinskih materijala</izvorni_sadrzaj>
    <derivirana_varijabla naziv="DomainObject.Predmet.StrankaNazivFormated_1">FINA Regionalni centar Zagreb,CEMEX Hrvatska dioničko društvo za proizvodnju i prodaju cementa i drugih građevinskih materijala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</izvorni_sadrzaj>
    <derivirana_varijabla naziv="DomainObject.Predmet.StrankaNazivFormatedOIB_1">FINA Regionalni centar Zagreb, OIB 85821130368,CEMEX Hrvatska dioničko društvo za proizvodnju i prodaju cementa i drugih građevinskih materijala, OIB 94136335132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180</properties:Words>
  <properties:Characters>895</properties:Characters>
  <properties:Lines>31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2016-12-14T13:25:00Z</dcterms:created>
  <dc:creator>Nada Kraljić</dc:creator>
  <cp:lastModifiedBy>Vinka Mihalinčić</cp:lastModifiedBy>
  <cp:lastPrinted>2016-10-17T11:45:00Z</cp:lastPrinted>
  <dcterms:modified xmlns:xsi="http://www.w3.org/2001/XMLSchema-instance" xsi:type="dcterms:W3CDTF">2016-12-16T09:11:00Z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