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48fb" w14:paraId="eb548fb" w:rsidRDefault="00EB2515" w:rsidP="005218AE" w:rsidR="001E28B9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8B9" w:rsidP="005218AE" w:rsidR="001E28B9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1E28B9" w:rsidP="005218AE" w:rsidR="001E28B9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1E28B9" w:rsidP="005218AE" w:rsidR="001E28B9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1E28B9" w:rsidP="005218AE" w:rsidR="001E28B9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7C0EE5" w:rsidP="00647EA0" w:rsidR="0055583A" w:rsidRPr="001E28B9">
      <w:pPr>
        <w:jc w:val="right"/>
        <w:rPr>
          <w:sz w:val="22"/>
          <w:szCs w:val="22"/>
        </w:rPr>
      </w:pPr>
      <w:r w:rsidRPr="00802E91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770054" w:rsidRPr="00802E91">
          <w:rPr>
            <w:b/>
            <w:sz w:val="22"/>
            <w:szCs w:val="22"/>
          </w:rPr>
          <w:t>7</w:t>
        </w:r>
        <w:r w:rsidR="00CD2D2A" w:rsidRPr="00802E91">
          <w:rPr>
            <w:b/>
            <w:sz w:val="22"/>
            <w:szCs w:val="22"/>
          </w:rPr>
          <w:t xml:space="preserve"> St</w:t>
        </w:r>
      </w:smartTag>
      <w:r w:rsidR="00CD2D2A" w:rsidRPr="00802E91">
        <w:rPr>
          <w:b/>
          <w:sz w:val="22"/>
          <w:szCs w:val="22"/>
        </w:rPr>
        <w:t>.</w:t>
      </w:r>
      <w:r w:rsidR="001E28B9">
        <w:rPr>
          <w:b/>
          <w:sz w:val="22"/>
          <w:szCs w:val="22"/>
        </w:rPr>
        <w:t xml:space="preserve"> 195/</w:t>
      </w:r>
      <w:r w:rsidR="0094481B">
        <w:rPr>
          <w:b/>
          <w:sz w:val="22"/>
          <w:szCs w:val="22"/>
        </w:rPr>
        <w:t>13</w:t>
      </w:r>
    </w:p>
    <w:p w:rsidRDefault="00CD2D2A" w:rsidR="00CD2D2A" w:rsidRPr="00802E91">
      <w:pPr>
        <w:rPr>
          <w:b/>
          <w:sz w:val="22"/>
          <w:szCs w:val="22"/>
        </w:rPr>
      </w:pPr>
    </w:p>
    <w:p w:rsidRDefault="00CD2D2A" w:rsidR="00CD2D2A" w:rsidRPr="00802E91">
      <w:pPr>
        <w:rPr>
          <w:b/>
          <w:sz w:val="22"/>
          <w:szCs w:val="22"/>
        </w:rPr>
      </w:pPr>
    </w:p>
    <w:p w:rsidRDefault="006E17E4" w:rsidR="006E17E4" w:rsidRPr="00802E91">
      <w:pPr>
        <w:rPr>
          <w:b/>
          <w:sz w:val="22"/>
          <w:szCs w:val="22"/>
        </w:rPr>
      </w:pPr>
    </w:p>
    <w:p w:rsidRDefault="008C6DFE" w:rsidR="008C6DFE" w:rsidRPr="00802E91">
      <w:pPr>
        <w:rPr>
          <w:b/>
          <w:sz w:val="22"/>
          <w:szCs w:val="22"/>
        </w:rPr>
      </w:pPr>
    </w:p>
    <w:p w:rsidRDefault="00CD2D2A" w:rsidP="00CD2D2A" w:rsidR="00563840" w:rsidRPr="00802E91">
      <w:pPr>
        <w:jc w:val="center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 xml:space="preserve">R E P U B L I K A   H R V A T S K A </w:t>
      </w:r>
    </w:p>
    <w:p w:rsidRDefault="00CD2D2A" w:rsidP="00CD2D2A" w:rsidR="00CD2D2A" w:rsidRPr="00802E91">
      <w:pPr>
        <w:jc w:val="center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 xml:space="preserve">R J E Š E N J E </w:t>
      </w:r>
    </w:p>
    <w:p w:rsidRDefault="00563840" w:rsidR="00563840" w:rsidRPr="00802E91">
      <w:pPr>
        <w:rPr>
          <w:sz w:val="22"/>
          <w:szCs w:val="22"/>
        </w:rPr>
      </w:pPr>
    </w:p>
    <w:p w:rsidRDefault="00563840" w:rsidP="00563840" w:rsidR="00563840" w:rsidRPr="00802E91">
      <w:pPr>
        <w:jc w:val="both"/>
        <w:rPr>
          <w:sz w:val="22"/>
          <w:szCs w:val="22"/>
        </w:rPr>
      </w:pPr>
    </w:p>
    <w:p w:rsidRDefault="00563840" w:rsidP="00563840" w:rsidR="00563840" w:rsidRPr="00802E91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t xml:space="preserve">Trgovački sud u </w:t>
      </w:r>
      <w:r w:rsidR="001E28B9">
        <w:rPr>
          <w:sz w:val="22"/>
          <w:szCs w:val="22"/>
        </w:rPr>
        <w:t xml:space="preserve">Splitu, Stalna služba u </w:t>
      </w:r>
      <w:r w:rsidRPr="00802E91">
        <w:rPr>
          <w:sz w:val="22"/>
          <w:szCs w:val="22"/>
        </w:rPr>
        <w:t xml:space="preserve">Dubrovniku, </w:t>
      </w:r>
      <w:r w:rsidR="006C099C" w:rsidRPr="00802E91">
        <w:rPr>
          <w:sz w:val="22"/>
          <w:szCs w:val="22"/>
        </w:rPr>
        <w:t xml:space="preserve">po sucu toga suda </w:t>
      </w:r>
      <w:r w:rsidR="000432CA" w:rsidRPr="00802E91">
        <w:rPr>
          <w:sz w:val="22"/>
          <w:szCs w:val="22"/>
        </w:rPr>
        <w:t>Diani Butigan Granić</w:t>
      </w:r>
      <w:r w:rsidR="007C0EE5" w:rsidRPr="00802E91">
        <w:rPr>
          <w:sz w:val="22"/>
          <w:szCs w:val="22"/>
        </w:rPr>
        <w:t xml:space="preserve">, kao stečajnom sucu, </w:t>
      </w:r>
      <w:r w:rsidRPr="00802E91">
        <w:rPr>
          <w:sz w:val="22"/>
          <w:szCs w:val="22"/>
        </w:rPr>
        <w:t>u stečajnom postupku nad</w:t>
      </w:r>
      <w:r w:rsidR="007C0EE5" w:rsidRPr="00802E91">
        <w:rPr>
          <w:sz w:val="22"/>
          <w:szCs w:val="22"/>
        </w:rPr>
        <w:t xml:space="preserve"> dužnikom </w:t>
      </w:r>
      <w:r w:rsidR="001E28B9">
        <w:rPr>
          <w:sz w:val="22"/>
          <w:szCs w:val="22"/>
        </w:rPr>
        <w:t xml:space="preserve"> DUBROVNIK TELEKOM d.o.o. u stečaju, Dubrovnik, N. Tesle 4, OIB: 84317275757</w:t>
      </w:r>
      <w:r w:rsidR="00770054" w:rsidRPr="00802E91">
        <w:rPr>
          <w:sz w:val="22"/>
          <w:szCs w:val="22"/>
        </w:rPr>
        <w:t>, zastupanog po stečajnom upravitelju M</w:t>
      </w:r>
      <w:r w:rsidR="001E28B9">
        <w:rPr>
          <w:sz w:val="22"/>
          <w:szCs w:val="22"/>
        </w:rPr>
        <w:t xml:space="preserve">atu Marić, </w:t>
      </w:r>
      <w:r w:rsidR="00770054" w:rsidRPr="00802E91">
        <w:rPr>
          <w:sz w:val="22"/>
          <w:szCs w:val="22"/>
        </w:rPr>
        <w:t xml:space="preserve"> dana </w:t>
      </w:r>
      <w:r w:rsidR="001E28B9">
        <w:rPr>
          <w:sz w:val="22"/>
          <w:szCs w:val="22"/>
        </w:rPr>
        <w:t>7. ožujka 2016.g.</w:t>
      </w:r>
      <w:r w:rsidR="007C0EE5" w:rsidRPr="00802E91">
        <w:rPr>
          <w:sz w:val="22"/>
          <w:szCs w:val="22"/>
        </w:rPr>
        <w:t xml:space="preserve"> </w:t>
      </w:r>
    </w:p>
    <w:p w:rsidRDefault="006E17E4" w:rsidP="00563840" w:rsidR="006E17E4" w:rsidRPr="00802E91">
      <w:pPr>
        <w:ind w:firstLine="708"/>
        <w:jc w:val="both"/>
        <w:rPr>
          <w:sz w:val="22"/>
          <w:szCs w:val="22"/>
        </w:rPr>
      </w:pPr>
    </w:p>
    <w:p w:rsidRDefault="007C0EE5" w:rsidP="00563840" w:rsidR="007C0EE5" w:rsidRPr="00802E91">
      <w:pPr>
        <w:ind w:firstLine="708"/>
        <w:jc w:val="both"/>
        <w:rPr>
          <w:sz w:val="22"/>
          <w:szCs w:val="22"/>
        </w:rPr>
      </w:pPr>
    </w:p>
    <w:p w:rsidRDefault="00CD2D2A" w:rsidP="006E17E4" w:rsidR="00CD2D2A" w:rsidRPr="00802E91">
      <w:pPr>
        <w:ind w:firstLine="708"/>
        <w:jc w:val="center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>r i j e š i o</w:t>
      </w:r>
      <w:r w:rsidR="006C099C" w:rsidRPr="00802E91">
        <w:rPr>
          <w:b/>
          <w:sz w:val="22"/>
          <w:szCs w:val="22"/>
        </w:rPr>
        <w:t xml:space="preserve">  </w:t>
      </w:r>
      <w:r w:rsidRPr="00802E91">
        <w:rPr>
          <w:b/>
          <w:sz w:val="22"/>
          <w:szCs w:val="22"/>
        </w:rPr>
        <w:t xml:space="preserve">  j e </w:t>
      </w:r>
    </w:p>
    <w:p w:rsidRDefault="006E17E4" w:rsidP="006E17E4" w:rsidR="006E17E4" w:rsidRPr="00802E91">
      <w:pPr>
        <w:ind w:firstLine="708"/>
        <w:jc w:val="center"/>
        <w:rPr>
          <w:b/>
          <w:sz w:val="22"/>
          <w:szCs w:val="22"/>
        </w:rPr>
      </w:pPr>
    </w:p>
    <w:p w:rsidRDefault="007C0EE5" w:rsidP="006455C6" w:rsidR="007C0EE5" w:rsidRPr="00802E91">
      <w:pPr>
        <w:jc w:val="both"/>
        <w:rPr>
          <w:sz w:val="22"/>
          <w:szCs w:val="22"/>
        </w:rPr>
      </w:pPr>
    </w:p>
    <w:p w:rsidRDefault="00C531AA" w:rsidP="00043E9F" w:rsidR="00770054" w:rsidRPr="00802E91">
      <w:pPr>
        <w:numPr>
          <w:ilvl w:val="0"/>
          <w:numId w:val="7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Obustavlja</w:t>
      </w:r>
      <w:r w:rsidR="00563840" w:rsidRPr="00802E91">
        <w:rPr>
          <w:sz w:val="22"/>
          <w:szCs w:val="22"/>
        </w:rPr>
        <w:t xml:space="preserve"> se</w:t>
      </w:r>
      <w:r w:rsidR="00770054" w:rsidRPr="00802E91">
        <w:rPr>
          <w:sz w:val="22"/>
          <w:szCs w:val="22"/>
        </w:rPr>
        <w:t xml:space="preserve"> i zaključuje</w:t>
      </w:r>
      <w:r w:rsidR="00563840" w:rsidRPr="00802E91">
        <w:rPr>
          <w:sz w:val="22"/>
          <w:szCs w:val="22"/>
        </w:rPr>
        <w:t xml:space="preserve"> stečajni postup</w:t>
      </w:r>
      <w:r w:rsidR="00CD2D2A" w:rsidRPr="00802E91">
        <w:rPr>
          <w:sz w:val="22"/>
          <w:szCs w:val="22"/>
        </w:rPr>
        <w:t>a</w:t>
      </w:r>
      <w:r w:rsidR="00563840" w:rsidRPr="00802E91">
        <w:rPr>
          <w:sz w:val="22"/>
          <w:szCs w:val="22"/>
        </w:rPr>
        <w:t>k</w:t>
      </w:r>
      <w:r w:rsidR="00CD2D2A" w:rsidRPr="00802E91">
        <w:rPr>
          <w:sz w:val="22"/>
          <w:szCs w:val="22"/>
        </w:rPr>
        <w:t xml:space="preserve"> </w:t>
      </w:r>
      <w:r w:rsidR="007C0EE5" w:rsidRPr="00802E91">
        <w:rPr>
          <w:sz w:val="22"/>
          <w:szCs w:val="22"/>
        </w:rPr>
        <w:t xml:space="preserve">nad </w:t>
      </w:r>
      <w:r w:rsidR="00563840" w:rsidRPr="00802E91">
        <w:rPr>
          <w:sz w:val="22"/>
          <w:szCs w:val="22"/>
        </w:rPr>
        <w:t>stečajnim dužnikom</w:t>
      </w:r>
      <w:r w:rsidR="001E28B9">
        <w:rPr>
          <w:sz w:val="22"/>
          <w:szCs w:val="22"/>
        </w:rPr>
        <w:t xml:space="preserve"> DUBROVNIK TELEKOM d.o.o. u stečaju, Dubrovnik, N. Tesle 4, OIB: 84317275757</w:t>
      </w:r>
      <w:r w:rsidR="00770054" w:rsidRPr="00802E91">
        <w:rPr>
          <w:sz w:val="22"/>
          <w:szCs w:val="22"/>
        </w:rPr>
        <w:t>.</w:t>
      </w:r>
    </w:p>
    <w:p w:rsidRDefault="00770054" w:rsidP="00770054" w:rsidR="00770054" w:rsidRPr="00802E91">
      <w:pPr>
        <w:jc w:val="both"/>
        <w:rPr>
          <w:sz w:val="22"/>
          <w:szCs w:val="22"/>
        </w:rPr>
      </w:pPr>
    </w:p>
    <w:p w:rsidRDefault="005B58DE" w:rsidP="00043E9F" w:rsidR="00770054" w:rsidRPr="00802E91">
      <w:pPr>
        <w:numPr>
          <w:ilvl w:val="0"/>
          <w:numId w:val="7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Nastavlja se postupak u korist stečajne mase stečajnog dužnika</w:t>
      </w:r>
      <w:r w:rsidR="001E28B9" w:rsidRPr="001E28B9">
        <w:rPr>
          <w:sz w:val="22"/>
          <w:szCs w:val="22"/>
        </w:rPr>
        <w:t xml:space="preserve"> </w:t>
      </w:r>
      <w:r w:rsidR="001E28B9">
        <w:rPr>
          <w:sz w:val="22"/>
          <w:szCs w:val="22"/>
        </w:rPr>
        <w:t>DUBROVNIK TELEKOM d.o.o. u stečaju, Dubrovnik, N. Tesle 4, OIB: 84317275757</w:t>
      </w:r>
      <w:r w:rsidR="00770054" w:rsidRPr="00802E91">
        <w:rPr>
          <w:sz w:val="22"/>
          <w:szCs w:val="22"/>
        </w:rPr>
        <w:t xml:space="preserve">. </w:t>
      </w:r>
    </w:p>
    <w:p w:rsidRDefault="00770054" w:rsidP="00770054" w:rsidR="00770054" w:rsidRPr="00802E91">
      <w:pPr>
        <w:jc w:val="both"/>
        <w:rPr>
          <w:sz w:val="22"/>
          <w:szCs w:val="22"/>
        </w:rPr>
      </w:pPr>
    </w:p>
    <w:p w:rsidRDefault="00563840" w:rsidP="00043E9F" w:rsidR="00770054" w:rsidRPr="00802E91">
      <w:pPr>
        <w:numPr>
          <w:ilvl w:val="0"/>
          <w:numId w:val="7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Ov</w:t>
      </w:r>
      <w:r w:rsidR="00BA0BA7" w:rsidRPr="00802E91">
        <w:rPr>
          <w:sz w:val="22"/>
          <w:szCs w:val="22"/>
        </w:rPr>
        <w:t>lašćuje se stečajni upravitelj da u ime i za račun stečajn</w:t>
      </w:r>
      <w:r w:rsidR="006C099C" w:rsidRPr="00802E91">
        <w:rPr>
          <w:sz w:val="22"/>
          <w:szCs w:val="22"/>
        </w:rPr>
        <w:t>e</w:t>
      </w:r>
      <w:r w:rsidR="00BA0BA7" w:rsidRPr="00802E91">
        <w:rPr>
          <w:sz w:val="22"/>
          <w:szCs w:val="22"/>
        </w:rPr>
        <w:t xml:space="preserve"> mase nastavi postupke radi prikupljanja imovine koja ulazi u vrijednost stečajne mase.</w:t>
      </w:r>
      <w:r w:rsidR="00770054" w:rsidRPr="00802E91">
        <w:rPr>
          <w:sz w:val="22"/>
          <w:szCs w:val="22"/>
        </w:rPr>
        <w:t xml:space="preserve"> </w:t>
      </w:r>
    </w:p>
    <w:p w:rsidRDefault="00770054" w:rsidP="00770054" w:rsidR="00770054" w:rsidRPr="00802E91">
      <w:pPr>
        <w:jc w:val="both"/>
        <w:rPr>
          <w:sz w:val="22"/>
          <w:szCs w:val="22"/>
        </w:rPr>
      </w:pPr>
    </w:p>
    <w:p w:rsidRDefault="00DA4534" w:rsidP="00043E9F" w:rsidR="00770054" w:rsidRPr="00802E91">
      <w:pPr>
        <w:numPr>
          <w:ilvl w:val="0"/>
          <w:numId w:val="7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 xml:space="preserve">Ovo rješenje i osnova zaključenja stečajnog postupka objavit će se </w:t>
      </w:r>
      <w:r w:rsidR="0094481B">
        <w:rPr>
          <w:sz w:val="22"/>
          <w:szCs w:val="22"/>
        </w:rPr>
        <w:t>na e-oglasnoj ploči</w:t>
      </w:r>
      <w:r w:rsidRPr="00802E91">
        <w:rPr>
          <w:sz w:val="22"/>
          <w:szCs w:val="22"/>
        </w:rPr>
        <w:t>.</w:t>
      </w:r>
      <w:r w:rsidR="00770054" w:rsidRPr="00802E91">
        <w:rPr>
          <w:sz w:val="22"/>
          <w:szCs w:val="22"/>
        </w:rPr>
        <w:t xml:space="preserve"> </w:t>
      </w:r>
    </w:p>
    <w:p w:rsidRDefault="00770054" w:rsidP="00770054" w:rsidR="00770054" w:rsidRPr="00802E91">
      <w:pPr>
        <w:jc w:val="both"/>
        <w:rPr>
          <w:sz w:val="22"/>
          <w:szCs w:val="22"/>
        </w:rPr>
      </w:pPr>
    </w:p>
    <w:p w:rsidRDefault="00DA4534" w:rsidP="00043E9F" w:rsidR="00DA4534" w:rsidRPr="00802E91">
      <w:pPr>
        <w:numPr>
          <w:ilvl w:val="0"/>
          <w:numId w:val="7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Rješenje se dost</w:t>
      </w:r>
      <w:r w:rsidR="005B58DE" w:rsidRPr="00802E91">
        <w:rPr>
          <w:sz w:val="22"/>
          <w:szCs w:val="22"/>
        </w:rPr>
        <w:t>a</w:t>
      </w:r>
      <w:r w:rsidRPr="00802E91">
        <w:rPr>
          <w:sz w:val="22"/>
          <w:szCs w:val="22"/>
        </w:rPr>
        <w:t>vlja sudskom registru ovog suda radi brisanja dužnika iz sudskog registra.</w:t>
      </w:r>
    </w:p>
    <w:p w:rsidRDefault="00BA0BA7" w:rsidP="00CD2D2A" w:rsidR="00BA0BA7" w:rsidRPr="00802E91">
      <w:pPr>
        <w:ind w:firstLine="708"/>
        <w:jc w:val="center"/>
        <w:rPr>
          <w:b/>
          <w:sz w:val="22"/>
          <w:szCs w:val="22"/>
        </w:rPr>
      </w:pPr>
    </w:p>
    <w:p w:rsidRDefault="00BA0BA7" w:rsidP="00CD2D2A" w:rsidR="00BA0BA7" w:rsidRPr="00802E91">
      <w:pPr>
        <w:ind w:firstLine="708"/>
        <w:jc w:val="center"/>
        <w:rPr>
          <w:b/>
          <w:sz w:val="22"/>
          <w:szCs w:val="22"/>
        </w:rPr>
      </w:pPr>
    </w:p>
    <w:p w:rsidRDefault="00CD2D2A" w:rsidP="00CD2D2A" w:rsidR="00563840" w:rsidRPr="00802E91">
      <w:pPr>
        <w:ind w:firstLine="708"/>
        <w:jc w:val="center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>Obrazloženje</w:t>
      </w:r>
    </w:p>
    <w:p w:rsidRDefault="00563840" w:rsidP="00563840" w:rsidR="00563840" w:rsidRPr="00802E91">
      <w:pPr>
        <w:ind w:firstLine="708"/>
        <w:jc w:val="both"/>
        <w:rPr>
          <w:sz w:val="22"/>
          <w:szCs w:val="22"/>
        </w:rPr>
      </w:pPr>
    </w:p>
    <w:p w:rsidRDefault="00CD33C8" w:rsidP="00563840" w:rsidR="00563840" w:rsidRPr="00802E91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t>Rješenjem</w:t>
      </w:r>
      <w:r w:rsidR="00180ACE" w:rsidRPr="00802E91">
        <w:rPr>
          <w:sz w:val="22"/>
          <w:szCs w:val="22"/>
        </w:rPr>
        <w:t xml:space="preserve"> </w:t>
      </w:r>
      <w:r w:rsidR="00BA0BA7" w:rsidRPr="00802E91">
        <w:rPr>
          <w:sz w:val="22"/>
          <w:szCs w:val="22"/>
        </w:rPr>
        <w:t xml:space="preserve">ovog suda pod gornjim poslovnim brojem od </w:t>
      </w:r>
      <w:r w:rsidR="0094481B">
        <w:rPr>
          <w:sz w:val="22"/>
          <w:szCs w:val="22"/>
        </w:rPr>
        <w:t>22</w:t>
      </w:r>
      <w:r w:rsidR="00C531AA" w:rsidRPr="00802E91">
        <w:rPr>
          <w:sz w:val="22"/>
          <w:szCs w:val="22"/>
        </w:rPr>
        <w:t xml:space="preserve">. </w:t>
      </w:r>
      <w:r w:rsidR="0094481B">
        <w:rPr>
          <w:sz w:val="22"/>
          <w:szCs w:val="22"/>
        </w:rPr>
        <w:t>svibnja</w:t>
      </w:r>
      <w:r w:rsidRPr="00802E91">
        <w:rPr>
          <w:sz w:val="22"/>
          <w:szCs w:val="22"/>
        </w:rPr>
        <w:t xml:space="preserve"> </w:t>
      </w:r>
      <w:r w:rsidR="004E47F5" w:rsidRPr="00802E91">
        <w:rPr>
          <w:sz w:val="22"/>
          <w:szCs w:val="22"/>
        </w:rPr>
        <w:t>20</w:t>
      </w:r>
      <w:r w:rsidR="0094481B">
        <w:rPr>
          <w:sz w:val="22"/>
          <w:szCs w:val="22"/>
        </w:rPr>
        <w:t>13</w:t>
      </w:r>
      <w:r w:rsidR="004E47F5" w:rsidRPr="00802E91">
        <w:rPr>
          <w:sz w:val="22"/>
          <w:szCs w:val="22"/>
        </w:rPr>
        <w:t xml:space="preserve">. godine </w:t>
      </w:r>
      <w:r w:rsidR="007B0E11">
        <w:rPr>
          <w:sz w:val="22"/>
          <w:szCs w:val="22"/>
        </w:rPr>
        <w:t>otvoren je ste</w:t>
      </w:r>
      <w:r w:rsidR="002F0432" w:rsidRPr="00802E91">
        <w:rPr>
          <w:sz w:val="22"/>
          <w:szCs w:val="22"/>
        </w:rPr>
        <w:t xml:space="preserve">čajni </w:t>
      </w:r>
      <w:r w:rsidR="00BA0BA7" w:rsidRPr="00802E91">
        <w:rPr>
          <w:sz w:val="22"/>
          <w:szCs w:val="22"/>
        </w:rPr>
        <w:t>postup</w:t>
      </w:r>
      <w:r w:rsidR="002F0432" w:rsidRPr="00802E91">
        <w:rPr>
          <w:sz w:val="22"/>
          <w:szCs w:val="22"/>
        </w:rPr>
        <w:t>a</w:t>
      </w:r>
      <w:r w:rsidR="00BA0BA7" w:rsidRPr="00802E91">
        <w:rPr>
          <w:sz w:val="22"/>
          <w:szCs w:val="22"/>
        </w:rPr>
        <w:t>k</w:t>
      </w:r>
      <w:r w:rsidR="004E47F5" w:rsidRPr="00802E91">
        <w:rPr>
          <w:sz w:val="22"/>
          <w:szCs w:val="22"/>
        </w:rPr>
        <w:t xml:space="preserve"> nad stečajnim dužnikom </w:t>
      </w:r>
      <w:r w:rsidR="001E28B9">
        <w:rPr>
          <w:sz w:val="22"/>
          <w:szCs w:val="22"/>
        </w:rPr>
        <w:t>DUBROVNIK TELEKOM d.o.o. u stečaju, Dubrovnik, N. Tesle 4, OIB: 84317275757</w:t>
      </w:r>
      <w:r w:rsidR="00C531AA" w:rsidRPr="00802E91">
        <w:rPr>
          <w:sz w:val="22"/>
          <w:szCs w:val="22"/>
        </w:rPr>
        <w:t>, te je za stečajnog upravitelja imenovan Ma</w:t>
      </w:r>
      <w:r w:rsidR="0094481B">
        <w:rPr>
          <w:sz w:val="22"/>
          <w:szCs w:val="22"/>
        </w:rPr>
        <w:t>to Marić</w:t>
      </w:r>
      <w:r w:rsidR="00C531AA" w:rsidRPr="00802E91">
        <w:rPr>
          <w:sz w:val="22"/>
          <w:szCs w:val="22"/>
        </w:rPr>
        <w:t xml:space="preserve"> iz Dubrovnika,</w:t>
      </w:r>
      <w:r w:rsidR="001E28B9">
        <w:rPr>
          <w:sz w:val="22"/>
          <w:szCs w:val="22"/>
        </w:rPr>
        <w:t xml:space="preserve"> Zlatni potok 11.</w:t>
      </w:r>
      <w:r w:rsidR="00C531AA" w:rsidRPr="00802E91">
        <w:rPr>
          <w:sz w:val="22"/>
          <w:szCs w:val="22"/>
        </w:rPr>
        <w:t>.</w:t>
      </w:r>
    </w:p>
    <w:p w:rsidRDefault="00A005C6" w:rsidP="00563840" w:rsidR="00A005C6" w:rsidRPr="00802E91">
      <w:pPr>
        <w:ind w:firstLine="708"/>
        <w:jc w:val="both"/>
        <w:rPr>
          <w:sz w:val="22"/>
          <w:szCs w:val="22"/>
        </w:rPr>
      </w:pPr>
    </w:p>
    <w:p w:rsidRDefault="00A005C6" w:rsidP="00563840" w:rsidR="00A005C6" w:rsidRPr="00802E91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t xml:space="preserve">Prema </w:t>
      </w:r>
      <w:r w:rsidR="00D00929" w:rsidRPr="00802E91">
        <w:rPr>
          <w:sz w:val="22"/>
          <w:szCs w:val="22"/>
        </w:rPr>
        <w:t>izvješću</w:t>
      </w:r>
      <w:r w:rsidRPr="00802E91">
        <w:rPr>
          <w:sz w:val="22"/>
          <w:szCs w:val="22"/>
        </w:rPr>
        <w:t xml:space="preserve"> stečajnog upravi</w:t>
      </w:r>
      <w:r w:rsidR="00CD33C8" w:rsidRPr="00802E91">
        <w:rPr>
          <w:sz w:val="22"/>
          <w:szCs w:val="22"/>
        </w:rPr>
        <w:t>telja</w:t>
      </w:r>
      <w:r w:rsidRPr="00802E91">
        <w:rPr>
          <w:sz w:val="22"/>
          <w:szCs w:val="22"/>
        </w:rPr>
        <w:t xml:space="preserve"> unov</w:t>
      </w:r>
      <w:r w:rsidR="00CD33C8" w:rsidRPr="00802E91">
        <w:rPr>
          <w:sz w:val="22"/>
          <w:szCs w:val="22"/>
        </w:rPr>
        <w:t>čena</w:t>
      </w:r>
      <w:r w:rsidRPr="00802E91">
        <w:rPr>
          <w:sz w:val="22"/>
          <w:szCs w:val="22"/>
        </w:rPr>
        <w:t xml:space="preserve"> je cjelokupna imovina stečajnog dužnika u ukupnom iznosu od </w:t>
      </w:r>
      <w:r w:rsidR="0094481B">
        <w:rPr>
          <w:sz w:val="22"/>
          <w:szCs w:val="22"/>
        </w:rPr>
        <w:t>6.005,00 kuna</w:t>
      </w:r>
      <w:r w:rsidR="004A1DB5" w:rsidRPr="00802E91">
        <w:rPr>
          <w:sz w:val="22"/>
          <w:szCs w:val="22"/>
        </w:rPr>
        <w:t>.</w:t>
      </w:r>
    </w:p>
    <w:p w:rsidRDefault="00BA0BA7" w:rsidP="00563840" w:rsidR="00BA0BA7" w:rsidRPr="00802E91">
      <w:pPr>
        <w:ind w:firstLine="708"/>
        <w:jc w:val="both"/>
        <w:rPr>
          <w:sz w:val="22"/>
          <w:szCs w:val="22"/>
        </w:rPr>
      </w:pPr>
    </w:p>
    <w:p w:rsidRDefault="0074779D" w:rsidP="00563840" w:rsidR="0074779D" w:rsidRPr="00802E91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lastRenderedPageBreak/>
        <w:t>Stečajni upr</w:t>
      </w:r>
      <w:r w:rsidR="00313C8D" w:rsidRPr="00802E91">
        <w:rPr>
          <w:sz w:val="22"/>
          <w:szCs w:val="22"/>
        </w:rPr>
        <w:t>a</w:t>
      </w:r>
      <w:r w:rsidRPr="00802E91">
        <w:rPr>
          <w:sz w:val="22"/>
          <w:szCs w:val="22"/>
        </w:rPr>
        <w:t xml:space="preserve">vitelj je </w:t>
      </w:r>
      <w:r w:rsidR="002F0432" w:rsidRPr="00802E91">
        <w:rPr>
          <w:sz w:val="22"/>
          <w:szCs w:val="22"/>
        </w:rPr>
        <w:t xml:space="preserve">podneskom od </w:t>
      </w:r>
      <w:r w:rsidR="0094481B">
        <w:rPr>
          <w:sz w:val="22"/>
          <w:szCs w:val="22"/>
        </w:rPr>
        <w:t>23</w:t>
      </w:r>
      <w:r w:rsidR="002F0432" w:rsidRPr="00802E91">
        <w:rPr>
          <w:sz w:val="22"/>
          <w:szCs w:val="22"/>
        </w:rPr>
        <w:t xml:space="preserve">. </w:t>
      </w:r>
      <w:r w:rsidR="0094481B">
        <w:rPr>
          <w:sz w:val="22"/>
          <w:szCs w:val="22"/>
        </w:rPr>
        <w:t>ožujka</w:t>
      </w:r>
      <w:r w:rsidR="002F0432" w:rsidRPr="00802E91">
        <w:rPr>
          <w:sz w:val="22"/>
          <w:szCs w:val="22"/>
        </w:rPr>
        <w:t xml:space="preserve"> 20</w:t>
      </w:r>
      <w:r w:rsidR="0094481B">
        <w:rPr>
          <w:sz w:val="22"/>
          <w:szCs w:val="22"/>
        </w:rPr>
        <w:t>15</w:t>
      </w:r>
      <w:r w:rsidR="002F0432" w:rsidRPr="00802E91">
        <w:rPr>
          <w:sz w:val="22"/>
          <w:szCs w:val="22"/>
        </w:rPr>
        <w:t xml:space="preserve">. godine prijavio sudu nedostatnost stečajne mase, te nakon toga </w:t>
      </w:r>
      <w:r w:rsidRPr="00802E91">
        <w:rPr>
          <w:sz w:val="22"/>
          <w:szCs w:val="22"/>
        </w:rPr>
        <w:t>objavi</w:t>
      </w:r>
      <w:r w:rsidR="00313C8D" w:rsidRPr="00802E91">
        <w:rPr>
          <w:sz w:val="22"/>
          <w:szCs w:val="22"/>
        </w:rPr>
        <w:t>o</w:t>
      </w:r>
      <w:r w:rsidRPr="00802E91">
        <w:rPr>
          <w:sz w:val="22"/>
          <w:szCs w:val="22"/>
        </w:rPr>
        <w:t xml:space="preserve"> oglas u Narodnim novinama</w:t>
      </w:r>
      <w:r w:rsidR="00313C8D" w:rsidRPr="00802E91">
        <w:rPr>
          <w:sz w:val="22"/>
          <w:szCs w:val="22"/>
        </w:rPr>
        <w:t xml:space="preserve"> </w:t>
      </w:r>
      <w:r w:rsidR="002F0432" w:rsidRPr="00802E91">
        <w:rPr>
          <w:sz w:val="22"/>
          <w:szCs w:val="22"/>
        </w:rPr>
        <w:t xml:space="preserve">br. </w:t>
      </w:r>
      <w:r w:rsidR="0094481B">
        <w:rPr>
          <w:sz w:val="22"/>
          <w:szCs w:val="22"/>
        </w:rPr>
        <w:t>43 od 17</w:t>
      </w:r>
      <w:r w:rsidR="00313C8D" w:rsidRPr="00802E91">
        <w:rPr>
          <w:sz w:val="22"/>
          <w:szCs w:val="22"/>
        </w:rPr>
        <w:t xml:space="preserve">. </w:t>
      </w:r>
      <w:r w:rsidR="0094481B">
        <w:rPr>
          <w:sz w:val="22"/>
          <w:szCs w:val="22"/>
        </w:rPr>
        <w:t>travnja</w:t>
      </w:r>
      <w:r w:rsidR="00313C8D" w:rsidRPr="00802E91">
        <w:rPr>
          <w:sz w:val="22"/>
          <w:szCs w:val="22"/>
        </w:rPr>
        <w:t xml:space="preserve"> 20</w:t>
      </w:r>
      <w:r w:rsidR="0094481B">
        <w:rPr>
          <w:sz w:val="22"/>
          <w:szCs w:val="22"/>
        </w:rPr>
        <w:t>15</w:t>
      </w:r>
      <w:r w:rsidR="00313C8D" w:rsidRPr="00802E91">
        <w:rPr>
          <w:sz w:val="22"/>
          <w:szCs w:val="22"/>
        </w:rPr>
        <w:t xml:space="preserve">. godine </w:t>
      </w:r>
      <w:r w:rsidRPr="00802E91">
        <w:rPr>
          <w:sz w:val="22"/>
          <w:szCs w:val="22"/>
        </w:rPr>
        <w:t>, i to temeljem čl. 204. SZ-a i to zbog nedostatnosti mase za ispunjenje ostalih obveza stečajne mase.</w:t>
      </w:r>
    </w:p>
    <w:p w:rsidRDefault="0074779D" w:rsidP="00563840" w:rsidR="0074779D" w:rsidRPr="00802E91">
      <w:pPr>
        <w:ind w:firstLine="708"/>
        <w:jc w:val="both"/>
        <w:rPr>
          <w:sz w:val="22"/>
          <w:szCs w:val="22"/>
        </w:rPr>
      </w:pPr>
    </w:p>
    <w:p w:rsidRDefault="00313C8D" w:rsidP="00563840" w:rsidR="00563840" w:rsidRPr="00802E91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t>Stečajni vjerovni</w:t>
      </w:r>
      <w:r w:rsidR="00802E91" w:rsidRPr="00802E91">
        <w:rPr>
          <w:sz w:val="22"/>
          <w:szCs w:val="22"/>
        </w:rPr>
        <w:t>c</w:t>
      </w:r>
      <w:r w:rsidRPr="00802E91">
        <w:rPr>
          <w:sz w:val="22"/>
          <w:szCs w:val="22"/>
        </w:rPr>
        <w:t>i i vjerovnici stečajne mase nisu dosta</w:t>
      </w:r>
      <w:r w:rsidR="007B0E11">
        <w:rPr>
          <w:sz w:val="22"/>
          <w:szCs w:val="22"/>
        </w:rPr>
        <w:t>vili mišljenje o navedenoj prija</w:t>
      </w:r>
      <w:r w:rsidRPr="00802E91">
        <w:rPr>
          <w:sz w:val="22"/>
          <w:szCs w:val="22"/>
        </w:rPr>
        <w:t>vi.</w:t>
      </w:r>
    </w:p>
    <w:p w:rsidRDefault="00313C8D" w:rsidP="00563840" w:rsidR="00313C8D" w:rsidRPr="00802E91">
      <w:pPr>
        <w:ind w:firstLine="708"/>
        <w:jc w:val="both"/>
        <w:rPr>
          <w:sz w:val="22"/>
          <w:szCs w:val="22"/>
        </w:rPr>
      </w:pPr>
    </w:p>
    <w:p w:rsidRDefault="00313C8D" w:rsidP="00563840" w:rsidR="00313C8D" w:rsidRPr="00802E91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t xml:space="preserve">Iz pregleda stečajne mase i obveza stečajne mase na dan </w:t>
      </w:r>
      <w:r w:rsidR="00805554">
        <w:rPr>
          <w:sz w:val="22"/>
          <w:szCs w:val="22"/>
        </w:rPr>
        <w:t>01</w:t>
      </w:r>
      <w:r w:rsidRPr="00802E91">
        <w:rPr>
          <w:sz w:val="22"/>
          <w:szCs w:val="22"/>
        </w:rPr>
        <w:t xml:space="preserve">. </w:t>
      </w:r>
      <w:r w:rsidR="00805554">
        <w:rPr>
          <w:sz w:val="22"/>
          <w:szCs w:val="22"/>
        </w:rPr>
        <w:t>ožujka 2016</w:t>
      </w:r>
      <w:r w:rsidRPr="00802E91">
        <w:rPr>
          <w:sz w:val="22"/>
          <w:szCs w:val="22"/>
        </w:rPr>
        <w:t xml:space="preserve">. godine proizlazi </w:t>
      </w:r>
      <w:r w:rsidR="00D00929" w:rsidRPr="00802E91">
        <w:rPr>
          <w:sz w:val="22"/>
          <w:szCs w:val="22"/>
        </w:rPr>
        <w:t>da ostale obveze stečajne mase</w:t>
      </w:r>
      <w:r w:rsidR="00805554">
        <w:rPr>
          <w:sz w:val="22"/>
          <w:szCs w:val="22"/>
        </w:rPr>
        <w:t xml:space="preserve"> koji su namireni iz unovčene stečajne mase</w:t>
      </w:r>
      <w:r w:rsidR="00D00929" w:rsidRPr="00802E91">
        <w:rPr>
          <w:sz w:val="22"/>
          <w:szCs w:val="22"/>
        </w:rPr>
        <w:t xml:space="preserve"> iznose </w:t>
      </w:r>
      <w:r w:rsidR="00805554">
        <w:rPr>
          <w:sz w:val="22"/>
          <w:szCs w:val="22"/>
        </w:rPr>
        <w:t>6.005,00</w:t>
      </w:r>
      <w:r w:rsidR="00D00929" w:rsidRPr="00802E91">
        <w:rPr>
          <w:sz w:val="22"/>
          <w:szCs w:val="22"/>
        </w:rPr>
        <w:t xml:space="preserve"> kuna, a</w:t>
      </w:r>
      <w:r w:rsidR="00805554">
        <w:rPr>
          <w:sz w:val="22"/>
          <w:szCs w:val="22"/>
        </w:rPr>
        <w:t xml:space="preserve"> odnose se na troškove bankarskih usluga u iznosu od 252,30 kuna, izrada pečata 250,00 kuna, poštanski troškovi u iznosu od 206,60 kuna, PDV u iznosu od 1.213,00 kuna, oglas u NN 304,86 kuna, bruto nagrada stečajnom upravitelju 1.655,17 kuna, dio troškova računovodstvu u iznosu od 2.123,07 kuna, te nije preostalo sredstava za namirenje ostalih troškova.</w:t>
      </w:r>
    </w:p>
    <w:p w:rsidRDefault="00D00929" w:rsidP="00563840" w:rsidR="00D00929" w:rsidRPr="00802E91">
      <w:pPr>
        <w:ind w:firstLine="708"/>
        <w:jc w:val="both"/>
        <w:rPr>
          <w:sz w:val="22"/>
          <w:szCs w:val="22"/>
        </w:rPr>
      </w:pPr>
    </w:p>
    <w:p w:rsidRDefault="00D00929" w:rsidP="00563840" w:rsidR="00563840">
      <w:pPr>
        <w:ind w:firstLine="708"/>
        <w:jc w:val="both"/>
        <w:rPr>
          <w:sz w:val="22"/>
          <w:szCs w:val="22"/>
        </w:rPr>
      </w:pPr>
      <w:r w:rsidRPr="00802E91">
        <w:rPr>
          <w:sz w:val="22"/>
          <w:szCs w:val="22"/>
        </w:rPr>
        <w:t>Stoga je sud temeljem čl 204. SZ-a odlučio kao u izreci odluke.</w:t>
      </w:r>
    </w:p>
    <w:p w:rsidRDefault="001E28B9" w:rsidP="00563840" w:rsidR="001E28B9" w:rsidRPr="00802E91">
      <w:pPr>
        <w:ind w:firstLine="708"/>
        <w:jc w:val="both"/>
        <w:rPr>
          <w:sz w:val="22"/>
          <w:szCs w:val="22"/>
        </w:rPr>
      </w:pPr>
    </w:p>
    <w:p w:rsidRDefault="00563840" w:rsidP="00563840" w:rsidR="00563840" w:rsidRPr="00802E91">
      <w:pPr>
        <w:ind w:firstLine="708"/>
        <w:jc w:val="both"/>
        <w:rPr>
          <w:sz w:val="22"/>
          <w:szCs w:val="22"/>
        </w:rPr>
      </w:pPr>
    </w:p>
    <w:p w:rsidRDefault="001E28B9" w:rsidP="001E28B9" w:rsidR="006E17E4" w:rsidRPr="00802E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7. ožujka 2016</w:t>
      </w:r>
      <w:r w:rsidR="004E47F5" w:rsidRPr="00802E9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g.</w:t>
      </w:r>
    </w:p>
    <w:p w:rsidRDefault="006E17E4" w:rsidP="00563840" w:rsidR="006E17E4" w:rsidRPr="00802E91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4E47F5">
      <w:pPr>
        <w:ind w:firstLine="708"/>
        <w:jc w:val="both"/>
        <w:rPr>
          <w:b/>
          <w:sz w:val="22"/>
          <w:szCs w:val="22"/>
        </w:rPr>
      </w:pPr>
    </w:p>
    <w:p w:rsidRDefault="001E28B9" w:rsidP="00563840" w:rsidR="001E28B9" w:rsidRPr="00802E91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802E91">
      <w:pPr>
        <w:ind w:firstLine="708"/>
        <w:jc w:val="both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  <w:t>Stečajni sudac</w:t>
      </w:r>
      <w:r w:rsidR="006E17E4" w:rsidRPr="00802E91">
        <w:rPr>
          <w:b/>
          <w:sz w:val="22"/>
          <w:szCs w:val="22"/>
        </w:rPr>
        <w:t>:</w:t>
      </w:r>
    </w:p>
    <w:p w:rsidRDefault="006E17E4" w:rsidP="00563840" w:rsidR="006E17E4" w:rsidRPr="00802E91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802E91">
      <w:pPr>
        <w:ind w:firstLine="708"/>
        <w:jc w:val="both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Pr="00802E91">
        <w:rPr>
          <w:b/>
          <w:sz w:val="22"/>
          <w:szCs w:val="22"/>
        </w:rPr>
        <w:tab/>
      </w:r>
      <w:r w:rsidR="00647EA0">
        <w:rPr>
          <w:b/>
          <w:sz w:val="22"/>
          <w:szCs w:val="22"/>
        </w:rPr>
        <w:t>Diana Butigan Granić</w:t>
      </w:r>
    </w:p>
    <w:p w:rsidRDefault="004E47F5" w:rsidP="008C6DFE" w:rsidR="004E47F5" w:rsidRPr="00802E91">
      <w:pPr>
        <w:jc w:val="both"/>
        <w:rPr>
          <w:b/>
          <w:sz w:val="22"/>
          <w:szCs w:val="22"/>
        </w:rPr>
      </w:pPr>
    </w:p>
    <w:p w:rsidRDefault="004E47F5" w:rsidP="008C6DFE" w:rsidR="004E47F5" w:rsidRPr="00802E91">
      <w:pPr>
        <w:jc w:val="both"/>
        <w:rPr>
          <w:b/>
          <w:sz w:val="22"/>
          <w:szCs w:val="22"/>
        </w:rPr>
      </w:pPr>
    </w:p>
    <w:p w:rsidRDefault="004E47F5" w:rsidP="008C6DFE" w:rsidR="004E47F5" w:rsidRPr="00802E91">
      <w:pPr>
        <w:jc w:val="both"/>
        <w:rPr>
          <w:b/>
          <w:sz w:val="22"/>
          <w:szCs w:val="22"/>
        </w:rPr>
      </w:pPr>
    </w:p>
    <w:p w:rsidRDefault="006E17E4" w:rsidP="008C6DFE" w:rsidR="006E17E4" w:rsidRPr="00802E91">
      <w:pPr>
        <w:jc w:val="both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 xml:space="preserve">POUKA O PRAVNOM LIJEKU: </w:t>
      </w:r>
    </w:p>
    <w:p w:rsidRDefault="006E17E4" w:rsidP="006E17E4" w:rsidR="006E17E4" w:rsidRPr="00802E91">
      <w:pPr>
        <w:pStyle w:val="Tijeloteksta"/>
        <w:rPr>
          <w:sz w:val="22"/>
          <w:szCs w:val="22"/>
        </w:rPr>
      </w:pPr>
      <w:r w:rsidRPr="00802E91">
        <w:rPr>
          <w:sz w:val="22"/>
          <w:szCs w:val="22"/>
        </w:rPr>
        <w:t>Protiv ovog rješenja dopuštena je žalba Visokom Trgovačkom sudu Republike Hrvatske u Zagrebu. Žalba se podnosi ovom sudu u roku od 8 dana od dana dostave ovog rješ</w:t>
      </w:r>
      <w:r w:rsidR="008C6DFE" w:rsidRPr="00802E91">
        <w:rPr>
          <w:sz w:val="22"/>
          <w:szCs w:val="22"/>
        </w:rPr>
        <w:t>enja, u pisanom obliku</w:t>
      </w:r>
      <w:r w:rsidRPr="00802E91">
        <w:rPr>
          <w:sz w:val="22"/>
          <w:szCs w:val="22"/>
        </w:rPr>
        <w:t>, u tri primjerka.</w:t>
      </w:r>
    </w:p>
    <w:p w:rsidRDefault="00563840" w:rsidP="006E17E4" w:rsidR="00563840" w:rsidRPr="00802E91">
      <w:pPr>
        <w:jc w:val="both"/>
        <w:rPr>
          <w:sz w:val="22"/>
          <w:szCs w:val="22"/>
        </w:rPr>
      </w:pPr>
    </w:p>
    <w:p w:rsidRDefault="00563840" w:rsidP="00563840" w:rsidR="00563840" w:rsidRPr="00802E91">
      <w:pPr>
        <w:ind w:firstLine="708"/>
        <w:jc w:val="both"/>
        <w:rPr>
          <w:sz w:val="22"/>
          <w:szCs w:val="22"/>
        </w:rPr>
      </w:pPr>
    </w:p>
    <w:p w:rsidRDefault="00563840" w:rsidP="006E17E4" w:rsidR="00563840" w:rsidRPr="00802E91">
      <w:pPr>
        <w:jc w:val="both"/>
        <w:rPr>
          <w:b/>
          <w:sz w:val="22"/>
          <w:szCs w:val="22"/>
        </w:rPr>
      </w:pPr>
      <w:r w:rsidRPr="00802E91">
        <w:rPr>
          <w:b/>
          <w:sz w:val="22"/>
          <w:szCs w:val="22"/>
        </w:rPr>
        <w:t>DN-</w:t>
      </w:r>
      <w:r w:rsidR="006E17E4" w:rsidRPr="00802E91">
        <w:rPr>
          <w:b/>
          <w:sz w:val="22"/>
          <w:szCs w:val="22"/>
        </w:rPr>
        <w:t>a</w:t>
      </w:r>
      <w:r w:rsidRPr="00802E91">
        <w:rPr>
          <w:b/>
          <w:sz w:val="22"/>
          <w:szCs w:val="22"/>
        </w:rPr>
        <w:t>:</w:t>
      </w:r>
    </w:p>
    <w:p w:rsidRDefault="00563840" w:rsidP="0004794D" w:rsidR="0004794D">
      <w:pPr>
        <w:numPr>
          <w:ilvl w:val="0"/>
          <w:numId w:val="6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stečajnom upravitelju</w:t>
      </w:r>
      <w:r w:rsidR="00C3685F">
        <w:rPr>
          <w:sz w:val="22"/>
          <w:szCs w:val="22"/>
        </w:rPr>
        <w:t xml:space="preserve"> – e oglasna ploča</w:t>
      </w:r>
      <w:r w:rsidR="006E17E4" w:rsidRPr="00802E91">
        <w:rPr>
          <w:sz w:val="22"/>
          <w:szCs w:val="22"/>
        </w:rPr>
        <w:t>,</w:t>
      </w:r>
    </w:p>
    <w:p w:rsidRDefault="00C3685F" w:rsidP="0004794D" w:rsidR="00C3685F" w:rsidRPr="00802E91">
      <w:pPr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 – e-oglasna ploča,</w:t>
      </w:r>
    </w:p>
    <w:p w:rsidRDefault="0004794D" w:rsidP="00043E9F" w:rsidR="00563840" w:rsidRPr="00802E91">
      <w:pPr>
        <w:numPr>
          <w:ilvl w:val="0"/>
          <w:numId w:val="6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registar, prije i nakon pravomoćnosti</w:t>
      </w:r>
    </w:p>
    <w:p w:rsidRDefault="00563840" w:rsidP="00043E9F" w:rsidR="00563840" w:rsidRPr="00802E91">
      <w:pPr>
        <w:numPr>
          <w:ilvl w:val="0"/>
          <w:numId w:val="6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Porezna uprava</w:t>
      </w:r>
      <w:r w:rsidR="00C3685F">
        <w:rPr>
          <w:sz w:val="22"/>
          <w:szCs w:val="22"/>
        </w:rPr>
        <w:t>, Ispostava Dubrovnik – e-oglasna ploča</w:t>
      </w:r>
    </w:p>
    <w:p w:rsidRDefault="006E17E4" w:rsidP="00043E9F" w:rsidR="00563840" w:rsidRPr="00802E91">
      <w:pPr>
        <w:numPr>
          <w:ilvl w:val="0"/>
          <w:numId w:val="6"/>
        </w:numPr>
        <w:jc w:val="both"/>
        <w:rPr>
          <w:sz w:val="22"/>
          <w:szCs w:val="22"/>
        </w:rPr>
      </w:pPr>
      <w:r w:rsidRPr="00802E91">
        <w:rPr>
          <w:sz w:val="22"/>
          <w:szCs w:val="22"/>
        </w:rPr>
        <w:t>ŽDO</w:t>
      </w:r>
      <w:r w:rsidR="004E47F5" w:rsidRPr="00802E91">
        <w:rPr>
          <w:sz w:val="22"/>
          <w:szCs w:val="22"/>
        </w:rPr>
        <w:t>,</w:t>
      </w:r>
      <w:r w:rsidR="006455C6" w:rsidRPr="00802E91">
        <w:rPr>
          <w:sz w:val="22"/>
          <w:szCs w:val="22"/>
        </w:rPr>
        <w:t xml:space="preserve"> </w:t>
      </w:r>
      <w:r w:rsidR="004E47F5" w:rsidRPr="00802E91">
        <w:rPr>
          <w:sz w:val="22"/>
          <w:szCs w:val="22"/>
        </w:rPr>
        <w:t>G</w:t>
      </w:r>
      <w:r w:rsidR="006455C6" w:rsidRPr="00802E91">
        <w:rPr>
          <w:sz w:val="22"/>
          <w:szCs w:val="22"/>
        </w:rPr>
        <w:t>rađansko – upravni odjel Dubrovnik</w:t>
      </w:r>
      <w:r w:rsidR="00C3685F">
        <w:rPr>
          <w:sz w:val="22"/>
          <w:szCs w:val="22"/>
        </w:rPr>
        <w:t xml:space="preserve"> – e oglasna ploča</w:t>
      </w:r>
      <w:r w:rsidRPr="00802E91">
        <w:rPr>
          <w:sz w:val="22"/>
          <w:szCs w:val="22"/>
        </w:rPr>
        <w:t>,</w:t>
      </w:r>
    </w:p>
    <w:p w:rsidRDefault="00C3685F" w:rsidP="00C3685F" w:rsidR="004E47F5" w:rsidRPr="00802E91">
      <w:pPr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="004E47F5" w:rsidRPr="00802E91">
        <w:rPr>
          <w:sz w:val="22"/>
          <w:szCs w:val="22"/>
        </w:rPr>
        <w:t>oglasna ploča suda,</w:t>
      </w:r>
      <w:r w:rsidRPr="00802E91">
        <w:rPr>
          <w:sz w:val="22"/>
          <w:szCs w:val="22"/>
        </w:rPr>
        <w:t xml:space="preserve"> </w:t>
      </w:r>
    </w:p>
    <w:p w:rsidRDefault="004E47F5" w:rsidR="004E47F5" w:rsidRPr="00802E91">
      <w:pPr>
        <w:rPr>
          <w:sz w:val="22"/>
          <w:szCs w:val="22"/>
        </w:rPr>
      </w:pPr>
    </w:p>
    <w:sectPr w:rsidSect="004E47F5" w:rsidR="004E47F5" w:rsidRPr="00802E91">
      <w:headerReference w:type="even" r:id="rId11"/>
      <w:headerReference w:type="default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7F1" w:rsidR="003637F1">
      <w:r>
        <w:separator/>
      </w:r>
    </w:p>
  </w:endnote>
  <w:endnote w:id="0" w:type="continuationSeparator">
    <w:p w:rsidRDefault="003637F1" w:rsidR="0036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7F1" w:rsidR="003637F1">
      <w:r>
        <w:separator/>
      </w:r>
    </w:p>
  </w:footnote>
  <w:footnote w:id="0" w:type="continuationSeparator">
    <w:p w:rsidRDefault="003637F1" w:rsidR="00363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8EB" w:rsidR="008F18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C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2E91" w:rsidR="008F18EB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>
      <w:t xml:space="preserve">. </w:t>
    </w:r>
    <w:r w:rsidR="001E28B9">
      <w:t>195/13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0C56F8"/>
    <w:multiLevelType w:val="hybridMultilevel"/>
    <w:tmpl w:val="79A2D806"/>
    <w:lvl w:tplc="B240B0C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78C4"/>
    <w:rsid w:val="000432CA"/>
    <w:rsid w:val="00043E9F"/>
    <w:rsid w:val="0004794D"/>
    <w:rsid w:val="00180ACE"/>
    <w:rsid w:val="00195207"/>
    <w:rsid w:val="001B1231"/>
    <w:rsid w:val="001D35C2"/>
    <w:rsid w:val="001E28B9"/>
    <w:rsid w:val="002B0251"/>
    <w:rsid w:val="002F0432"/>
    <w:rsid w:val="0031082B"/>
    <w:rsid w:val="00313C8D"/>
    <w:rsid w:val="003637F1"/>
    <w:rsid w:val="003A1FD0"/>
    <w:rsid w:val="003C45CC"/>
    <w:rsid w:val="00430A74"/>
    <w:rsid w:val="004A1DB5"/>
    <w:rsid w:val="004A6CD8"/>
    <w:rsid w:val="004E47F5"/>
    <w:rsid w:val="00541D2C"/>
    <w:rsid w:val="0055583A"/>
    <w:rsid w:val="00563840"/>
    <w:rsid w:val="005B58DE"/>
    <w:rsid w:val="00632124"/>
    <w:rsid w:val="006455C6"/>
    <w:rsid w:val="00647EA0"/>
    <w:rsid w:val="006A0EFC"/>
    <w:rsid w:val="006C099C"/>
    <w:rsid w:val="006E17E4"/>
    <w:rsid w:val="0074779D"/>
    <w:rsid w:val="00770054"/>
    <w:rsid w:val="007A5AF3"/>
    <w:rsid w:val="007B0E11"/>
    <w:rsid w:val="007C0EE5"/>
    <w:rsid w:val="007D6554"/>
    <w:rsid w:val="00802E91"/>
    <w:rsid w:val="00805554"/>
    <w:rsid w:val="008C6DFE"/>
    <w:rsid w:val="008C738C"/>
    <w:rsid w:val="008D6EE0"/>
    <w:rsid w:val="008F18EB"/>
    <w:rsid w:val="0094481B"/>
    <w:rsid w:val="009A0C83"/>
    <w:rsid w:val="00A005C6"/>
    <w:rsid w:val="00AF0F6F"/>
    <w:rsid w:val="00AF30D5"/>
    <w:rsid w:val="00B744E1"/>
    <w:rsid w:val="00BA0BA7"/>
    <w:rsid w:val="00C3685F"/>
    <w:rsid w:val="00C531AA"/>
    <w:rsid w:val="00CD2D2A"/>
    <w:rsid w:val="00CD33C8"/>
    <w:rsid w:val="00CE3168"/>
    <w:rsid w:val="00D00929"/>
    <w:rsid w:val="00DA4534"/>
    <w:rsid w:val="00DE4E7E"/>
    <w:rsid w:val="00EB018E"/>
    <w:rsid w:val="00EB2515"/>
    <w:rsid w:val="00EE6B28"/>
    <w:rsid w:val="00F23CA1"/>
    <w:rsid w:val="00F2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7E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CA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CA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CA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CA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7E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CA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CA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CA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CA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St-195/2013</izvorni_sadrzaj>
    <derivirana_varijabla naziv="DomainObject.Predmet.OznakaBroj_1">St-195/2013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TELEKOM d.o.o. za informatiku i telekomunikacije</izvorni_sadrzaj>
    <derivirana_varijabla naziv="DomainObject.Predmet.ProtustrankaFormated_1">  DUBROVNIK TELEKOM d.o.o. za informatiku i telekomunikacije</derivirana_varijabla>
  </DomainObject.Predmet.ProtustrankaFormated>
  <DomainObject.Predmet.ProtustrankaFormatedOIB>
    <izvorni_sadrzaj>  DUBROVNIK TELEKOM d.o.o. za informatiku i telekomunikacije, OIB 84317275757</izvorni_sadrzaj>
    <derivirana_varijabla naziv="DomainObject.Predmet.ProtustrankaFormatedOIB_1">  DUBROVNIK TELEKOM d.o.o. za informatiku i telekomunikacije, OIB 84317275757</derivirana_varijabla>
  </DomainObject.Predmet.ProtustrankaFormatedOIB>
  <DomainObject.Predmet.ProtustrankaFormatedWithAdress>
    <izvorni_sadrzaj> DUBROVNIK TELEKOM d.o.o. za informatiku i telekomunikacije, Nikole Tesle 4, 20000 Dubrovnik</izvorni_sadrzaj>
    <derivirana_varijabla naziv="DomainObject.Predmet.ProtustrankaFormatedWithAdress_1"> DUBROVNIK TELEKOM d.o.o. za informatiku i telekomunikacije, Nikole Tesle 4, 20000 Dubrovnik</derivirana_varijabla>
  </DomainObject.Predmet.ProtustrankaFormatedWithAdress>
  <DomainObject.Predmet.ProtustrankaFormatedWithAdressOIB>
    <izvorni_sadrzaj> DUBROVNIK TELEKOM d.o.o. za informatiku i telekomunikacije, OIB 84317275757, Nikole Tesle 4, 20000 Dubrovnik</izvorni_sadrzaj>
    <derivirana_varijabla naziv="DomainObject.Predmet.ProtustrankaFormatedWithAdressOIB_1"> DUBROVNIK TELEKOM d.o.o. za informatiku i telekomunikacije, OIB 84317275757, Nikole Tesle 4, 20000 Dubrovnik</derivirana_varijabla>
  </DomainObject.Predmet.ProtustrankaFormatedWithAdressOIB>
  <DomainObject.Predmet.ProtustrankaWithAdress>
    <izvorni_sadrzaj>DUBROVNIK TELEKOM d.o.o. za informatiku i telekomunikacije Nikole Tesle 4, 20000 Dubrovnik</izvorni_sadrzaj>
    <derivirana_varijabla naziv="DomainObject.Predmet.ProtustrankaWithAdress_1">DUBROVNIK TELEKOM d.o.o. za informatiku i telekomunikacije Nikole Tesle 4, 20000 Dubrovnik</derivirana_varijabla>
  </DomainObject.Predmet.ProtustrankaWithAdress>
  <DomainObject.Predmet.ProtustrankaWithAdressOIB>
    <izvorni_sadrzaj>DUBROVNIK TELEKOM d.o.o. za informatiku i telekomunikacije, OIB 84317275757, Nikole Tesle 4, 20000 Dubrovnik</izvorni_sadrzaj>
    <derivirana_varijabla naziv="DomainObject.Predmet.ProtustrankaWithAdressOIB_1">DUBROVNIK TELEKOM d.o.o. za informatiku i telekomunikacije, OIB 84317275757, Nikole Tesle 4, 20000 Dubrovnik</derivirana_varijabla>
  </DomainObject.Predmet.ProtustrankaWithAdressOIB>
  <DomainObject.Predmet.ProtustrankaNazivFormated>
    <izvorni_sadrzaj>DUBROVNIK TELEKOM d.o.o. za informatiku i telekomunikacije</izvorni_sadrzaj>
    <derivirana_varijabla naziv="DomainObject.Predmet.ProtustrankaNazivFormated_1">DUBROVNIK TELEKOM d.o.o. za informatiku i telekomunikacije</derivirana_varijabla>
  </DomainObject.Predmet.ProtustrankaNazivFormated>
  <DomainObject.Predmet.ProtustrankaNazivFormatedOIB>
    <izvorni_sadrzaj>DUBROVNIK TELEKOM d.o.o. za informatiku i telekomunikacije, OIB 84317275757</izvorni_sadrzaj>
    <derivirana_varijabla naziv="DomainObject.Predmet.ProtustrankaNazivFormatedOIB_1">DUBROVNIK TELEKOM d.o.o. za informatiku i telekomunikacije, OIB 84317275757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</izvorni_sadrzaj>
    <derivirana_varijabla naziv="DomainObject.Predmet.StrankaFormatedOIB_1">  FINA,Split</derivirana_varijabla>
  </DomainObject.Predmet.StrankaFormatedOIB>
  <DomainObject.Predmet.StrankaFormatedWithAdress>
    <izvorni_sadrzaj> FINA,Split, Mažuranovićevo šetalište 24b, 21000 Split</izvorni_sadrzaj>
    <derivirana_varijabla naziv="DomainObject.Predmet.StrankaFormatedWithAdress_1"> FINA,Split, Mažuranovićevo šetalište 24b, 21000 Split</derivirana_varijabla>
  </DomainObject.Predmet.StrankaFormatedWithAdress>
  <DomainObject.Predmet.StrankaFormatedWithAdressOIB>
    <izvorni_sadrzaj> FINA,Split, Mažuranovićevo šetalište 24b, 21000 Split</izvorni_sadrzaj>
    <derivirana_varijabla naziv="DomainObject.Predmet.StrankaFormatedWithAdressOIB_1"> FINA,Split, Mažuranovićevo šetalište 24b, 21000 Split</derivirana_varijabla>
  </DomainObject.Predmet.StrankaFormatedWithAdressOIB>
  <DomainObject.Predmet.StrankaWithAdress>
    <izvorni_sadrzaj>FINA,Split Mažuranovićevo šetalište 24b,21000 Split</izvorni_sadrzaj>
    <derivirana_varijabla naziv="DomainObject.Predmet.StrankaWithAdress_1">FINA,Split Mažuranovićevo šetalište 24b,21000 Split</derivirana_varijabla>
  </DomainObject.Predmet.StrankaWithAdress>
  <DomainObject.Predmet.StrankaWithAdressOIB>
    <izvorni_sadrzaj>FINA,Split, Mažuranovićevo šetalište 24b,21000 Split</izvorni_sadrzaj>
    <derivirana_varijabla naziv="DomainObject.Predmet.StrankaWithAdressOIB_1">FINA,Split, Mažuranovićevo šetalište 24b,21000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</izvorni_sadrzaj>
    <derivirana_varijabla naziv="DomainObject.Predmet.StrankaNazivFormatedOIB_1">FINA,Split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</item>
    </izvorni_sadrzaj>
    <derivirana_varijabla naziv="DomainObject.Predmet.StrankaListFormatedOIB_1">
      <item>FINA,Split</item>
    </derivirana_varijabla>
  </DomainObject.Predmet.StrankaListFormatedOIB>
  <DomainObject.Predmet.StrankaListFormatedWithAdress>
    <izvorni_sadrzaj>
      <item>FINA,Split, Mažuranovićevo šetalište 24b, 21000 Split</item>
    </izvorni_sadrzaj>
    <derivirana_varijabla naziv="DomainObject.Predmet.StrankaListFormatedWithAdress_1">
      <item>FINA,Split, Mažuranovićevo šetalište 24b, 21000 Split</item>
    </derivirana_varijabla>
  </DomainObject.Predmet.StrankaListFormatedWithAdress>
  <DomainObject.Predmet.StrankaListFormatedWithAdressOIB>
    <izvorni_sadrzaj>
      <item>FINA,Split, Mažuranovićevo šetalište 24b, 21000 Split</item>
    </izvorni_sadrzaj>
    <derivirana_varijabla naziv="DomainObject.Predmet.StrankaListFormatedWithAdressOIB_1">
      <item>FINA,Split, Mažuranovićevo šetalište 24b,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</item>
    </izvorni_sadrzaj>
    <derivirana_varijabla naziv="DomainObject.Predmet.StrankaListNazivFormatedOIB_1">
      <item>FINA,Split</item>
    </derivirana_varijabla>
  </DomainObject.Predmet.StrankaListNazivFormatedOIB>
  <DomainObject.Predmet.ProtuStrankaListFormated>
    <izvorni_sadrzaj>
      <item>DUBROVNIK TELEKOM d.o.o. za informatiku i telekomunikacije</item>
    </izvorni_sadrzaj>
    <derivirana_varijabla naziv="DomainObject.Predmet.ProtuStrankaListFormated_1">
      <item>DUBROVNIK TELEKOM d.o.o. za informatiku i telekomunikacije</item>
    </derivirana_varijabla>
  </DomainObject.Predmet.ProtuStrankaListFormated>
  <DomainObject.Predmet.ProtuStrankaListFormatedOIB>
    <izvorni_sadrzaj>
      <item>DUBROVNIK TELEKOM d.o.o. za informatiku i telekomunikacije, OIB 84317275757</item>
    </izvorni_sadrzaj>
    <derivirana_varijabla naziv="DomainObject.Predmet.ProtuStrankaListFormatedOIB_1">
      <item>DUBROVNIK TELEKOM d.o.o. za informatiku i telekomunikacije, OIB 84317275757</item>
    </derivirana_varijabla>
  </DomainObject.Predmet.ProtuStrankaListFormatedOIB>
  <DomainObject.Predmet.ProtuStrankaListFormatedWithAdress>
    <izvorni_sadrzaj>
      <item>DUBROVNIK TELEKOM d.o.o. za informatiku i telekomunikacije, Nikole Tesle 4, 20000 Dubrovnik</item>
    </izvorni_sadrzaj>
    <derivirana_varijabla naziv="DomainObject.Predmet.ProtuStrankaListFormatedWithAdress_1">
      <item>DUBROVNIK TELEKOM d.o.o. za informatiku i telekomunikacije, Nikole Tesle 4, 20000 Dubrovnik</item>
    </derivirana_varijabla>
  </DomainObject.Predmet.ProtuStrankaListFormatedWithAdress>
  <DomainObject.Predmet.ProtuStrankaListFormatedWithAdressOIB>
    <izvorni_sadrzaj>
      <item>DUBROVNIK TELEKOM d.o.o. za informatiku i telekomunikacije, OIB 84317275757, Nikole Tesle 4, 20000 Dubrovnik</item>
    </izvorni_sadrzaj>
    <derivirana_varijabla naziv="DomainObject.Predmet.ProtuStrankaListFormatedWithAdressOIB_1">
      <item>DUBROVNIK TELEKOM d.o.o. za informatiku i telekomunikacije, OIB 84317275757, Nikole Tesle 4, 20000 Dubrovnik</item>
    </derivirana_varijabla>
  </DomainObject.Predmet.ProtuStrankaListFormatedWithAdressOIB>
  <DomainObject.Predmet.ProtuStrankaListNazivFormated>
    <izvorni_sadrzaj>
      <item>DUBROVNIK TELEKOM d.o.o. za informatiku i telekomunikacije</item>
    </izvorni_sadrzaj>
    <derivirana_varijabla naziv="DomainObject.Predmet.ProtuStrankaListNazivFormated_1">
      <item>DUBROVNIK TELEKOM d.o.o. za informatiku i telekomunikacije</item>
    </derivirana_varijabla>
  </DomainObject.Predmet.ProtuStrankaListNazivFormated>
  <DomainObject.Predmet.ProtuStrankaListNazivFormatedOIB>
    <izvorni_sadrzaj>
      <item>DUBROVNIK TELEKOM d.o.o. za informatiku i telekomunikacije, OIB 84317275757</item>
    </izvorni_sadrzaj>
    <derivirana_varijabla naziv="DomainObject.Predmet.ProtuStrankaListNazivFormatedOIB_1">
      <item>DUBROVNIK TELEKOM d.o.o. za informatiku i telekomunikacije, OIB 84317275757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Marijana Temali</item>
      <item>Đuro Lubura</item>
      <item>Zvonimir Delač</item>
      <item>Republika Hrvatska, Ministarstvo financija</item>
    </izvorni_sadrzaj>
    <derivirana_varijabla naziv="DomainObject.Predmet.OstaliListFormated_1">
      <item>NARODNE NOVINE, dioničko društvo za izdavanje i tiskanje Službenog lista Republike Hrvatske, službenih i drugih obrazaca te </item>
      <item>Marijana Temali</item>
      <item>Đuro Lubura</item>
      <item>Zvonimir Delač</item>
      <item>Republika Hrvatska, Ministarstvo financija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Marijana Temali</item>
      <item>Đuro Lubura</item>
      <item>Zvonimir Delač</item>
      <item>Republika Hrvatska, Ministarstvo financija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Marijana Temali</item>
      <item>Đuro Lubura</item>
      <item>Zvonimir Delač</item>
      <item>Republika Hrvatska, Ministarstvo financija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Marijana Temali, 20000 Dubrovnik</item>
      <item>Đuro Lubura, Dugoratska 3A, 10000 Zagreb</item>
      <item>Zvonimir Delač, Petrova 31, 10000 Zagreb</item>
      <item>Republika Hrvatska, Ministarstvo financija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Marijana Temali, 20000 Dubrovnik</item>
      <item>Đuro Lubura, Dugoratska 3A, 10000 Zagreb</item>
      <item>Zvonimir Delač, Petrova 31, 10000 Zagreb</item>
      <item>Republika Hrvatska, Ministarstvo financija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Marijana Temali, 20000 Dubrovnik</item>
      <item>Đuro Lubura, Dugoratska 3A, 10000 Zagreb</item>
      <item>Zvonimir Delač, Petrova 31, 10000 Zagreb</item>
      <item>Republika Hrvatska, Ministarstvo financija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Marijana Temali, 20000 Dubrovnik</item>
      <item>Đuro Lubura, Dugoratska 3A, 10000 Zagreb</item>
      <item>Zvonimir Delač, Petrova 31, 10000 Zagreb</item>
      <item>Republika Hrvatska, Ministarstvo financija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Marijana Temali</item>
      <item>Đuro Lubura</item>
      <item>Zvonimir Delač</item>
      <item>Republika Hrvatska, Ministarstvo financija</item>
    </izvorni_sadrzaj>
    <derivirana_varijabla naziv="DomainObject.Predmet.OstaliListNazivFormated_1">
      <item>NARODNE NOVINE, dioničko društvo za izdavanje i tiskanje Službenog lista Republike Hrvatske, službenih i drugih obrazaca te </item>
      <item>Marijana Temali</item>
      <item>Đuro Lubura</item>
      <item>Zvonimir Delač</item>
      <item>Republika Hrvatska, Ministarstvo financija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Marijana Temali</item>
      <item>Đuro Lubura</item>
      <item>Zvonimir Delač</item>
      <item>Republika Hrvatska, Ministarstvo financija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Marijana Temali</item>
      <item>Đuro Lubura</item>
      <item>Zvonimir Delač</item>
      <item>Republika Hrvatska, 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DUBROVNIK TELEKOM d.o.o. za informatiku i telekomunikacije</izvorni_sadrzaj>
    <derivirana_varijabla naziv="DomainObject.Predmet.ProtustrankaIDrugi_1">DUBROVNIK TELEKOM d.o.o. za informatiku i telekomunikacije</derivirana_varijabla>
  </DomainObject.Predmet.ProtustrankaIDrugi>
  <DomainObject.Predmet.StrankaIDrugiAdressOIB>
    <izvorni_sadrzaj>FINA,Split, Mažuranovićevo šetalište 24b, 21000 Split</izvorni_sadrzaj>
    <derivirana_varijabla naziv="DomainObject.Predmet.StrankaIDrugiAdressOIB_1">FINA,Split, Mažuranovićevo šetalište 24b, 21000 Split</derivirana_varijabla>
  </DomainObject.Predmet.StrankaIDrugiAdressOIB>
  <DomainObject.Predmet.ProtustrankaIDrugiAdressOIB>
    <izvorni_sadrzaj>DUBROVNIK TELEKOM d.o.o. za informatiku i telekomunikacije, OIB 84317275757, Nikole Tesle 4, 20000 Dubrovnik</izvorni_sadrzaj>
    <derivirana_varijabla naziv="DomainObject.Predmet.ProtustrankaIDrugiAdressOIB_1">DUBROVNIK TELEKOM d.o.o. za informatiku i telekomunikacije, OIB 84317275757, Nikole Tesle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DUBROVNIK TELEKOM d.o.o. za informatiku i telekomunikacije</item>
      <item>FINA,Split</item>
      <item>NARODNE NOVINE, dioničko društvo za izdavanje i tiskanje Službenog lista Republike Hrvatske, službenih i drugih obrazaca te </item>
      <item>Marijana Temali</item>
      <item>Đuro Lubura</item>
      <item>Zvonimir Delač</item>
      <item>Republika Hrvatska, Ministarstvo financija</item>
    </izvorni_sadrzaj>
    <derivirana_varijabla naziv="DomainObject.Predmet.SudioniciListNaziv_1">
      <item>DUBROVNIK TELEKOM d.o.o. za informatiku i telekomunikacije</item>
      <item>FINA,Split</item>
      <item>NARODNE NOVINE, dioničko društvo za izdavanje i tiskanje Službenog lista Republike Hrvatske, službenih i drugih obrazaca te </item>
      <item>Marijana Temali</item>
      <item>Đuro Lubura</item>
      <item>Zvonimir Delač</item>
      <item>Republika Hrvatska, Ministarstvo financija</item>
    </derivirana_varijabla>
  </DomainObject.Predmet.SudioniciListNaziv>
  <DomainObject.Predmet.SudioniciListAdressOIB>
    <izvorni_sadrzaj>
      <item>DUBROVNIK TELEKOM d.o.o. za informatiku i telekomunikacije, OIB 84317275757, Nikole Tesle 4,20000 Dubrovnik</item>
      <item>FINA,Split, Mažuranovićevo šetalište 24b,21000 Split</item>
      <item>NARODNE NOVINE, dioničko društvo za izdavanje i tiskanje Službenog lista Republike Hrvatske, službenih i drugih obrazaca te , OIB 64546066176, Savski Gaj XIII. put 6,10000 Zagreb</item>
      <item>Marijana Temali, 20000 Dubrovnik</item>
      <item>Đuro Lubura, Dugoratska 3A,10000 Zagreb</item>
      <item>Zvonimir Delač, Petrova 31,10000 Zagreb</item>
      <item>Republika Hrvatska, Ministarstvo financija</item>
    </izvorni_sadrzaj>
    <derivirana_varijabla naziv="DomainObject.Predmet.SudioniciListAdressOIB_1">
      <item>DUBROVNIK TELEKOM d.o.o. za informatiku i telekomunikacije, OIB 84317275757, Nikole Tesle 4,20000 Dubrovnik</item>
      <item>FINA,Split, Mažuranovićevo šetalište 24b,21000 Split</item>
      <item>NARODNE NOVINE, dioničko društvo za izdavanje i tiskanje Službenog lista Republike Hrvatske, službenih i drugih obrazaca te , OIB 64546066176, Savski Gaj XIII. put 6,10000 Zagreb</item>
      <item>Marijana Temali, 20000 Dubrovnik</item>
      <item>Đuro Lubura, Dugoratska 3A,10000 Zagreb</item>
      <item>Zvonimir Delač, Petrova 31,10000 Zagreb</item>
      <item>Republika Hrvatska, Ministarstvo financija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84317275757</item>
      <item>, OIB null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84317275757</item>
      <item>, OIB null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493</properties:Words>
  <properties:Characters>2593</properties:Characters>
  <properties:Lines>92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2016-03-07T12:19:00Z</dcterms:created>
  <dc:creator>RH-TDU</dc:creator>
  <cp:lastModifiedBy>Mara Marčinko</cp:lastModifiedBy>
  <cp:lastPrinted>2010-07-01T13:52:00Z</cp:lastPrinted>
  <dcterms:modified xmlns:xsi="http://www.w3.org/2001/XMLSchema-instance" xsi:type="dcterms:W3CDTF">2016-03-08T07:28:00Z</dcterms:modified>
  <cp:revision>6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