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230" w14:paraId="457a230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146682">
        <w:rPr>
          <w:rFonts w:hAnsi="Times New Roman" w:ascii="Times New Roman"/>
          <w:szCs w:val="24"/>
          <w:lang w:val="hr-HR"/>
        </w:rPr>
        <w:t>stečajnom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>nad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 xml:space="preserve">stečajnim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35F90">
        <w:rPr>
          <w:rFonts w:hAnsi="Times New Roman" w:ascii="Times New Roman"/>
          <w:szCs w:val="24"/>
        </w:rPr>
        <w:t>VELKOM d.o.o. za obavljanje komunalnih djelatnosti,  Velika Gorica, Ivana Gorana Kovačića 13, OIB 00697315626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235F90">
        <w:rPr>
          <w:rFonts w:hAnsi="Times New Roman" w:ascii="Times New Roman"/>
          <w:szCs w:val="24"/>
          <w:lang w:val="hr-HR"/>
        </w:rPr>
        <w:t>5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2017.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235F90">
        <w:rPr>
          <w:rFonts w:hAnsi="Times New Roman" w:ascii="Times New Roman"/>
          <w:szCs w:val="24"/>
          <w:lang w:val="hr-HR"/>
        </w:rPr>
        <w:t>Ispitno i izvještajno r</w:t>
      </w:r>
      <w:r w:rsidR="00146682">
        <w:rPr>
          <w:rFonts w:hAnsi="Times New Roman" w:ascii="Times New Roman"/>
          <w:szCs w:val="24"/>
          <w:lang w:val="hr-HR"/>
        </w:rPr>
        <w:t>očište</w:t>
      </w:r>
      <w:r w:rsidR="00567304">
        <w:rPr>
          <w:rFonts w:hAnsi="Times New Roman" w:ascii="Times New Roman"/>
          <w:szCs w:val="24"/>
          <w:lang w:val="hr-HR"/>
        </w:rPr>
        <w:t xml:space="preserve"> </w:t>
      </w:r>
      <w:r w:rsidR="00146682">
        <w:rPr>
          <w:rFonts w:hAnsi="Times New Roman" w:ascii="Times New Roman"/>
          <w:szCs w:val="24"/>
          <w:lang w:val="hr-HR"/>
        </w:rPr>
        <w:t xml:space="preserve">u stečajnom postupku </w:t>
      </w:r>
      <w:r w:rsidR="00567304">
        <w:rPr>
          <w:rFonts w:hAnsi="Times New Roman" w:ascii="Times New Roman"/>
          <w:szCs w:val="24"/>
          <w:lang w:val="hr-HR"/>
        </w:rPr>
        <w:t xml:space="preserve">nad  </w:t>
      </w:r>
      <w:r w:rsidR="00146682">
        <w:rPr>
          <w:rFonts w:hAnsi="Times New Roman" w:ascii="Times New Roman"/>
          <w:szCs w:val="24"/>
          <w:lang w:val="hr-HR"/>
        </w:rPr>
        <w:t xml:space="preserve">stečajnim </w:t>
      </w:r>
      <w:r w:rsidR="00567304">
        <w:rPr>
          <w:rFonts w:hAnsi="Times New Roman" w:ascii="Times New Roman"/>
          <w:lang w:val="hr-HR"/>
        </w:rPr>
        <w:t xml:space="preserve">dužnikom </w:t>
      </w:r>
      <w:r w:rsidR="00235F90">
        <w:rPr>
          <w:rFonts w:hAnsi="Times New Roman" w:ascii="Times New Roman"/>
          <w:szCs w:val="24"/>
        </w:rPr>
        <w:t>VELKOM d.o.o. za obavljanje komunalnih djelatnosti,  Velika Gorica, Ivana Gorana Kovačića 13, OIB 00697315626</w:t>
      </w:r>
      <w:r w:rsidR="00235F90">
        <w:rPr>
          <w:rFonts w:hAnsi="Times New Roman" w:ascii="Times New Roman"/>
          <w:szCs w:val="24"/>
          <w:lang w:val="hr-HR"/>
        </w:rPr>
        <w:t xml:space="preserve"> određeno za dan 13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 2017. u 10,0</w:t>
      </w:r>
      <w:r w:rsidR="00567304">
        <w:rPr>
          <w:rFonts w:hAnsi="Times New Roman" w:ascii="Times New Roman"/>
          <w:szCs w:val="24"/>
          <w:lang w:val="hr-HR"/>
        </w:rPr>
        <w:t xml:space="preserve">0 sati </w:t>
      </w:r>
      <w:r w:rsidR="00235F90">
        <w:rPr>
          <w:rFonts w:hAnsi="Times New Roman" w:ascii="Times New Roman"/>
          <w:szCs w:val="24"/>
          <w:lang w:val="hr-HR"/>
        </w:rPr>
        <w:t xml:space="preserve"> i 10,10 sati </w:t>
      </w:r>
      <w:r w:rsidR="00567304">
        <w:rPr>
          <w:rFonts w:hAnsi="Times New Roman" w:ascii="Times New Roman"/>
          <w:szCs w:val="24"/>
          <w:lang w:val="hr-HR"/>
        </w:rPr>
        <w:t>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235F90">
        <w:rPr>
          <w:rFonts w:hAnsi="Times New Roman" w:ascii="Times New Roman"/>
          <w:szCs w:val="24"/>
          <w:lang w:val="hr-HR"/>
        </w:rPr>
        <w:t>4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235F90">
        <w:rPr>
          <w:rFonts w:hAnsi="Times New Roman" w:ascii="Times New Roman"/>
          <w:szCs w:val="24"/>
          <w:lang w:val="hr-HR"/>
        </w:rPr>
        <w:t>rujna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2017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371D14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371D14" w:rsidP="00324504" w:rsidR="00371D1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71D14" w:rsidP="00324504" w:rsidR="00371D1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235F90">
      <w:rPr>
        <w:rFonts w:hAnsi="Times New Roman" w:ascii="Times New Roman"/>
        <w:lang w:val="hr-HR"/>
      </w:rPr>
      <w:t>6658/17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46682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2B0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35F90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1D14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3AE5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71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D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71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D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>St-6658/2016-12</izvorni_sadrzaj>
    <derivirana_varijabla naziv="DomainObject.Oznaka_1">St-6658/2016-12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St-6658/2016-12</izvorni_sadrzaj>
    <derivirana_varijabla naziv="DomainObject.PoslovniBrojDokumenta_1">St-6658/2016-12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94C89-D5C6-411B-8ACA-495885130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691</properties:Characters>
  <properties:Lines>25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2017-09-05T10:51:00Z</dcterms:created>
  <dc:creator>rsticn</dc:creator>
  <cp:lastModifiedBy>Monika Grbac</cp:lastModifiedBy>
  <cp:lastPrinted>2015-10-27T14:02:00Z</cp:lastPrinted>
  <dcterms:modified xmlns:xsi="http://www.w3.org/2001/XMLSchema-instance" xsi:type="dcterms:W3CDTF">2017-09-05T10:58:00Z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