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5991" w14:paraId="04b5991" w:rsidRDefault="00B86B6C" w:rsidP="00B86B6C" w:rsidR="00B86B6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906A21">
        <w:rPr>
          <w:b/>
        </w:rPr>
        <w:t>Broj:7/ St-</w:t>
      </w:r>
      <w:r w:rsidR="00CB4167">
        <w:rPr>
          <w:b/>
        </w:rPr>
        <w:t>438/2016-</w:t>
      </w:r>
      <w:r w:rsidR="00281540">
        <w:rPr>
          <w:b/>
        </w:rPr>
        <w:t>53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>TRGOVAČKI SUD U OSIJEKU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>Trg pobjede 13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>SLAVONSKI BROD</w:t>
      </w:r>
    </w:p>
    <w:p w:rsidRDefault="00B86B6C" w:rsidP="00B86B6C" w:rsidR="00B86B6C">
      <w:pPr>
        <w:jc w:val="both"/>
        <w:rPr>
          <w:b/>
        </w:rPr>
      </w:pPr>
    </w:p>
    <w:p w:rsidRDefault="00B86B6C" w:rsidP="00B86B6C" w:rsidR="00B86B6C">
      <w:pPr>
        <w:jc w:val="center"/>
        <w:rPr>
          <w:b/>
        </w:rPr>
      </w:pPr>
      <w:r>
        <w:rPr>
          <w:b/>
        </w:rPr>
        <w:t>Z A K L J U Č A K</w:t>
      </w:r>
    </w:p>
    <w:p w:rsidRDefault="002563F6" w:rsidP="002563F6" w:rsidR="002563F6">
      <w:pPr>
        <w:jc w:val="both"/>
      </w:pPr>
    </w:p>
    <w:p w:rsidRDefault="00B86B6C" w:rsidP="002563F6" w:rsidR="00CB4167">
      <w:pPr>
        <w:ind w:firstLine="708"/>
        <w:jc w:val="both"/>
      </w:pPr>
      <w:r>
        <w:t xml:space="preserve">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</w:t>
      </w:r>
      <w:r w:rsidR="00CB4167">
        <w:t xml:space="preserve">dužnikom POLJOPRIVREDNA ZADRUGA POLJOCENTAR "u stečaju", skraćena tvrtka: PZ POLJOCENTAR "u stečaju", Nova Gradiška, Bana Ivana Mažuranića 23, OIB 60165577739, dana 27.lipnja 2017. godine </w:t>
      </w:r>
    </w:p>
    <w:p w:rsidRDefault="00B86B6C" w:rsidP="00B86B6C" w:rsidR="00B86B6C">
      <w:pPr>
        <w:jc w:val="both"/>
      </w:pPr>
    </w:p>
    <w:p w:rsidRDefault="00B86B6C" w:rsidP="00B86B6C" w:rsidR="00B86B6C">
      <w:pPr>
        <w:jc w:val="both"/>
      </w:pPr>
    </w:p>
    <w:p w:rsidRDefault="00B86B6C" w:rsidP="00B86B6C" w:rsidR="00B86B6C">
      <w:pPr>
        <w:jc w:val="center"/>
      </w:pPr>
      <w:r>
        <w:t>z a k l j u č i o    j e</w:t>
      </w:r>
    </w:p>
    <w:p w:rsidRDefault="00B86B6C" w:rsidP="00B86B6C" w:rsidR="00B86B6C">
      <w:pPr>
        <w:jc w:val="both"/>
      </w:pPr>
    </w:p>
    <w:p w:rsidRDefault="00B86B6C" w:rsidP="00B86B6C" w:rsidR="00B86B6C">
      <w:pPr>
        <w:ind w:firstLine="1440"/>
        <w:jc w:val="both"/>
      </w:pPr>
      <w:r>
        <w:t xml:space="preserve">Kupcu </w:t>
      </w:r>
      <w:r w:rsidR="00CB4167">
        <w:t>DARIO DRAGIĆ, Staro Petrovo Selo, Matije Gupca 17, OIB 50884382269</w:t>
      </w:r>
      <w:r w:rsidR="00906A21" w:rsidRPr="00906A21">
        <w:t xml:space="preserve"> </w:t>
      </w:r>
      <w:r w:rsidR="00DA7B0F">
        <w:t>predaju  se nekretnine i to</w:t>
      </w:r>
      <w:r>
        <w:t>:</w:t>
      </w:r>
    </w:p>
    <w:p w:rsidRDefault="00B86B6C" w:rsidP="00B86B6C" w:rsidR="00B86B6C">
      <w:pPr>
        <w:ind w:firstLine="1440"/>
        <w:jc w:val="both"/>
      </w:pPr>
    </w:p>
    <w:p w:rsidRDefault="00906A21" w:rsidP="00CB4167" w:rsidR="00CB4167">
      <w:pPr>
        <w:jc w:val="both"/>
      </w:pPr>
      <w:r>
        <w:t xml:space="preserve"> </w:t>
      </w:r>
      <w:r>
        <w:tab/>
      </w:r>
      <w:r>
        <w:tab/>
      </w:r>
      <w:r w:rsidR="00CB4167">
        <w:t xml:space="preserve"> nekretnine upisane u zk.ul. 1056 K.O. Staro Petrovo Selo i to:</w:t>
      </w:r>
    </w:p>
    <w:p w:rsidRDefault="00CB4167" w:rsidP="00CB4167" w:rsidR="00CB4167">
      <w:pPr>
        <w:jc w:val="both"/>
      </w:pPr>
    </w:p>
    <w:p w:rsidRDefault="00CB4167" w:rsidP="00CB4167" w:rsidR="00B86B6C">
      <w:pPr>
        <w:jc w:val="both"/>
      </w:pPr>
      <w:r>
        <w:t xml:space="preserve"> </w:t>
      </w:r>
      <w:r>
        <w:tab/>
        <w:t xml:space="preserve"> </w:t>
      </w:r>
      <w:r>
        <w:tab/>
        <w:t xml:space="preserve">- kč.br. 446/30 – oranica u Gaiću sa 6730 m2. </w:t>
      </w:r>
      <w:r>
        <w:tab/>
      </w:r>
    </w:p>
    <w:p w:rsidRDefault="00B86B6C" w:rsidP="00B86B6C" w:rsidR="00B86B6C">
      <w:pPr>
        <w:ind w:firstLine="1440"/>
        <w:jc w:val="both"/>
      </w:pPr>
    </w:p>
    <w:p w:rsidRDefault="00B86B6C" w:rsidP="00B86B6C" w:rsidR="00B86B6C">
      <w:pPr>
        <w:jc w:val="center"/>
      </w:pPr>
      <w:r>
        <w:t>Obrazloženje</w:t>
      </w:r>
    </w:p>
    <w:p w:rsidRDefault="00B86B6C" w:rsidP="00B86B6C" w:rsidR="00B86B6C"/>
    <w:p w:rsidRDefault="00B86B6C" w:rsidP="002404DA" w:rsidR="00B86B6C">
      <w:pPr>
        <w:ind w:firstLine="1440"/>
        <w:jc w:val="both"/>
      </w:pPr>
      <w:r>
        <w:t>Rješenje o dosudi</w:t>
      </w:r>
      <w:r w:rsidR="00906A21">
        <w:t xml:space="preserve"> ovoga suda poslovni broj 7/St-</w:t>
      </w:r>
      <w:r w:rsidR="00CB4167">
        <w:t>438/2016-46</w:t>
      </w:r>
      <w:r w:rsidR="00906A21">
        <w:t xml:space="preserve"> od </w:t>
      </w:r>
      <w:r w:rsidR="00CB4167">
        <w:t>25.svibnja</w:t>
      </w:r>
      <w:r>
        <w:t xml:space="preserve"> 201</w:t>
      </w:r>
      <w:r w:rsidR="00906A21">
        <w:t>7</w:t>
      </w:r>
      <w:r>
        <w:t xml:space="preserve">. godine </w:t>
      </w:r>
      <w:r w:rsidRPr="00CB4167">
        <w:rPr>
          <w:b/>
        </w:rPr>
        <w:t>pravomoćno je dana</w:t>
      </w:r>
      <w:r w:rsidR="00DA7B0F" w:rsidRPr="00CB4167">
        <w:rPr>
          <w:b/>
        </w:rPr>
        <w:t xml:space="preserve"> </w:t>
      </w:r>
      <w:r w:rsidR="002563F6">
        <w:rPr>
          <w:b/>
        </w:rPr>
        <w:t>13.lipnja</w:t>
      </w:r>
      <w:r w:rsidRPr="00CB4167">
        <w:rPr>
          <w:b/>
        </w:rPr>
        <w:t xml:space="preserve"> 201</w:t>
      </w:r>
      <w:r w:rsidR="00906A21" w:rsidRPr="00CB4167">
        <w:rPr>
          <w:b/>
        </w:rPr>
        <w:t>7</w:t>
      </w:r>
      <w:r>
        <w:t xml:space="preserve">. godine, a kupac </w:t>
      </w:r>
      <w:r w:rsidR="00CB4167">
        <w:t xml:space="preserve">DARIO DRAGIĆ, Staro Petrovo Selo, Matije Gupca 17, OIB 50884382269 </w:t>
      </w:r>
      <w:r>
        <w:t xml:space="preserve">uplatio je u roku kupovninu u iznosu od </w:t>
      </w:r>
      <w:r w:rsidR="00CB4167">
        <w:t>6.152,25</w:t>
      </w:r>
      <w:r>
        <w:t xml:space="preserve"> Kn, pa je na temelju odredbe čl. 247. st. 1 Stečajnog zakona ( NN 71/15 )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906A21" w:rsidP="00B86B6C" w:rsidR="00B86B6C">
      <w:pPr>
        <w:jc w:val="center"/>
      </w:pPr>
      <w:r>
        <w:t xml:space="preserve">U Slavonskom Brodu, </w:t>
      </w:r>
      <w:r w:rsidR="00CB4167">
        <w:t>27.lipnja</w:t>
      </w:r>
      <w:r w:rsidR="00B86B6C">
        <w:t xml:space="preserve"> 201</w:t>
      </w:r>
      <w:r>
        <w:t>7</w:t>
      </w:r>
      <w:r w:rsidR="00B86B6C">
        <w:t>. godine</w:t>
      </w:r>
    </w:p>
    <w:p w:rsidRDefault="00B86B6C" w:rsidP="00B86B6C" w:rsidR="00B86B6C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2404DA">
        <w:rPr>
          <w:lang w:eastAsia="en-US"/>
        </w:rPr>
        <w:t xml:space="preserve">                  </w:t>
      </w:r>
      <w:r>
        <w:rPr>
          <w:lang w:eastAsia="en-US"/>
        </w:rPr>
        <w:t xml:space="preserve">  </w:t>
      </w:r>
      <w:r w:rsidR="002404DA">
        <w:rPr>
          <w:lang w:eastAsia="en-US"/>
        </w:rPr>
        <w:t xml:space="preserve">     </w:t>
      </w:r>
      <w:r>
        <w:rPr>
          <w:lang w:eastAsia="en-US"/>
        </w:rPr>
        <w:t>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B86B6C" w:rsidP="00B86B6C" w:rsidR="00B86B6C">
      <w:pPr>
        <w:jc w:val="both"/>
      </w:pPr>
      <w:r w:rsidRPr="002404DA">
        <w:rPr>
          <w:b/>
        </w:rPr>
        <w:t>Pouka o pravnom lijeku</w:t>
      </w:r>
      <w:r>
        <w:t>:</w:t>
      </w:r>
    </w:p>
    <w:p w:rsidRDefault="00B86B6C" w:rsidP="00B86B6C" w:rsidR="002404DA">
      <w:pPr>
        <w:jc w:val="both"/>
      </w:pPr>
      <w:r>
        <w:t>Protiv ovog zaključka žalba nije dopuštena.</w:t>
      </w:r>
    </w:p>
    <w:p w:rsidRDefault="002404DA" w:rsidP="00B86B6C" w:rsidR="002404DA">
      <w:pPr>
        <w:jc w:val="both"/>
      </w:pPr>
    </w:p>
    <w:p w:rsidRDefault="00B86B6C" w:rsidP="00B86B6C" w:rsidR="00B86B6C">
      <w:pPr>
        <w:jc w:val="both"/>
      </w:pPr>
      <w:r>
        <w:t>DNA:</w:t>
      </w:r>
    </w:p>
    <w:p w:rsidRDefault="00B86B6C" w:rsidP="00B86B6C" w:rsidR="00B86B6C">
      <w:pPr>
        <w:jc w:val="both"/>
      </w:pPr>
      <w:r>
        <w:t xml:space="preserve">1. Objaviti na mrežnoj stranici e-Oglasna ploča sudova </w:t>
      </w:r>
    </w:p>
    <w:p w:rsidRDefault="00B86B6C" w:rsidP="00B86B6C" w:rsidR="00B86B6C">
      <w:pPr>
        <w:jc w:val="both"/>
      </w:pPr>
      <w:r>
        <w:t>2. Dostaviti radi obavijesti:</w:t>
      </w:r>
    </w:p>
    <w:p w:rsidRDefault="00B86B6C" w:rsidP="00B86B6C" w:rsidR="002404DA">
      <w:pPr>
        <w:jc w:val="both"/>
      </w:pPr>
      <w:r>
        <w:t xml:space="preserve">-  kupcu  izravno </w:t>
      </w:r>
    </w:p>
    <w:p w:rsidRDefault="00B86B6C" w:rsidP="00B86B6C" w:rsidR="00B86B6C">
      <w:pPr>
        <w:jc w:val="both"/>
      </w:pPr>
      <w:r>
        <w:t>- stečajnom upravitelju</w:t>
      </w:r>
    </w:p>
    <w:p w:rsidRDefault="00DB052E" w:rsidP="00B86B6C" w:rsidR="00DB052E" w:rsidRPr="00B86B6C"/>
    <w:sectPr w:rsidR="00DB052E" w:rsidRPr="00B86B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B6C"/>
    <w:rsid w:val="00096D09"/>
    <w:rsid w:val="002404DA"/>
    <w:rsid w:val="002563F6"/>
    <w:rsid w:val="00281540"/>
    <w:rsid w:val="003E193F"/>
    <w:rsid w:val="006178DE"/>
    <w:rsid w:val="00906A21"/>
    <w:rsid w:val="00A20FD8"/>
    <w:rsid w:val="00B86B6C"/>
    <w:rsid w:val="00CB4167"/>
    <w:rsid w:val="00DA7B0F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6B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6B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B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F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F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F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F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6B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6B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B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F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F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F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F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2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REPUBLIKA HRVATSKA MINISTARSTVO FINANCIJA</item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REPUBLIKA HRVATSKA MINISTARSTVO FINANCIJA</item>
      <item>Viktor Dubiel</item>
      <item>Gabriel Zovak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REPUBLIKA HRVATSKA MINISTARSTVO FINANCIJA, OIB 18683136487, Katančićeva 5,10000 Zagreb</item>
      <item>Viktor Dubiel, OIB 29495115671, Kneza Mislava 2,34000 Požega</item>
      <item>Gabriel Zovak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REPUBLIKA HRVATSKA MINISTARSTVO FINANCIJA, OIB 18683136487, Katančićeva 5,10000 Zagreb</item>
      <item>Viktor Dubiel, OIB 29495115671, Kneza Mislava 2,34000 Požega</item>
      <item>Gabriel Zovak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18683136487</item>
      <item>, OIB 29495115671</item>
      <item>, OIB null</item>
      <item>, OIB null</item>
      <item>, OIB null</item>
      <item>, OIB 38523531471</item>
    </izvorni_sadrzaj>
    <derivirana_varijabla naziv="DomainObject.Predmet.SudioniciListNazivOIB_1">
      <item>, OIB 60165577739</item>
      <item>, OIB 18683136487</item>
      <item>, OIB 29495115671</item>
      <item>, OIB null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1189</properties:Characters>
  <properties:Lines>44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2017-06-27T09:29:00Z</dcterms:created>
  <dc:creator>wsadmin</dc:creator>
  <cp:lastModifiedBy>wsadmin</cp:lastModifiedBy>
  <cp:lastPrinted>2017-06-27T10:41:00Z</cp:lastPrinted>
  <dcterms:modified xmlns:xsi="http://www.w3.org/2001/XMLSchema-instance" xsi:type="dcterms:W3CDTF">2017-06-27T10:59:00Z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