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4bd7" w14:paraId="1f64bd7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AUTO VIOLA d.o.o. za trgovinu i usluge, u stečaju, Osijek, Trpimirova 26, MBS 030066035, OIB 97121503231,  dana 15. lipnja  2016.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83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6"/>
        <w:gridCol w:w="2270"/>
        <w:gridCol w:w="1558"/>
        <w:gridCol w:w="1903"/>
        <w:gridCol w:w="1335"/>
        <w:gridCol w:w="1299"/>
        <w:gridCol w:w="1416"/>
      </w:tblGrid>
      <w:tr w:rsidTr="00ED5F96" w:rsidR="00DE5B43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R="00DE5B4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DE5B43" w:rsidR="00DE5B43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E5B43" w:rsidP="00DE5B43" w:rsidR="00DE5B4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DE5B43" w:rsidP="00DE5B43" w:rsidR="00DE5B4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ANIĆ IVICA 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65145864298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Velebitska 56,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25.754,01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25.754,01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BALOG IVICA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39563433494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Vratnička 23,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20.742,67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20.742,67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BEZAK IVAN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11137429945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Ivanova 16, Čelije 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18.229,83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18.229,83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DIKLIĆ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MARIJA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79461739857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Sutlanska 23,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88.771,28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88.771,28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5. 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DUKIĆ BRANISLAVA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63126813563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Košćela 10, 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78.980,51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78.980,51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6. 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ELVEĐI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NENAD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97414354840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P.Svačića 28,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Antunovac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20.444,20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20.444,20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GRBEŠA 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IVICA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07212243682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Cvjetkova 22,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20.444,20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20.444,20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HASIĆ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SENAID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56239423163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Osječka 119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Josipovac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64.732,34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64.732,34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IRAČEK SANJA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38970025096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Bračka 138b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19.847,24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19.847,24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KESZEG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DANIEL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56091477906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Osječka 71, Darda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KOŠAROŠ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IVICA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44177632623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Divaltova 178,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32.278,87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32.278,87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KATUŠIĆ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ŽELJKO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48996711058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Papuk Gore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5b,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44.862,38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44.862,38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KOVAČ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TOMISLAV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89514664821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Trpanjska 11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44.862,38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44.862,38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KOVAČEVIĆ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TOMISLAV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43314919086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Tešanjska 25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Brijest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29.220,87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29.220,87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KOZIĆ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OLIVER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30167461452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Banova 53,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23.980,43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23.980,43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KRPAN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VJEKOSLAV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86999526275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M.J.Zagorke 26, Vinkovci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35.146,14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35.146,14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LUGARIĆ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TOMISLAV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62196282790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P.Zrinskog 3, Antin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18.963,92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18.963,92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18. 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LOVRO 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ZLATKO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99466119693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Sjenjak 1,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64.732,34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64.732,34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MARTINOVIĆ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MARIO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85017447526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S.Vraza 12,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32.415,76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32.415,76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OLIĆ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DARIJE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15298386913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Vukovarska 87,Osijek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7.964,00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7.964,00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PEJIĆ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DAMIR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50541121193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K.Tomislava ,59, Višnjevac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21.339,63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21.339,63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PRANGART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DUBRAVKO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91755638268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S.Vraza 12,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25.667,56</w:t>
            </w:r>
          </w:p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25.667,56</w:t>
            </w:r>
          </w:p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23. 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PERIĆ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ANTE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92879501591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J.Kozarca 30,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Ivankovo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22.682,78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22.682,78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ŠUĆUROVIĆ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IVICA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47560758565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M.Gubca 115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St.Mikanovci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8.442,00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8.442,00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NAĐ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TIBOR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06806032250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Vj.P.Gore 18,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32.023,85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32.023,85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TOMPA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LUCIJA 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77794035839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Bakarska 16,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32.805,07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32.805,07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VIDAKOVIĆ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DAVOR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90703309903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Dubrovačka 119,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53.073,50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53.073,50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VUKADINOVIĆ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MILAN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09988908282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Sisačka 24,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VUKADINOVIĆ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RADOVAN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88560271445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V.Celestina 1b, Sarvaš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46.878,15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VRAČIĆ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ŽELJKO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47919292657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 xml:space="preserve">Gundulićeva 32, Osijek 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21.339,63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21.339,63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VLAOVIĆ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GORAN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84161498277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Tuškanac 10, Zagreb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46.626,68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46.626,68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ED5F96" w:rsidR="006C3B99" w:rsidRPr="006C3B99">
        <w:tc>
          <w:tcPr>
            <w:tcW w:type="pct" w:w="3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32</w:t>
            </w:r>
            <w:r w:rsidR="00ED5F96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VIOLA</w:t>
            </w:r>
          </w:p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NATAŠA</w:t>
            </w:r>
          </w:p>
        </w:tc>
        <w:tc>
          <w:tcPr>
            <w:tcW w:type="pct" w:w="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63314558315</w:t>
            </w:r>
          </w:p>
        </w:tc>
        <w:tc>
          <w:tcPr>
            <w:tcW w:type="pct" w:w="8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Gojkovićeva 6b, Osijek</w:t>
            </w:r>
          </w:p>
        </w:tc>
        <w:tc>
          <w:tcPr>
            <w:tcW w:type="pct" w:w="6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126.162,20</w:t>
            </w:r>
          </w:p>
        </w:tc>
        <w:tc>
          <w:tcPr>
            <w:tcW w:type="pct" w:w="6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126.162,20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74630" w:rsidR="00674630" w:rsidRPr="006C3B99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ED5F96" w:rsidP="003A7626" w:rsidR="00ED5F96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91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5"/>
        <w:gridCol w:w="2271"/>
        <w:gridCol w:w="1558"/>
        <w:gridCol w:w="1562"/>
        <w:gridCol w:w="1559"/>
        <w:gridCol w:w="1559"/>
        <w:gridCol w:w="1415"/>
      </w:tblGrid>
      <w:tr w:rsidTr="00975315" w:rsidR="00E83AE2" w:rsidRPr="006C3B99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P="00C02382" w:rsid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C02382" w:rsidP="00C02382" w:rsidR="00C0238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975315" w:rsidR="00E83AE2">
        <w:trPr>
          <w:trHeight w:val="474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GRAD OSIJEK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F. Kuhača 9, 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160.917,46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160.917,46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rPr>
          <w:trHeight w:val="474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1.a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GRAD OSIJEK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F. Kuhača 9, 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13.719,00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13.719,00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rPr>
          <w:trHeight w:val="758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GRAD VINKOVCI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67648791479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Bana Jelačića 1</w:t>
            </w:r>
            <w:r w:rsidR="00E83AE2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Vinkovci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23.317,80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23.317,80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rPr>
          <w:trHeight w:val="758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UNIKOM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07507345484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Ružina 11/a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37.198,79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37.198,79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rPr>
          <w:trHeight w:val="758"/>
        </w:trPr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Ulica grada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Vukovara 41,</w:t>
            </w:r>
            <w:r w:rsidR="00E83AE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759,89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759,89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5 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HEP-Operater distribucijskog sustava ELEKTRA </w:t>
            </w:r>
            <w:r w:rsidR="00E83AE2">
              <w:rPr>
                <w:rFonts w:hAnsi="Times New Roman" w:ascii="Times New Roman"/>
                <w:sz w:val="24"/>
                <w:szCs w:val="24"/>
              </w:rPr>
              <w:t>V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INKOVCI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Kralja Zvonimira 96</w:t>
            </w:r>
            <w:r w:rsidR="00E83AE2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Vinkovci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8.945,76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8.945,76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HEP OPSKRBA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83AE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Ulica grada Vukovara 37, </w:t>
            </w:r>
            <w:r w:rsidR="00C02382"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11.829,03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11.829,03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P="00975315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RH- Ministarstvo Financija Porezna uprava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83AE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Katančićeva 5a, Z</w:t>
            </w:r>
            <w:r w:rsidR="00C02382" w:rsidRPr="00C02382">
              <w:rPr>
                <w:rFonts w:hAnsi="Times New Roman" w:ascii="Times New Roman"/>
                <w:sz w:val="24"/>
                <w:szCs w:val="24"/>
              </w:rPr>
              <w:t>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2.523.115,99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2.098.254,74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P="00975315" w:rsidR="00C02382" w:rsidRPr="00975315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975315">
              <w:rPr>
                <w:rFonts w:hAnsi="Times New Roman" w:ascii="Times New Roman"/>
                <w:sz w:val="24"/>
                <w:szCs w:val="24"/>
              </w:rPr>
              <w:t>424.861,25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HRVATSKE VODE Vod.odj. za Srednju i Donju Savu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83AE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Šetalište B.</w:t>
            </w:r>
            <w:r w:rsidR="00C02382" w:rsidRPr="00C02382">
              <w:rPr>
                <w:rFonts w:hAnsi="Times New Roman" w:ascii="Times New Roman"/>
                <w:sz w:val="24"/>
                <w:szCs w:val="24"/>
              </w:rPr>
              <w:t xml:space="preserve"> Radića 22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Slavonski Brod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56.974,60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56.974,60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AUTO KREŠO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MALOPRODAJA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d.o.o. ranije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AUTO KREŠO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TRGOVINAd.o.o.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31696674942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86226478738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Biokovska 1b</w:t>
            </w:r>
          </w:p>
          <w:p w:rsidRDefault="00C02382" w:rsidP="008948B0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17.707,81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17.707,81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10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ERSTE CARD CLUB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Praška 5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8.344,27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8.344,27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VIP net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10.687,38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10.687,38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12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HRVATSKI TELEKOM d.d.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48B0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Roberta F.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Mihanovića</w:t>
            </w:r>
            <w:r w:rsidR="008948B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9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30.989,43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30.989,43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13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HRVATSKA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RADIO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TELEVIZIJA, HRT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68419124305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Prisavlje 3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32.113,92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32.113,92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14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Miramarska 22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185.583,40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185.583,40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15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REPUBLIKA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HRVATSKA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MINISTARSTVO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UNUTARNJIH POSLOVA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36162371878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Ilica 335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3.294,98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3.294,98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16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TRIGLAV OSIGURANJE d.d.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29743547503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Antuna Heinza 4</w:t>
            </w:r>
            <w:r w:rsidR="008948B0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2.770,87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2.770,87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17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ALFA LEASING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67405107499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Savska cesta182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133.328,81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133.328,81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18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ALLIANZ ZAGREB d.d..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48B0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Heinzelova 70, </w:t>
            </w:r>
            <w:r w:rsidR="00C02382"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2.062,51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2.062,51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19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PODRAVSKA BANKA d.d.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97326283154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Opatička 3,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Koprivnica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1.052,50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1.052,50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20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HRVATSKE ŠUME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Lj.F. Vukotinovića 2 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490.283,73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490.283,7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21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PANTURISTd.d.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33930043548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Sv.L.B.Mandića 33</w:t>
            </w:r>
            <w:r w:rsidR="008948B0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344.665,67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344.665,67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22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AUTO GRIFON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080482885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948B0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Koledovčina 8, </w:t>
            </w:r>
            <w:r w:rsidR="00C02382"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543,37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543,37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23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FINANCIJSKA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AGENCIJA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P="00044F14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Ulica grada Vukovara 70, 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1.555,17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1.555,17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24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HRVATSKE VODE vodogospodarski odjel za Dunav i Savu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Splavarska 2a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113.999,29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113.999,29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25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INKASO.HR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97121503231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L.Jagera 5,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Osijek 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2.379,95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2.379,95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26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INKASO.HR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97121503231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L.Jagera 5,</w:t>
            </w:r>
          </w:p>
          <w:p w:rsidRDefault="00C02382" w:rsidP="00044F14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5.029,04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5.029,04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27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EUROHERC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Osiguranje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22694857747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Ulica grada Vukovara 282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14.976,01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14.976,01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28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HEP-Plin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41317489366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P="00044F14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Cara Hadrijana 7</w:t>
            </w:r>
            <w:r w:rsidR="00044F1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 xml:space="preserve">Osijek 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49.908,80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49.908,80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29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A91287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INA-INDUSTRIJA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NAFTE 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27759560625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Av. V.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 xml:space="preserve">Holjevca 10,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23.837,20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23.837,20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lastRenderedPageBreak/>
              <w:t>30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HP-Hrvatska pošta 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Jurišićeva 13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19.102,76  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19.102,76  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31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WURTH-HRVATSKA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52641439848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P="00044F14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Franje Lučića 32</w:t>
            </w:r>
            <w:r w:rsidR="00044F1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11.994,87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11.994,87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32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HEP Operater distribucijskog sustava d.o.o.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Elektroslavonija Osijek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Šetalište kardinala F. Šepera 1a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29.408,54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29.408,54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33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VODOVOD – OSIJEK d.o.o.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43654507669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Poljski put 1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7.344,52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7.344,52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34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PLINARA ISTOČNE SLAVONIJE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16423775522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Ohridska 17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Vinkovci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20.895,42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20.895,42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35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OSJEČKO -BARANJSKA ŽUPANIJA UPRAVNI ODJEL ZA JAVNE FINANCIJE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10383308860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Trg Ante Starčevića 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58.261,08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58.261,08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36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DARKO BEĆAREVIĆ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93423058473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Lj.Posavskog 43, Osijek 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355.000,00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044F14">
            <w:pPr>
              <w:pStyle w:val="Bezproreda"/>
              <w:spacing w:lineRule="auto" w:line="256"/>
              <w:jc w:val="right"/>
              <w:rPr>
                <w:rFonts w:hAnsi="Times New Roman" w:ascii="Times New Roman"/>
              </w:rPr>
            </w:pPr>
            <w:r w:rsidRPr="00044F14">
              <w:rPr>
                <w:rFonts w:hAnsi="Times New Roman" w:ascii="Times New Roman"/>
              </w:rPr>
              <w:t>355.000,00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37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RAIFFEISENBANK AUSTRIA 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56056966535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Petrinjska 59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Zagreb 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33.877,74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33.877,74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38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KREDITNA BANKA ZAGREB 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70663193635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Ulica grada Vukovara 74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699.483,30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699.483,30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39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SLATINSKA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BANKA d.d. 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42252496549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V. Nazora 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Slatina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5.521.984,21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5.521.984,21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40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Trg bana J.Jelačića 10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3.271.637,78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3.271.637,78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41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 xml:space="preserve">VB-LEASING 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55525619967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Horvatova 82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389.723,05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389.723,05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42</w:t>
            </w:r>
            <w:r w:rsidR="0097531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B2 KAPITAL d.o.o.</w:t>
            </w: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57509775367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Radnička 41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975315" w:rsidR="00E83AE2">
        <w:tc>
          <w:tcPr>
            <w:tcW w:type="pct" w:w="3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pct" w:w="10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ANI d.o.o.</w:t>
            </w:r>
          </w:p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93420984261</w:t>
            </w:r>
          </w:p>
        </w:tc>
        <w:tc>
          <w:tcPr>
            <w:tcW w:type="pct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N.Š.Zrinskog 101</w:t>
            </w:r>
            <w:r w:rsidR="00044F1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C02382">
              <w:rPr>
                <w:rFonts w:hAnsi="Times New Roman" w:ascii="Times New Roman"/>
                <w:sz w:val="24"/>
                <w:szCs w:val="24"/>
              </w:rPr>
              <w:t>Višnjevac Osijek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22.183.407,21</w:t>
            </w:r>
          </w:p>
        </w:tc>
        <w:tc>
          <w:tcPr>
            <w:tcW w:type="pct" w:w="7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22.183.407,21</w:t>
            </w:r>
          </w:p>
        </w:tc>
        <w:tc>
          <w:tcPr>
            <w:tcW w:type="pct" w:w="6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02382" w:rsidR="00C02382" w:rsidRPr="00C02382">
            <w:pPr>
              <w:pStyle w:val="Bezproreda"/>
              <w:spacing w:lineRule="auto" w:line="256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</w:tr>
    </w:tbl>
    <w:p w:rsidRDefault="006E7773" w:rsidP="003A7626" w:rsidR="00F870B7" w:rsidRPr="00F870B7">
      <w:pPr>
        <w:rPr>
          <w:b/>
        </w:rPr>
      </w:pPr>
      <w:r w:rsidRPr="00F870B7">
        <w:rPr>
          <w:b/>
        </w:rPr>
        <w:tab/>
      </w:r>
      <w:r w:rsidRPr="00F870B7">
        <w:rPr>
          <w:b/>
        </w:rPr>
        <w:tab/>
      </w:r>
      <w:r w:rsidRPr="00F870B7">
        <w:rPr>
          <w:b/>
        </w:rPr>
        <w:tab/>
      </w: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B878B0" w:rsidR="00A91287">
      <w:pPr>
        <w:numPr>
          <w:ilvl w:val="0"/>
          <w:numId w:val="6"/>
        </w:numPr>
        <w:jc w:val="both"/>
      </w:pPr>
      <w:r w:rsidRPr="00F870B7">
        <w:t xml:space="preserve">Upućuju se vjerovnici, čije su tražbine u cijelosti ili djelomično osporene, da radi dokazivanja osnovanosti osporenih tražbina pokrenu pred nadležnim sudom parnicu </w:t>
      </w:r>
    </w:p>
    <w:p w:rsidRDefault="00A91287" w:rsidP="00BD1BEE" w:rsidR="00A91287">
      <w:pPr>
        <w:ind w:left="708"/>
        <w:jc w:val="both"/>
      </w:pPr>
    </w:p>
    <w:p w:rsidRDefault="00B111A4" w:rsidP="00BD1BEE" w:rsidR="001E4164">
      <w:pPr>
        <w:ind w:left="708"/>
        <w:jc w:val="both"/>
      </w:pPr>
      <w:r w:rsidRPr="00F870B7">
        <w:t>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BD1BEE">
        <w:t xml:space="preserve">14. lipnja 2016. </w:t>
      </w:r>
      <w:r w:rsidR="001E4164">
        <w:t xml:space="preserve"> godin</w:t>
      </w:r>
      <w:r w:rsidR="00B111A4" w:rsidRPr="00F870B7">
        <w:t>e održano je prvo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A91287" w:rsidP="00F870B7" w:rsidR="00A91287" w:rsidRPr="00F870B7">
      <w:pPr>
        <w:ind w:firstLine="708"/>
        <w:jc w:val="both"/>
      </w:pPr>
    </w:p>
    <w:p w:rsidRDefault="00EE12AB" w:rsidP="00EE12AB" w:rsidR="00EE12AB">
      <w:pPr>
        <w:ind w:left="708"/>
        <w:jc w:val="both"/>
      </w:pPr>
      <w:r>
        <w:t>- djelomično tražbinu vjerovnika RH Ministarstvo financija Porezna uprava Zagreb, koji vjerovnik je prijavio tražbinu u iznosu od 2.523.115,99 kn. Prizna</w:t>
      </w:r>
      <w:r w:rsidR="00CA176E">
        <w:t>t</w:t>
      </w:r>
      <w:r>
        <w:t xml:space="preserve"> mu je iznos od 2.098.254,74 kn a osporen iznos od 424.861,25 kn. Razlog osporavanja – osporeni iznos priznat u I višem isplatnom redu. </w:t>
      </w:r>
    </w:p>
    <w:p w:rsidRDefault="00DD5CBD" w:rsidP="00DD5CBD" w:rsidR="00DD5CBD">
      <w:pPr>
        <w:jc w:val="both"/>
      </w:pPr>
    </w:p>
    <w:p w:rsidRDefault="00EE12AB" w:rsidP="00EE12AB" w:rsidR="00EE12AB">
      <w:pPr>
        <w:ind w:left="708"/>
        <w:jc w:val="both"/>
      </w:pPr>
      <w:r>
        <w:t xml:space="preserve">- u cijelosti tražbinu vjerovnika Darka Bečarević iz Osijeka, Ljudevita Posavskog 43, Osijek, koji vjerovnik je prijavio tražbinu u iznosu od 355.000,00 kn. Prijavljeni iznos osporen je u cijelosti. Razlog osporavanja – u tijeku parnični postupak </w:t>
      </w:r>
      <w:r w:rsidR="00CA176E">
        <w:t>p</w:t>
      </w:r>
      <w:r>
        <w:t xml:space="preserve">red Općinskim sudom u Osijeku  pod poslovnim brojem P-1336/13. 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7E7F37" w:rsidP="007E7F37" w:rsidR="007E7F37">
      <w:pPr>
        <w:ind w:firstLine="720"/>
        <w:jc w:val="both"/>
      </w:pPr>
      <w:r>
        <w:t xml:space="preserve">Stečajna upraviteljica evidentirala  je kako je to navedeno u tablici razlučnih vjerovnika razlučno pravo vjerovnicima:  </w:t>
      </w:r>
    </w:p>
    <w:p w:rsidRDefault="00B878B0" w:rsidP="007E7F37" w:rsidR="00B878B0">
      <w:pPr>
        <w:ind w:firstLine="720"/>
        <w:jc w:val="both"/>
      </w:pPr>
    </w:p>
    <w:p w:rsidRDefault="00B878B0" w:rsidP="007E7F37" w:rsidR="00B878B0">
      <w:pPr>
        <w:ind w:firstLine="720"/>
        <w:jc w:val="both"/>
      </w:pPr>
    </w:p>
    <w:p w:rsidRDefault="00B878B0" w:rsidP="007E7F37" w:rsidR="00B878B0">
      <w:pPr>
        <w:ind w:firstLine="720"/>
        <w:jc w:val="both"/>
      </w:pPr>
    </w:p>
    <w:p w:rsidRDefault="007E7F37" w:rsidP="007E7F37" w:rsidR="007E7F37">
      <w:pPr>
        <w:numPr>
          <w:ilvl w:val="0"/>
          <w:numId w:val="8"/>
        </w:numPr>
        <w:jc w:val="both"/>
      </w:pPr>
      <w:r>
        <w:t xml:space="preserve">ANI d.o.o. Višnjevac, Nikole Š. Zrinskog 101, OIB 93420984261,  u iznosu od 22.183.407,21 kn (imovina na koju se odnosi razlučno pravo – nekretnine upisane u  zk. ul. 17609 k.o. Osijek kč.br. 9846/3),           </w:t>
      </w:r>
    </w:p>
    <w:p w:rsidRDefault="007E7F37" w:rsidP="007E7F37" w:rsidR="007E7F37">
      <w:pPr>
        <w:numPr>
          <w:ilvl w:val="0"/>
          <w:numId w:val="8"/>
        </w:numPr>
        <w:jc w:val="both"/>
      </w:pPr>
      <w:r>
        <w:t xml:space="preserve">VB LEASING d.o.o. Zagreb, Horvatova 82, OIB 55525619967, u iznosu od 389.723,05 kn (imovina na koju se odnosi razlučno pravo – nekretnine upisane u  zk. ul. 17609 k.o. Osijek kč.br. 9846/3),    </w:t>
      </w:r>
    </w:p>
    <w:p w:rsidRDefault="007E7F37" w:rsidP="007E7F37" w:rsidR="007E7F37">
      <w:pPr>
        <w:numPr>
          <w:ilvl w:val="0"/>
          <w:numId w:val="8"/>
        </w:numPr>
        <w:jc w:val="both"/>
      </w:pPr>
      <w:r>
        <w:t xml:space="preserve">RH MF Porezna uprava Područni ured Slavonije i Baranje, OIB 52634238587, u iznosu od 223.335,17 kn (imovina na koju se odnosi razlučno pravo – nekretnine upisane u  zk. ul. 17609 k.o. Osijek kč.br. 9846/3 i  ½ suvlasničkog dijela kč.br. 7118/2 upisano u zk.ul. 5770 k.o. Osijek),    </w:t>
      </w:r>
    </w:p>
    <w:p w:rsidRDefault="007E7F37" w:rsidP="007E7F37" w:rsidR="007E7F37">
      <w:pPr>
        <w:numPr>
          <w:ilvl w:val="0"/>
          <w:numId w:val="8"/>
        </w:numPr>
        <w:jc w:val="both"/>
      </w:pPr>
      <w:r>
        <w:t xml:space="preserve">Zagrebačka banka d.d. Zagreb, Trg bana J. Jelačića 10, OIB 92963223473, u iznosu od 3.271.637,78 kn (½ suvlasničkog dijela kč.br. 7118/2 upisano u zk.ul. 5770 k.o. Osijek i pokretnine M1 – osobni automobil marke BMW, 560L525IC-138960 godina proizvodnje 2004., M1 – osobni automobil marke Peugeot 3008 1,6 HDI godina proizvodnje 2010., M1 – osobni automobil marke Peugeot 208 1,4 VTI ACTIVE godina proizvodnje 2012.)           </w:t>
      </w:r>
    </w:p>
    <w:p w:rsidRDefault="007E7F37" w:rsidP="007E7F37" w:rsidR="007E7F37">
      <w:pPr>
        <w:numPr>
          <w:ilvl w:val="0"/>
          <w:numId w:val="8"/>
        </w:numPr>
        <w:jc w:val="both"/>
      </w:pPr>
      <w:r>
        <w:t xml:space="preserve">Slatinska banka d.d. Slatina, Vladimira Nazora 2, OIB 42252496579, u iznosu od 4.140.451,63 kn (imovina na koju se odnosi razlučno pravo – nekretnine upisane u  zk. ul. 3372  k.o. Vinkovci kč.br. 3749/3),         </w:t>
      </w:r>
    </w:p>
    <w:p w:rsidRDefault="007E7F37" w:rsidP="00B878B0" w:rsidR="00B111A4" w:rsidRPr="00B878B0">
      <w:pPr>
        <w:numPr>
          <w:ilvl w:val="0"/>
          <w:numId w:val="8"/>
        </w:numPr>
        <w:jc w:val="both"/>
      </w:pPr>
      <w:r>
        <w:t>Grad Osijek, Osijek, Franje Kuhača 9, OIB 30050049642, u iznosu od 142.062,30 kn (imovina na koju se odnosi razlučno pravo – nekretnine upisane u  zk. ul. 17609 k.o. Osijek kč.br. 9846/3).</w:t>
      </w:r>
    </w:p>
    <w:p w:rsidRDefault="00DD5CBD" w:rsidP="00B111A4" w:rsidR="00DD5CBD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CA176E">
        <w:rPr>
          <w:lang w:val="es-ES"/>
        </w:rPr>
        <w:t>15. lipanj 2016.</w:t>
      </w:r>
      <w:r w:rsidR="001E4164">
        <w:rPr>
          <w:lang w:val="es-ES"/>
        </w:rPr>
        <w:t xml:space="preserve">   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B111A4" w:rsidP="00B111A4" w:rsidR="00B111A4" w:rsidRPr="00F870B7">
      <w:r w:rsidRPr="00F870B7">
        <w:t>DNA</w:t>
      </w:r>
    </w:p>
    <w:p w:rsidRDefault="00DD5CBD" w:rsidP="00F870B7" w:rsidR="00B111A4" w:rsidRPr="00F870B7">
      <w:pPr>
        <w:numPr>
          <w:ilvl w:val="0"/>
          <w:numId w:val="3"/>
        </w:numPr>
      </w:pPr>
      <w:r>
        <w:t>Stečajna upraviteljica Vinka Ivanković, Vinkovci, Sv. Antuna Padovanskog 5a,</w:t>
      </w:r>
    </w:p>
    <w:p w:rsidRDefault="00246ECF" w:rsidP="00B878B0" w:rsidR="00DD5CBD">
      <w:pPr>
        <w:numPr>
          <w:ilvl w:val="0"/>
          <w:numId w:val="3"/>
        </w:numPr>
        <w:jc w:val="both"/>
      </w:pPr>
      <w:r>
        <w:t xml:space="preserve">Darko Bećarević, Osijek po </w:t>
      </w:r>
      <w:r w:rsidR="00B878B0">
        <w:t>ZOU</w:t>
      </w:r>
      <w:r>
        <w:t xml:space="preserve"> Da</w:t>
      </w:r>
      <w:r w:rsidR="00B878B0">
        <w:t>rko Šuper, Ivica Kovačev, Branko Rabar i Ivana Mandić, Osijek, Europske avenije 3/I</w:t>
      </w:r>
    </w:p>
    <w:p w:rsidRDefault="007E7F37" w:rsidP="00BD1544" w:rsidR="007E7F37">
      <w:pPr>
        <w:numPr>
          <w:ilvl w:val="0"/>
          <w:numId w:val="3"/>
        </w:numPr>
      </w:pPr>
      <w:r>
        <w:t xml:space="preserve">RH Ministarstvo </w:t>
      </w:r>
      <w:r w:rsidR="00BD1544">
        <w:t>financija Zagreb po 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7E7F37" w:rsidP="00B111A4" w:rsidR="007E7F37" w:rsidRPr="00F870B7">
      <w:pPr>
        <w:numPr>
          <w:ilvl w:val="0"/>
          <w:numId w:val="3"/>
        </w:numPr>
      </w:pPr>
      <w:r>
        <w:t>kal. 15/7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70568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855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8C2E93" w:rsidP="008C2E9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St-1048/15-25</w:t>
    </w:r>
  </w:p>
  <w:p w:rsidRDefault="008C2E93" w:rsidR="008C2E93">
    <w:pPr>
      <w:pStyle w:val="Zaglavlje"/>
    </w:pPr>
  </w:p>
  <w:p w:rsidRDefault="00C02382" w:rsidR="00C02382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St-1048/15-25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F29DB"/>
    <w:rsid w:val="0011551A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85855"/>
    <w:rsid w:val="006A39CC"/>
    <w:rsid w:val="006A6397"/>
    <w:rsid w:val="006C3B99"/>
    <w:rsid w:val="006D1F54"/>
    <w:rsid w:val="006E7773"/>
    <w:rsid w:val="006F2301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948B0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B3D3C"/>
    <w:rsid w:val="00AC1724"/>
    <w:rsid w:val="00B111A4"/>
    <w:rsid w:val="00B17759"/>
    <w:rsid w:val="00B5616D"/>
    <w:rsid w:val="00B62EB6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42814"/>
    <w:rsid w:val="00C633F0"/>
    <w:rsid w:val="00C73E6F"/>
    <w:rsid w:val="00C96E02"/>
    <w:rsid w:val="00CA176E"/>
    <w:rsid w:val="00CD0083"/>
    <w:rsid w:val="00CE625F"/>
    <w:rsid w:val="00D244F4"/>
    <w:rsid w:val="00D25229"/>
    <w:rsid w:val="00D425A8"/>
    <w:rsid w:val="00D44883"/>
    <w:rsid w:val="00DD5CBD"/>
    <w:rsid w:val="00DE5B43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85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8585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585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85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85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685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8585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585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85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85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St-1048/2015</izvorni_sadrzaj>
    <derivirana_varijabla naziv="DomainObject.Predmet.OznakaBroj_1">St-1048/2015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roč.14.06 u 10,30</izvorni_sadrzaj>
    <derivirana_varijabla naziv="DomainObject.Predmet.PrimjedbaSuca_1">roč.14.06 u 10,30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VIOLA d.o.o. za trgovinu i usluge</izvorni_sadrzaj>
    <derivirana_varijabla naziv="DomainObject.Predmet.ProtustrankaFormated_1">  AUTO VIOLA d.o.o. za trgovinu i usluge</derivirana_varijabla>
  </DomainObject.Predmet.ProtustrankaFormated>
  <DomainObject.Predmet.ProtustrankaFormatedOIB>
    <izvorni_sadrzaj>  AUTO VIOLA d.o.o. za trgovinu i usluge, OIB 97121503231</izvorni_sadrzaj>
    <derivirana_varijabla naziv="DomainObject.Predmet.ProtustrankaFormatedOIB_1">  AUTO VIOLA d.o.o. za trgovinu i usluge, OIB 97121503231</derivirana_varijabla>
  </DomainObject.Predmet.ProtustrankaFormatedOIB>
  <DomainObject.Predmet.ProtustrankaFormatedWithAdress>
    <izvorni_sadrzaj> AUTO VIOLA d.o.o. za trgovinu i usluge, Trpimirova 26, 31000 Osijek</izvorni_sadrzaj>
    <derivirana_varijabla naziv="DomainObject.Predmet.ProtustrankaFormatedWithAdress_1"> AUTO VIOLA d.o.o. za trgovinu i usluge, Trpimirova 26, 31000 Osijek</derivirana_varijabla>
  </DomainObject.Predmet.ProtustrankaFormatedWithAdress>
  <DomainObject.Predmet.ProtustrankaFormatedWithAdressOIB>
    <izvorni_sadrzaj> AUTO VIOLA d.o.o. za trgovinu i usluge, OIB 97121503231, Trpimirova 26, 31000 Osijek</izvorni_sadrzaj>
    <derivirana_varijabla naziv="DomainObject.Predmet.ProtustrankaFormatedWithAdressOIB_1"> AUTO VIOLA d.o.o. za trgovinu i usluge, OIB 97121503231, Trpimirova 26, 31000 Osijek</derivirana_varijabla>
  </DomainObject.Predmet.ProtustrankaFormatedWithAdressOIB>
  <DomainObject.Predmet.ProtustrankaWithAdress>
    <izvorni_sadrzaj>AUTO VIOLA d.o.o. za trgovinu i usluge Trpimirova 26, 31000 Osijek</izvorni_sadrzaj>
    <derivirana_varijabla naziv="DomainObject.Predmet.ProtustrankaWithAdress_1">AUTO VIOLA d.o.o. za trgovinu i usluge Trpimirova 26, 31000 Osijek</derivirana_varijabla>
  </DomainObject.Predmet.ProtustrankaWithAdress>
  <DomainObject.Predmet.ProtustrankaWithAdressOIB>
    <izvorni_sadrzaj>AUTO VIOLA d.o.o. za trgovinu i usluge, OIB 97121503231, Trpimirova 26, 31000 Osijek</izvorni_sadrzaj>
    <derivirana_varijabla naziv="DomainObject.Predmet.ProtustrankaWithAdressOIB_1">AUTO VIOLA d.o.o. za trgovinu i usluge, OIB 97121503231, Trpimirova 26, 31000 Osijek</derivirana_varijabla>
  </DomainObject.Predmet.ProtustrankaWithAdressOIB>
  <DomainObject.Predmet.ProtustrankaNazivFormated>
    <izvorni_sadrzaj>AUTO VIOLA d.o.o. za trgovinu i usluge</izvorni_sadrzaj>
    <derivirana_varijabla naziv="DomainObject.Predmet.ProtustrankaNazivFormated_1">AUTO VIOLA d.o.o. za trgovinu i usluge</derivirana_varijabla>
  </DomainObject.Predmet.ProtustrankaNazivFormated>
  <DomainObject.Predmet.ProtustrankaNazivFormatedOIB>
    <izvorni_sadrzaj>AUTO VIOLA d.o.o. za trgovinu i usluge, OIB 97121503231</izvorni_sadrzaj>
    <derivirana_varijabla naziv="DomainObject.Predmet.ProtustrankaNazivFormatedOIB_1">AUTO VIOLA d.o.o. za trgovinu i usluge, OIB 97121503231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VIOLA d.o.o. za trgovinu i usluge</item>
    </izvorni_sadrzaj>
    <derivirana_varijabla naziv="DomainObject.Predmet.ProtuStrankaListFormated_1">
      <item>AUTO VIOLA d.o.o. za trgovinu i usluge</item>
    </derivirana_varijabla>
  </DomainObject.Predmet.ProtuStrankaListFormated>
  <DomainObject.Predmet.ProtuStrankaListFormatedOIB>
    <izvorni_sadrzaj>
      <item>AUTO VIOLA d.o.o. za trgovinu i usluge, OIB 97121503231</item>
    </izvorni_sadrzaj>
    <derivirana_varijabla naziv="DomainObject.Predmet.ProtuStrankaListFormatedOIB_1">
      <item>AUTO VIOLA d.o.o. za trgovinu i usluge, OIB 97121503231</item>
    </derivirana_varijabla>
  </DomainObject.Predmet.ProtuStrankaListFormatedOIB>
  <DomainObject.Predmet.ProtuStrankaListFormatedWithAdress>
    <izvorni_sadrzaj>
      <item>AUTO VIOLA d.o.o. za trgovinu i usluge, Trpimirova 26, 31000 Osijek</item>
    </izvorni_sadrzaj>
    <derivirana_varijabla naziv="DomainObject.Predmet.ProtuStrankaListFormatedWithAdress_1">
      <item>AUTO VIOLA d.o.o. za trgovinu i usluge, Trpimirova 26, 31000 Osijek</item>
    </derivirana_varijabla>
  </DomainObject.Predmet.ProtuStrankaListFormatedWithAdress>
  <DomainObject.Predmet.ProtuStrankaListFormatedWithAdressOIB>
    <izvorni_sadrzaj>
      <item>AUTO VIOLA d.o.o. za trgovinu i usluge, OIB 97121503231, Trpimirova 26, 31000 Osijek</item>
    </izvorni_sadrzaj>
    <derivirana_varijabla naziv="DomainObject.Predmet.ProtuStrankaListFormatedWithAdressOIB_1">
      <item>AUTO VIOLA d.o.o. za trgovinu i usluge, OIB 97121503231, Trpimirova 26, 31000 Osijek</item>
    </derivirana_varijabla>
  </DomainObject.Predmet.ProtuStrankaListFormatedWithAdressOIB>
  <DomainObject.Predmet.ProtuStrankaListNazivFormated>
    <izvorni_sadrzaj>
      <item>AUTO VIOLA d.o.o. za trgovinu i usluge</item>
    </izvorni_sadrzaj>
    <derivirana_varijabla naziv="DomainObject.Predmet.ProtuStrankaListNazivFormated_1">
      <item>AUTO VIOLA d.o.o. za trgovinu i usluge</item>
    </derivirana_varijabla>
  </DomainObject.Predmet.ProtuStrankaListNazivFormated>
  <DomainObject.Predmet.ProtuStrankaListNazivFormatedOIB>
    <izvorni_sadrzaj>
      <item>AUTO VIOLA d.o.o. za trgovinu i usluge, OIB 97121503231</item>
    </izvorni_sadrzaj>
    <derivirana_varijabla naziv="DomainObject.Predmet.ProtuStrankaListNazivFormatedOIB_1">
      <item>AUTO VIOLA d.o.o. za trgovinu i usluge, OIB 97121503231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VIOLA d.o.o. za trgovinu i usluge</izvorni_sadrzaj>
    <derivirana_varijabla naziv="DomainObject.Predmet.ProtustrankaIDrugi_1">AUTO VIOLA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VIOLA d.o.o. za trgovinu i usluge, OIB 97121503231, Trpimirova 26, 31000 Osijek</izvorni_sadrzaj>
    <derivirana_varijabla naziv="DomainObject.Predmet.ProtustrankaIDrugiAdressOIB_1">AUTO VIOLA d.o.o. za trgovinu i usluge, OIB 97121503231, Trpimirova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VIOLA d.o.o. za trgovinu i usluge</item>
    </izvorni_sadrzaj>
    <derivirana_varijabla naziv="DomainObject.Predmet.SudioniciListNaziv_1">
      <item>FINA RC OSIJEK</item>
      <item>AUTO VIOLA d.o.o. za trgovinu i usluge</item>
    </derivirana_varijabla>
  </DomainObject.Predmet.SudioniciListNaziv>
  <DomainObject.Predmet.SudioniciListAdressOIB>
    <izvorni_sadrzaj>
      <item>FINA RC OSIJEK, OIB 85821130368</item>
      <item>AUTO VIOLA d.o.o. za trgovinu i usluge, OIB 97121503231, Trpimirova 26,31000 Osijek</item>
    </izvorni_sadrzaj>
    <derivirana_varijabla naziv="DomainObject.Predmet.SudioniciListAdressOIB_1">
      <item>FINA RC OSIJEK, OIB 85821130368</item>
      <item>AUTO VIOLA d.o.o. za trgovinu i usluge, OIB 97121503231, Trpimirova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97121503231</item>
    </izvorni_sadrzaj>
    <derivirana_varijabla naziv="DomainObject.Predmet.SudioniciListNazivOIB_1">
      <item>, OIB 85821130368</item>
      <item>, OIB 97121503231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1720</properties:Words>
  <properties:Characters>10271</properties:Characters>
  <properties:Lines>889</properties:Lines>
  <properties:Paragraphs>686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11612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2016-06-15T10:52:00Z</dcterms:created>
  <dc:creator>Maja Kocijan</dc:creator>
  <cp:lastModifiedBy>Maja Kocijan</cp:lastModifiedBy>
  <cp:lastPrinted>2016-06-15T12:07:00Z</cp:lastPrinted>
  <dcterms:modified xmlns:xsi="http://www.w3.org/2001/XMLSchema-instance" xsi:type="dcterms:W3CDTF">2016-06-15T12:16:00Z</dcterms:modified>
  <cp:revision>5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