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f1cd" w14:paraId="f4ef1cd" w:rsidRDefault="003A0B66" w:rsidR="002F17F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4DA5" w:rsidP="002F4DA5" w:rsidR="002F4DA5" w:rsidRPr="00AF121F">
      <w:r w:rsidRPr="00AF121F">
        <w:t>REPUBLIKA HRVATSKA</w:t>
      </w:r>
    </w:p>
    <w:p w:rsidRDefault="002F4DA5" w:rsidP="002F4DA5" w:rsidR="002F4DA5" w:rsidRPr="00AF121F">
      <w:r w:rsidRPr="00AF121F">
        <w:t xml:space="preserve">  Trgovački sud u Zagrebu</w:t>
      </w:r>
    </w:p>
    <w:p w:rsidRDefault="002F4DA5" w:rsidP="00ED2072" w:rsidR="002F4DA5">
      <w:r w:rsidRPr="00AF121F">
        <w:t>Zagreb, Amruševa 2/II</w:t>
      </w:r>
      <w:r w:rsidRPr="00AF121F">
        <w:rPr>
          <w:b/>
        </w:rPr>
        <w:t xml:space="preserve">                                  </w:t>
      </w:r>
      <w:r w:rsidR="00ED2072">
        <w:rPr>
          <w:b/>
        </w:rPr>
        <w:tab/>
      </w:r>
      <w:r w:rsidR="00ED2072">
        <w:rPr>
          <w:b/>
        </w:rPr>
        <w:tab/>
      </w:r>
      <w:r w:rsidRPr="00AF121F">
        <w:rPr>
          <w:b/>
        </w:rPr>
        <w:t xml:space="preserve">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AF121F">
          <w:t>72 St</w:t>
        </w:r>
      </w:smartTag>
      <w:r w:rsidRPr="00AF121F">
        <w:t xml:space="preserve"> -</w:t>
      </w:r>
      <w:r w:rsidR="00ED2072">
        <w:t>718/2014</w:t>
      </w:r>
      <w:r w:rsidR="002F17F4">
        <w:t>-59</w:t>
      </w:r>
    </w:p>
    <w:p w:rsidRDefault="00ED2072" w:rsidP="002F4DA5" w:rsidR="00ED2072" w:rsidRPr="00AF121F">
      <w:pPr>
        <w:jc w:val="right"/>
      </w:pPr>
    </w:p>
    <w:p w:rsidRDefault="00ED2072" w:rsidP="00ED2072" w:rsidR="002F4DA5" w:rsidRPr="00AF121F">
      <w:pPr>
        <w:jc w:val="center"/>
      </w:pPr>
      <w:r w:rsidRPr="00AF121F">
        <w:t>REPUBLIKA HRVATSKA</w:t>
      </w:r>
    </w:p>
    <w:p w:rsidRDefault="002F4DA5" w:rsidP="002F4DA5" w:rsidR="002F4DA5" w:rsidRPr="002F17F4">
      <w:pPr>
        <w:jc w:val="center"/>
      </w:pPr>
      <w:r w:rsidRPr="002F17F4">
        <w:t>R J E Š E NJ E</w:t>
      </w:r>
    </w:p>
    <w:p w:rsidRDefault="00ED2072" w:rsidP="002F4DA5" w:rsidR="00ED2072" w:rsidRPr="00AF121F">
      <w:pPr>
        <w:jc w:val="center"/>
        <w:rPr>
          <w:b/>
        </w:rPr>
      </w:pPr>
    </w:p>
    <w:p w:rsidRDefault="00ED2072" w:rsidP="00ED2072" w:rsidR="00ED2072">
      <w:pPr>
        <w:jc w:val="both"/>
      </w:pPr>
      <w:r>
        <w:t>Trgovački sud u Zagrebu po stečajnom sucu toga suda Nikoli Ribariću, u stečajnom postupku, nad dužnikom SAVACEL Tvornica celuloze d.o.o., u stečaju, Zagreb (Grad Zagreb), Radnička cesta 173., MBS 080586844., OIB 13353073948, dana 29. veljače 2016. godine</w:t>
      </w:r>
    </w:p>
    <w:p w:rsidRDefault="00342B22" w:rsidP="00342B22" w:rsidR="00342B22" w:rsidRPr="00DB3304">
      <w:pPr>
        <w:jc w:val="both"/>
      </w:pPr>
    </w:p>
    <w:p w:rsidRDefault="00D07951" w:rsidP="006C6EE8" w:rsidR="00A077F4" w:rsidRPr="002F17F4">
      <w:pPr>
        <w:ind w:left="3540"/>
      </w:pPr>
      <w:r w:rsidRPr="00560CCF">
        <w:rPr>
          <w:b/>
        </w:rPr>
        <w:t xml:space="preserve">     </w:t>
      </w:r>
      <w:r w:rsidRPr="002F17F4">
        <w:t>r i j e š i o   j e</w:t>
      </w:r>
    </w:p>
    <w:p w:rsidRDefault="00ED2072" w:rsidP="00A077F4" w:rsidR="00ED2072" w:rsidRPr="002F17F4">
      <w:pPr>
        <w:jc w:val="both"/>
      </w:pPr>
    </w:p>
    <w:p w:rsidRDefault="00A077F4" w:rsidP="00A077F4" w:rsidR="00A077F4" w:rsidRPr="00783B11">
      <w:pPr>
        <w:jc w:val="both"/>
      </w:pPr>
      <w:r w:rsidRPr="00560CCF">
        <w:t xml:space="preserve">Stečajnom upravitelju </w:t>
      </w:r>
      <w:r w:rsidR="00ED2072" w:rsidRPr="00ED2072">
        <w:t>Mat</w:t>
      </w:r>
      <w:r w:rsidR="00ED2072">
        <w:t>i</w:t>
      </w:r>
      <w:r w:rsidR="00ED2072" w:rsidRPr="00ED2072">
        <w:t xml:space="preserve"> Čičak, iz Donje Lomnice, II. odvojak Deverićeve 5, OIB: 63670108668</w:t>
      </w:r>
      <w:r w:rsidR="00ED2072">
        <w:t xml:space="preserve">, </w:t>
      </w:r>
      <w:r w:rsidRPr="00560CCF">
        <w:t>o</w:t>
      </w:r>
      <w:r w:rsidR="003354DD">
        <w:t>dređuje se nagrada</w:t>
      </w:r>
      <w:r w:rsidR="00ED2072">
        <w:t xml:space="preserve"> u iznosu od </w:t>
      </w:r>
      <w:r w:rsidR="000255A9">
        <w:t>122.675,60</w:t>
      </w:r>
      <w:r w:rsidR="004E31AE">
        <w:t xml:space="preserve"> kn</w:t>
      </w:r>
      <w:r w:rsidRPr="00560CCF">
        <w:t xml:space="preserve"> (</w:t>
      </w:r>
      <w:r w:rsidR="000255A9">
        <w:t>stodvadesetdvijetisućešestosedamdesetpetkunaišezdesetlipa</w:t>
      </w:r>
      <w:r w:rsidRPr="00560CCF">
        <w:t>) bruto.</w:t>
      </w:r>
    </w:p>
    <w:p w:rsidRDefault="002F4DA5" w:rsidP="00D07951" w:rsidR="002F4DA5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ED2072" w:rsidP="00D07951" w:rsidR="00ED2072" w:rsidRPr="00560CCF">
      <w:pPr>
        <w:jc w:val="center"/>
      </w:pPr>
    </w:p>
    <w:p w:rsidRDefault="00ED2072" w:rsidP="004E31AE" w:rsidR="00ED2072">
      <w:pPr>
        <w:jc w:val="both"/>
      </w:pPr>
      <w:r>
        <w:t>Stečajni upravi</w:t>
      </w:r>
      <w:r w:rsidR="001C4010">
        <w:t xml:space="preserve">telj, podneskom od 29. veljače </w:t>
      </w:r>
      <w:r>
        <w:t>2016. godine</w:t>
      </w:r>
      <w:r w:rsidR="001C4010">
        <w:t>,</w:t>
      </w:r>
      <w:r>
        <w:t xml:space="preserve"> zatražio je određivanje nagrade </w:t>
      </w:r>
      <w:r w:rsidR="00C21582">
        <w:t xml:space="preserve">u iznosu od </w:t>
      </w:r>
      <w:r w:rsidR="000255A9">
        <w:t>122.675,60</w:t>
      </w:r>
      <w:r w:rsidR="00C21582">
        <w:t xml:space="preserve"> kuna bruto.</w:t>
      </w:r>
      <w:r w:rsidR="000255A9">
        <w:t xml:space="preserve"> U podnesku se navodi kako je unovčena cjelokupna imovina stečajnog dužnika u ukupnom iznosu od 1.323.937,01 kuna.</w:t>
      </w:r>
    </w:p>
    <w:p w:rsidRDefault="00ED2072" w:rsidP="004E31AE" w:rsidR="000255A9">
      <w:pPr>
        <w:jc w:val="both"/>
      </w:pPr>
      <w:r w:rsidRPr="00ED2072">
        <w:t>Uredb</w:t>
      </w:r>
      <w:r>
        <w:t>om</w:t>
      </w:r>
      <w:r w:rsidRPr="00ED2072">
        <w:t xml:space="preserve"> o kriterijima i načinu obračuna i plaćanja nagrade stečajnim upraviteljima</w:t>
      </w:r>
      <w:r>
        <w:t xml:space="preserve"> („Narodne novine“ broj 105/15; dalje Uredba) određeno je </w:t>
      </w:r>
      <w:r w:rsidR="000255A9">
        <w:t>da s</w:t>
      </w:r>
      <w:r w:rsidR="000255A9" w:rsidRPr="000255A9">
        <w:t>ud rješenjem utvrđuje visinu nagrade, uzimajući u obzir obujam i složenost poslova, rad stečajnoga upravitelja na ispitivanju tražbina te vrijednost unovčene stečajne</w:t>
      </w:r>
      <w:r w:rsidR="000255A9">
        <w:t>. Odredbom članka 7. Uredbe određeno je kako se n</w:t>
      </w:r>
      <w:r w:rsidR="000255A9" w:rsidRPr="000255A9">
        <w:t>agrada stečajnom upravitelju s osnove vrijednosti unovčene stečajne mase obračunava se tablice vrijednosti unovčene stečajne mase i nagrade u postocima</w:t>
      </w:r>
      <w:r w:rsidR="000255A9">
        <w:t>:</w:t>
      </w:r>
    </w:p>
    <w:p w:rsidRDefault="000255A9" w:rsidP="000255A9" w:rsidR="000255A9">
      <w:pPr>
        <w:jc w:val="both"/>
      </w:pPr>
      <w:r>
        <w:t xml:space="preserve">vrijednost unovčene stečajne mase:                  </w:t>
      </w:r>
      <w:r>
        <w:tab/>
      </w:r>
      <w:r>
        <w:tab/>
        <w:t xml:space="preserve">    postotak:</w:t>
      </w:r>
      <w:r>
        <w:tab/>
      </w:r>
      <w:r>
        <w:tab/>
        <w:t>iznos:</w:t>
      </w:r>
      <w:r>
        <w:tab/>
      </w:r>
      <w:r>
        <w:tab/>
      </w:r>
      <w:r>
        <w:tab/>
        <w:t xml:space="preserve">                        do</w:t>
      </w:r>
      <w:r>
        <w:tab/>
        <w:t xml:space="preserve">100.000,00 kn     </w:t>
      </w:r>
      <w:r>
        <w:tab/>
        <w:t xml:space="preserve">            16</w:t>
      </w:r>
      <w:r>
        <w:tab/>
      </w:r>
      <w:r>
        <w:tab/>
      </w:r>
      <w:r w:rsidR="0063596D">
        <w:t>16.000,00</w:t>
      </w:r>
    </w:p>
    <w:p w:rsidRDefault="000255A9" w:rsidP="000255A9" w:rsidR="000255A9">
      <w:pPr>
        <w:jc w:val="both"/>
      </w:pPr>
      <w:r>
        <w:t>na razliku od</w:t>
      </w:r>
      <w:r>
        <w:tab/>
        <w:t>100.000,01</w:t>
      </w:r>
      <w:r>
        <w:tab/>
        <w:t>do</w:t>
      </w:r>
      <w:r>
        <w:tab/>
        <w:t xml:space="preserve">300.000,00 kn </w:t>
      </w:r>
      <w:r>
        <w:tab/>
      </w:r>
      <w:r>
        <w:tab/>
        <w:t>12</w:t>
      </w:r>
      <w:r w:rsidR="0063596D">
        <w:tab/>
      </w:r>
      <w:r w:rsidR="0063596D">
        <w:tab/>
        <w:t>24.000,00</w:t>
      </w:r>
    </w:p>
    <w:p w:rsidRDefault="000255A9" w:rsidP="000255A9" w:rsidR="000255A9">
      <w:pPr>
        <w:jc w:val="both"/>
      </w:pPr>
      <w:r>
        <w:t>na razliku od</w:t>
      </w:r>
      <w:r>
        <w:tab/>
        <w:t>300.000,01</w:t>
      </w:r>
      <w:r>
        <w:tab/>
        <w:t>do</w:t>
      </w:r>
      <w:r>
        <w:tab/>
        <w:t>500.000,00 kn</w:t>
      </w:r>
      <w:r>
        <w:tab/>
      </w:r>
      <w:r>
        <w:tab/>
      </w:r>
      <w:r>
        <w:tab/>
        <w:t>10</w:t>
      </w:r>
      <w:r w:rsidR="0063596D">
        <w:tab/>
      </w:r>
      <w:r w:rsidR="0063596D">
        <w:tab/>
        <w:t>20.000,00</w:t>
      </w:r>
    </w:p>
    <w:p w:rsidRDefault="000255A9" w:rsidP="000255A9" w:rsidR="000255A9">
      <w:pPr>
        <w:jc w:val="both"/>
      </w:pPr>
      <w:r>
        <w:t>na razliku od</w:t>
      </w:r>
      <w:r>
        <w:tab/>
        <w:t>500.000,01</w:t>
      </w:r>
      <w:r>
        <w:tab/>
        <w:t>do</w:t>
      </w:r>
      <w:r>
        <w:tab/>
        <w:t>1.000.000,00 kn</w:t>
      </w:r>
      <w:r>
        <w:tab/>
      </w:r>
      <w:r>
        <w:tab/>
        <w:t>8</w:t>
      </w:r>
      <w:r w:rsidR="0063596D">
        <w:tab/>
      </w:r>
      <w:r w:rsidR="0063596D">
        <w:tab/>
        <w:t>40.000,00</w:t>
      </w:r>
    </w:p>
    <w:p w:rsidRDefault="000255A9" w:rsidP="000255A9" w:rsidR="000255A9">
      <w:pPr>
        <w:jc w:val="both"/>
      </w:pPr>
      <w:r>
        <w:t>na razliku od</w:t>
      </w:r>
      <w:r>
        <w:tab/>
        <w:t>1.000.000,01</w:t>
      </w:r>
      <w:r>
        <w:tab/>
        <w:t>do</w:t>
      </w:r>
      <w:r>
        <w:tab/>
        <w:t>5.000,000,00 kn</w:t>
      </w:r>
      <w:r>
        <w:tab/>
      </w:r>
      <w:r>
        <w:tab/>
        <w:t>7</w:t>
      </w:r>
      <w:r w:rsidR="0063596D">
        <w:tab/>
      </w:r>
      <w:r w:rsidR="0063596D">
        <w:tab/>
        <w:t>22.675,60</w:t>
      </w:r>
    </w:p>
    <w:p w:rsidRDefault="000255A9" w:rsidP="000255A9" w:rsidR="000255A9">
      <w:pPr>
        <w:jc w:val="both"/>
      </w:pPr>
      <w:r>
        <w:t>na razliku od</w:t>
      </w:r>
      <w:r>
        <w:tab/>
        <w:t>5.000.000,01</w:t>
      </w:r>
      <w:r>
        <w:tab/>
        <w:t>do</w:t>
      </w:r>
      <w:r>
        <w:tab/>
        <w:t>10.000.000,00</w:t>
      </w:r>
      <w:r>
        <w:tab/>
        <w:t xml:space="preserve"> kn</w:t>
      </w:r>
      <w:r>
        <w:tab/>
      </w:r>
      <w:r>
        <w:tab/>
        <w:t>6</w:t>
      </w:r>
      <w:r w:rsidR="0063596D">
        <w:tab/>
      </w:r>
      <w:r w:rsidR="0063596D">
        <w:tab/>
        <w:t>0,00</w:t>
      </w:r>
    </w:p>
    <w:p w:rsidRDefault="000255A9" w:rsidP="000255A9" w:rsidR="000255A9">
      <w:pPr>
        <w:jc w:val="both"/>
      </w:pPr>
      <w:r>
        <w:t>na razliku od</w:t>
      </w:r>
      <w:r>
        <w:tab/>
        <w:t>10.000.000,01</w:t>
      </w:r>
      <w:r>
        <w:tab/>
        <w:t>do</w:t>
      </w:r>
      <w:r>
        <w:tab/>
        <w:t>12.000.000,00</w:t>
      </w:r>
      <w:r>
        <w:tab/>
        <w:t xml:space="preserve"> kn</w:t>
      </w:r>
      <w:r>
        <w:tab/>
      </w:r>
      <w:r>
        <w:tab/>
        <w:t>5</w:t>
      </w:r>
      <w:r w:rsidR="0063596D">
        <w:tab/>
      </w:r>
      <w:r w:rsidR="0063596D">
        <w:tab/>
        <w:t>0,00</w:t>
      </w:r>
    </w:p>
    <w:p w:rsidRDefault="000255A9" w:rsidP="004E31AE" w:rsidR="0063596D">
      <w:pPr>
        <w:jc w:val="both"/>
      </w:pPr>
      <w:r>
        <w:t>na razliku iznad</w:t>
      </w:r>
      <w:r>
        <w:tab/>
        <w:t xml:space="preserve">     </w:t>
      </w:r>
      <w:r>
        <w:tab/>
      </w:r>
      <w:r>
        <w:tab/>
        <w:t xml:space="preserve">12.000,000,01 kn  </w:t>
      </w:r>
      <w:r>
        <w:tab/>
        <w:t xml:space="preserve">            1</w:t>
      </w:r>
      <w:r w:rsidR="0063596D">
        <w:tab/>
      </w:r>
      <w:r w:rsidR="0063596D">
        <w:tab/>
        <w:t>0,00</w:t>
      </w:r>
    </w:p>
    <w:p w:rsidRDefault="000255A9" w:rsidP="004E31AE" w:rsidR="000255A9">
      <w:pPr>
        <w:jc w:val="both"/>
      </w:pPr>
    </w:p>
    <w:p w:rsidRDefault="000255A9" w:rsidP="004E31AE" w:rsidR="000255A9">
      <w:pPr>
        <w:jc w:val="both"/>
      </w:pPr>
      <w:r>
        <w:t xml:space="preserve">U konkretnom slučaju primjenom tablice iz članka 7. Uredbe stečajnom upravitelju pripada pravo na nagradu u ukupnom bruto iznosu od 122.675,60 kuna, sukladno unovčenoj stečajnoj masi u iznosu od 1.323.937,01 kuna. </w:t>
      </w:r>
    </w:p>
    <w:p w:rsidRDefault="00C21582" w:rsidP="004E31AE" w:rsidR="00ED2072">
      <w:pPr>
        <w:jc w:val="both"/>
      </w:pPr>
      <w:r>
        <w:t>Člankom 15. Uredbe određeno je kako su svi iznosi u Uredbi određeno u bruto iznosu.</w:t>
      </w:r>
    </w:p>
    <w:p w:rsidRDefault="00D07951" w:rsidP="004E31AE" w:rsidR="008B66DC">
      <w:pPr>
        <w:jc w:val="both"/>
      </w:pPr>
      <w:r w:rsidRPr="00560CCF">
        <w:t xml:space="preserve">Temeljem naprijed navedenog riješeno je kao </w:t>
      </w:r>
      <w:r w:rsidR="00C21582">
        <w:t>u izreci rješenja</w:t>
      </w:r>
      <w:r w:rsidRPr="00560CCF">
        <w:t xml:space="preserve">. </w:t>
      </w:r>
    </w:p>
    <w:p w:rsidRDefault="002F17F4" w:rsidP="00CA4905" w:rsidR="002F17F4">
      <w:pPr>
        <w:ind w:firstLine="708" w:left="2832"/>
        <w:jc w:val="both"/>
      </w:pPr>
    </w:p>
    <w:p w:rsidRDefault="008D7E70" w:rsidP="00CA4905" w:rsidR="00B52CC1" w:rsidRPr="00560CCF">
      <w:pPr>
        <w:ind w:firstLine="708" w:left="2832"/>
        <w:jc w:val="both"/>
      </w:pPr>
      <w:r>
        <w:t xml:space="preserve">Zagreb, </w:t>
      </w:r>
      <w:r w:rsidR="00C21582">
        <w:t>29</w:t>
      </w:r>
      <w:r w:rsidR="00D07951" w:rsidRPr="00560CCF">
        <w:t>.</w:t>
      </w:r>
      <w:r w:rsidR="00C21582">
        <w:t xml:space="preserve"> veljače</w:t>
      </w:r>
      <w:r w:rsidR="00D07951" w:rsidRPr="00560CCF">
        <w:t xml:space="preserve"> 201</w:t>
      </w:r>
      <w:r w:rsidR="00C21582">
        <w:t>6</w:t>
      </w:r>
      <w:r w:rsidR="00D07951" w:rsidRPr="00560CCF">
        <w:t>.</w:t>
      </w:r>
      <w:r w:rsidR="004E31AE">
        <w:t xml:space="preserve"> </w:t>
      </w:r>
      <w:r w:rsidR="00560CCF">
        <w:tab/>
      </w:r>
      <w:r w:rsidR="00560CCF">
        <w:tab/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560CCF" w:rsidP="00276DFC" w:rsidR="002F17F4">
      <w:pPr>
        <w:pStyle w:val="Podnaslov"/>
        <w:ind w:firstLine="708" w:left="495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2F17F4" w:rsidP="00276DFC" w:rsidR="002F17F4">
      <w:pPr>
        <w:pStyle w:val="Podnaslov"/>
        <w:ind w:firstLine="708" w:left="4956"/>
      </w:pPr>
    </w:p>
    <w:p w:rsidRDefault="002F17F4" w:rsidP="00276DFC" w:rsidR="002F17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2F17F4" w:rsidP="00276DFC" w:rsidR="002F17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F17F4" w:rsidP="00276DFC" w:rsidR="002F17F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F17F4" w:rsidP="00276DFC" w:rsidR="002F17F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F17F4" w:rsidP="00276DFC" w:rsidR="002F17F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24249" w:rsidP="00D07951" w:rsidR="00824249" w:rsidRPr="00560CCF">
      <w:r w:rsidRPr="00560CCF">
        <w:tab/>
      </w:r>
    </w:p>
    <w:p w:rsidRDefault="002F17F4" w:rsidP="00D07951" w:rsidR="002F17F4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4E31AE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2F17F4" w:rsidP="00D07951" w:rsidR="002F17F4"/>
    <w:p w:rsidRDefault="0042177B" w:rsidP="00D07951" w:rsidR="0042177B">
      <w:r>
        <w:t>DNA:</w:t>
      </w:r>
    </w:p>
    <w:p w:rsidRDefault="0042177B" w:rsidP="00D07951" w:rsidR="00C21582">
      <w:r>
        <w:t xml:space="preserve">Stečajni upravitelj </w:t>
      </w:r>
    </w:p>
    <w:p w:rsidRDefault="0042177B" w:rsidP="00D07951" w:rsidR="0042177B">
      <w:r>
        <w:t>Oglasna ploča</w:t>
      </w:r>
    </w:p>
    <w:p w:rsidRDefault="00C21582" w:rsidP="00D07951" w:rsidR="00D07951" w:rsidRPr="00560CCF">
      <w:r>
        <w:t>spis</w:t>
      </w:r>
    </w:p>
    <w:sectPr w:rsidSect="004E31AE" w:rsidR="00D07951" w:rsidRPr="00560CCF">
      <w:headerReference w:type="even" r:id="rId10"/>
      <w:headerReference w:type="defaul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DFC" w:rsidR="00276DFC">
      <w:r>
        <w:separator/>
      </w:r>
    </w:p>
  </w:endnote>
  <w:endnote w:id="0" w:type="continuationSeparator">
    <w:p w:rsidRDefault="00276DFC" w:rsidR="00276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DFC" w:rsidR="00276DFC">
      <w:r>
        <w:separator/>
      </w:r>
    </w:p>
  </w:footnote>
  <w:footnote w:id="0" w:type="continuationSeparator">
    <w:p w:rsidRDefault="00276DFC" w:rsidR="00276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77B" w:rsidP="00891417" w:rsidR="004217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177B" w:rsidR="004217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77B" w:rsidP="00891417" w:rsidR="004217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2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2177B" w:rsidR="0042177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255A9"/>
    <w:rsid w:val="000E2D59"/>
    <w:rsid w:val="000F7284"/>
    <w:rsid w:val="0014572D"/>
    <w:rsid w:val="001C4010"/>
    <w:rsid w:val="0020570E"/>
    <w:rsid w:val="00223ECD"/>
    <w:rsid w:val="002272FF"/>
    <w:rsid w:val="00276DFC"/>
    <w:rsid w:val="002F17F4"/>
    <w:rsid w:val="002F4DA5"/>
    <w:rsid w:val="003354DD"/>
    <w:rsid w:val="00342B22"/>
    <w:rsid w:val="00343152"/>
    <w:rsid w:val="003A0B66"/>
    <w:rsid w:val="0042177B"/>
    <w:rsid w:val="004E31AE"/>
    <w:rsid w:val="004F7D51"/>
    <w:rsid w:val="00540A12"/>
    <w:rsid w:val="00560CCF"/>
    <w:rsid w:val="005A5B15"/>
    <w:rsid w:val="00602325"/>
    <w:rsid w:val="0063596D"/>
    <w:rsid w:val="006C6EE8"/>
    <w:rsid w:val="00700EED"/>
    <w:rsid w:val="00727258"/>
    <w:rsid w:val="00756A21"/>
    <w:rsid w:val="00783B11"/>
    <w:rsid w:val="00796874"/>
    <w:rsid w:val="00824249"/>
    <w:rsid w:val="00825F19"/>
    <w:rsid w:val="00864D77"/>
    <w:rsid w:val="008662C3"/>
    <w:rsid w:val="00891417"/>
    <w:rsid w:val="00897752"/>
    <w:rsid w:val="008B613C"/>
    <w:rsid w:val="008B66DC"/>
    <w:rsid w:val="008D7E70"/>
    <w:rsid w:val="0096587D"/>
    <w:rsid w:val="00A01E2B"/>
    <w:rsid w:val="00A077F4"/>
    <w:rsid w:val="00A2284A"/>
    <w:rsid w:val="00A7470F"/>
    <w:rsid w:val="00AB7AB0"/>
    <w:rsid w:val="00AC0CA8"/>
    <w:rsid w:val="00B44C62"/>
    <w:rsid w:val="00B52CC1"/>
    <w:rsid w:val="00BE627C"/>
    <w:rsid w:val="00C21582"/>
    <w:rsid w:val="00C65F3B"/>
    <w:rsid w:val="00CA4905"/>
    <w:rsid w:val="00D07951"/>
    <w:rsid w:val="00D130F9"/>
    <w:rsid w:val="00D74908"/>
    <w:rsid w:val="00EB313D"/>
    <w:rsid w:val="00ED2072"/>
    <w:rsid w:val="00F34CD3"/>
    <w:rsid w:val="00F67529"/>
    <w:rsid w:val="00F86E37"/>
    <w:rsid w:val="00F95481"/>
    <w:rsid w:val="00FA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F17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2F17F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7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F17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2F17F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7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14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04436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1657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261952">
                  <w:marLeft w:val="0"/>
                  <w:marRight w:val="0"/>
                  <w:marTop w:val="0"/>
                  <w:marBottom w:val="0"/>
                  <w:divBdr>
                    <w:top w:space="4" w:sz="6" w:color="C3C3C3" w:val="dotted"/>
                    <w:left w:space="0" w:sz="0" w:color="auto" w:val="none"/>
                    <w:bottom w:space="4" w:sz="6" w:color="C3C3C3" w:val="dotted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63599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5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90643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7535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765407">
                  <w:marLeft w:val="0"/>
                  <w:marRight w:val="0"/>
                  <w:marTop w:val="0"/>
                  <w:marBottom w:val="0"/>
                  <w:divBdr>
                    <w:top w:space="4" w:sz="6" w:color="C3C3C3" w:val="dotted"/>
                    <w:left w:space="0" w:sz="0" w:color="auto" w:val="none"/>
                    <w:bottom w:space="4" w:sz="6" w:color="C3C3C3" w:val="dotted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St-718/2014</izvorni_sadrzaj>
    <derivirana_varijabla naziv="DomainObject.Predmet.OznakaBroj_1">St-718/2014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SAVACEL Tvorica celuloze d.o.o.</izvorni_sadrzaj>
    <derivirana_varijabla naziv="DomainObject.Predmet.ProtustrankaFormated_1">  SAVACEL Tvorica celuloze d.o.o.</derivirana_varijabla>
  </DomainObject.Predmet.ProtustrankaFormated>
  <DomainObject.Predmet.ProtustrankaFormatedOIB>
    <izvorni_sadrzaj>  SAVACEL Tvorica celuloze d.o.o., OIB 13353073948</izvorni_sadrzaj>
    <derivirana_varijabla naziv="DomainObject.Predmet.ProtustrankaFormatedOIB_1">  SAVACEL Tvorica celuloze d.o.o., OIB 13353073948</derivirana_varijabla>
  </DomainObject.Predmet.ProtustrankaFormatedOIB>
  <DomainObject.Predmet.ProtustrankaFormatedWithAdress>
    <izvorni_sadrzaj> SAVACEL Tvorica celuloze d.o.o., Radnička cesta 173, Zagreb</izvorni_sadrzaj>
    <derivirana_varijabla naziv="DomainObject.Predmet.ProtustrankaFormatedWithAdress_1"> SAVACEL Tvorica celuloze d.o.o., Radnička cesta 173, Zagreb</derivirana_varijabla>
  </DomainObject.Predmet.ProtustrankaFormatedWithAdress>
  <DomainObject.Predmet.ProtustrankaFormatedWithAdressOIB>
    <izvorni_sadrzaj> SAVACEL Tvorica celuloze d.o.o., OIB 13353073948, Radnička cesta 173, Zagreb</izvorni_sadrzaj>
    <derivirana_varijabla naziv="DomainObject.Predmet.ProtustrankaFormatedWithAdressOIB_1"> SAVACEL Tvorica celuloze d.o.o., OIB 13353073948, Radnička cesta 173, Zagreb</derivirana_varijabla>
  </DomainObject.Predmet.ProtustrankaFormatedWithAdressOIB>
  <DomainObject.Predmet.ProtustrankaWithAdress>
    <izvorni_sadrzaj>SAVACEL Tvorica celuloze d.o.o. Radnička cesta 173, Zagreb</izvorni_sadrzaj>
    <derivirana_varijabla naziv="DomainObject.Predmet.ProtustrankaWithAdress_1">SAVACEL Tvorica celuloze d.o.o. Radnička cesta 173, Zagreb</derivirana_varijabla>
  </DomainObject.Predmet.ProtustrankaWithAdress>
  <DomainObject.Predmet.ProtustrankaWithAdressOIB>
    <izvorni_sadrzaj>SAVACEL Tvorica celuloze d.o.o., OIB 13353073948, Radnička cesta 173, Zagreb</izvorni_sadrzaj>
    <derivirana_varijabla naziv="DomainObject.Predmet.ProtustrankaWithAdressOIB_1">SAVACEL Tvorica celuloze d.o.o., OIB 13353073948, Radnička cesta 173, Zagreb</derivirana_varijabla>
  </DomainObject.Predmet.ProtustrankaWithAdressOIB>
  <DomainObject.Predmet.ProtustrankaNazivFormated>
    <izvorni_sadrzaj>SAVACEL Tvorica celuloze d.o.o.</izvorni_sadrzaj>
    <derivirana_varijabla naziv="DomainObject.Predmet.ProtustrankaNazivFormated_1">SAVACEL Tvorica celuloze d.o.o.</derivirana_varijabla>
  </DomainObject.Predmet.ProtustrankaNazivFormated>
  <DomainObject.Predmet.ProtustrankaNazivFormatedOIB>
    <izvorni_sadrzaj>SAVACEL Tvorica celuloze d.o.o., OIB 13353073948</izvorni_sadrzaj>
    <derivirana_varijabla naziv="DomainObject.Predmet.ProtustrankaNazivFormatedOIB_1">SAVACEL Tvorica celuloze d.o.o., OIB 13353073948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Mileusnić zastupanog po punomoćniku Borna Okroša</izvorni_sadrzaj>
    <derivirana_varijabla naziv="DomainObject.Predmet.StrankaFormated_1">  Dejan Mileusnić zastupanog po punomoćniku Borna Okroša</derivirana_varijabla>
  </DomainObject.Predmet.StrankaFormated>
  <DomainObject.Predmet.StrankaFormatedOIB>
    <izvorni_sadrzaj>  Dejan Mileusnić, OIB 84116321987 zastupanog po punomoćniku Borna Okroša</izvorni_sadrzaj>
    <derivirana_varijabla naziv="DomainObject.Predmet.StrankaFormatedOIB_1">  Dejan Mileusnić, OIB 84116321987 zastupanog po punomoćniku Borna Okroša</derivirana_varijabla>
  </DomainObject.Predmet.StrankaFormatedOIB>
  <DomainObject.Predmet.StrankaFormatedWithAdress>
    <izvorni_sadrzaj> Dejan Mileusnić, Konak 23, 10340 Konak zastupanog po punomoćniku Borna Okroša</izvorni_sadrzaj>
    <derivirana_varijabla naziv="DomainObject.Predmet.StrankaFormatedWithAdress_1"> Dejan Mileusnić, Konak 23, 10340 Konak zastupanog po punomoćniku Borna Okroša</derivirana_varijabla>
  </DomainObject.Predmet.StrankaFormatedWithAdress>
  <DomainObject.Predmet.StrankaFormatedWithAdressOIB>
    <izvorni_sadrzaj> Dejan Mileusnić, OIB 84116321987, Konak 23, 10340 Konak zastupanog po punomoćniku Borna Okroša</izvorni_sadrzaj>
    <derivirana_varijabla naziv="DomainObject.Predmet.StrankaFormatedWithAdressOIB_1"> Dejan Mileusnić, OIB 84116321987, Konak 23, 10340 Konak zastupanog po punomoćniku Borna Okroša</derivirana_varijabla>
  </DomainObject.Predmet.StrankaFormatedWithAdressOIB>
  <DomainObject.Predmet.StrankaWithAdress>
    <izvorni_sadrzaj>Dejan Mileusnić Konak 23,10340 Konak</izvorni_sadrzaj>
    <derivirana_varijabla naziv="DomainObject.Predmet.StrankaWithAdress_1">Dejan Mileusnić Konak 23,10340 Konak</derivirana_varijabla>
  </DomainObject.Predmet.StrankaWithAdress>
  <DomainObject.Predmet.StrankaWithAdressOIB>
    <izvorni_sadrzaj>Dejan Mileusnić, OIB 84116321987, Konak 23,10340 Konak</izvorni_sadrzaj>
    <derivirana_varijabla naziv="DomainObject.Predmet.StrankaWithAdressOIB_1">Dejan Mileusnić, OIB 84116321987, Konak 23,10340 Konak</derivirana_varijabla>
  </DomainObject.Predmet.StrankaWithAdressOIB>
  <DomainObject.Predmet.StrankaNazivFormated>
    <izvorni_sadrzaj>Dejan Mileusnić</izvorni_sadrzaj>
    <derivirana_varijabla naziv="DomainObject.Predmet.StrankaNazivFormated_1">Dejan Mileusnić</derivirana_varijabla>
  </DomainObject.Predmet.StrankaNazivFormated>
  <DomainObject.Predmet.StrankaNazivFormatedOIB>
    <izvorni_sadrzaj>Dejan Mileusnić, OIB 84116321987</izvorni_sadrzaj>
    <derivirana_varijabla naziv="DomainObject.Predmet.StrankaNazivFormatedOIB_1">Dejan Mileusnić, OIB 84116321987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Dejan Mileusnić zastupanog po punomoćniku Borna Okroša</item>
    </izvorni_sadrzaj>
    <derivirana_varijabla naziv="DomainObject.Predmet.StrankaListFormated_1">
      <item>Dejan Mileusnić zastupanog po punomoćniku Borna Okroša</item>
    </derivirana_varijabla>
  </DomainObject.Predmet.StrankaListFormated>
  <DomainObject.Predmet.StrankaListFormatedOIB>
    <izvorni_sadrzaj>
      <item>Dejan Mileusnić, OIB 84116321987 zastupanog po punomoćniku Borna Okroša</item>
    </izvorni_sadrzaj>
    <derivirana_varijabla naziv="DomainObject.Predmet.StrankaListFormatedOIB_1">
      <item>Dejan Mileusnić, OIB 84116321987 zastupanog po punomoćniku Borna Okroša</item>
    </derivirana_varijabla>
  </DomainObject.Predmet.StrankaListFormatedOIB>
  <DomainObject.Predmet.StrankaListFormatedWithAdress>
    <izvorni_sadrzaj>
      <item>Dejan Mileusnić, Konak 23, 10340 Konak zastupanog po punomoćniku Borna Okroša</item>
    </izvorni_sadrzaj>
    <derivirana_varijabla naziv="DomainObject.Predmet.StrankaListFormatedWithAdress_1">
      <item>Dejan Mileusnić, Konak 23, 10340 Konak zastupanog po punomoćniku Borna Okroša</item>
    </derivirana_varijabla>
  </DomainObject.Predmet.StrankaListFormatedWithAdress>
  <DomainObject.Predmet.StrankaListFormatedWithAdressOIB>
    <izvorni_sadrzaj>
      <item>Dejan Mileusnić, OIB 84116321987, Konak 23, 10340 Konak zastupanog po punomoćniku Borna Okroša</item>
    </izvorni_sadrzaj>
    <derivirana_varijabla naziv="DomainObject.Predmet.StrankaListFormatedWithAdressOIB_1">
      <item>Dejan Mileusnić, OIB 84116321987, Konak 23, 10340 Konak zastupanog po punomoćniku Borna Okroša</item>
    </derivirana_varijabla>
  </DomainObject.Predmet.StrankaListFormatedWithAdressOIB>
  <DomainObject.Predmet.StrankaListNazivFormated>
    <izvorni_sadrzaj>
      <item>Dejan Mileusnić</item>
    </izvorni_sadrzaj>
    <derivirana_varijabla naziv="DomainObject.Predmet.StrankaListNazivFormated_1">
      <item>Dejan Mileusnić</item>
    </derivirana_varijabla>
  </DomainObject.Predmet.StrankaListNazivFormated>
  <DomainObject.Predmet.StrankaListNazivFormatedOIB>
    <izvorni_sadrzaj>
      <item>Dejan Mileusnić, OIB 84116321987</item>
    </izvorni_sadrzaj>
    <derivirana_varijabla naziv="DomainObject.Predmet.StrankaListNazivFormatedOIB_1">
      <item>Dejan Mileusnić, OIB 84116321987</item>
    </derivirana_varijabla>
  </DomainObject.Predmet.StrankaListNazivFormatedOIB>
  <DomainObject.Predmet.ProtuStrankaListFormated>
    <izvorni_sadrzaj>
      <item>SAVACEL Tvorica celuloze d.o.o.</item>
    </izvorni_sadrzaj>
    <derivirana_varijabla naziv="DomainObject.Predmet.ProtuStrankaListFormated_1">
      <item>SAVACEL Tvorica celuloze d.o.o.</item>
    </derivirana_varijabla>
  </DomainObject.Predmet.ProtuStrankaListFormated>
  <DomainObject.Predmet.ProtuStrankaListFormatedOIB>
    <izvorni_sadrzaj>
      <item>SAVACEL Tvorica celuloze d.o.o., OIB 13353073948</item>
    </izvorni_sadrzaj>
    <derivirana_varijabla naziv="DomainObject.Predmet.ProtuStrankaListFormatedOIB_1">
      <item>SAVACEL Tvorica celuloze d.o.o., OIB 13353073948</item>
    </derivirana_varijabla>
  </DomainObject.Predmet.ProtuStrankaListFormatedOIB>
  <DomainObject.Predmet.ProtuStrankaListFormatedWithAdress>
    <izvorni_sadrzaj>
      <item>SAVACEL Tvorica celuloze d.o.o., Radnička cesta 173, Zagreb</item>
    </izvorni_sadrzaj>
    <derivirana_varijabla naziv="DomainObject.Predmet.ProtuStrankaListFormatedWithAdress_1">
      <item>SAVACEL Tvorica celuloze d.o.o., Radnička cesta 173, Zagreb</item>
    </derivirana_varijabla>
  </DomainObject.Predmet.ProtuStrankaListFormatedWithAdress>
  <DomainObject.Predmet.ProtuStrankaListFormatedWithAdressOIB>
    <izvorni_sadrzaj>
      <item>SAVACEL Tvorica celuloze d.o.o., OIB 13353073948, Radnička cesta 173, Zagreb</item>
    </izvorni_sadrzaj>
    <derivirana_varijabla naziv="DomainObject.Predmet.ProtuStrankaListFormatedWithAdressOIB_1">
      <item>SAVACEL Tvorica celuloze d.o.o., OIB 13353073948, Radnička cesta 173, Zagreb</item>
    </derivirana_varijabla>
  </DomainObject.Predmet.ProtuStrankaListFormatedWithAdressOIB>
  <DomainObject.Predmet.ProtuStrankaListNazivFormated>
    <izvorni_sadrzaj>
      <item>SAVACEL Tvorica celuloze d.o.o.</item>
    </izvorni_sadrzaj>
    <derivirana_varijabla naziv="DomainObject.Predmet.ProtuStrankaListNazivFormated_1">
      <item>SAVACEL Tvorica celuloze d.o.o.</item>
    </derivirana_varijabla>
  </DomainObject.Predmet.ProtuStrankaListNazivFormated>
  <DomainObject.Predmet.ProtuStrankaListNazivFormatedOIB>
    <izvorni_sadrzaj>
      <item>SAVACEL Tvorica celuloze d.o.o., OIB 13353073948</item>
    </izvorni_sadrzaj>
    <derivirana_varijabla naziv="DomainObject.Predmet.ProtuStrankaListNazivFormatedOIB_1">
      <item>SAVACEL Tvorica celuloze d.o.o., OIB 13353073948</item>
    </derivirana_varijabla>
  </DomainObject.Predmet.ProtuStrankaListNazivFormatedOIB>
  <DomainObject.Predmet.OstaliListFormated>
    <izvorni_sadrzaj>
      <item>Borna Okroša punomoćnik sudionika u postupku Dejan Mileusnić</item>
      <item>MARINKO MIKULIĆ</item>
      <item>Mato Čičak</item>
    </izvorni_sadrzaj>
    <derivirana_varijabla naziv="DomainObject.Predmet.OstaliListFormated_1">
      <item>Borna Okroša punomoćnik sudionika u postupku Dejan Mileusnić</item>
      <item>MARINKO MIKULIĆ</item>
      <item>Mato Čičak</item>
    </derivirana_varijabla>
  </DomainObject.Predmet.OstaliListFormated>
  <DomainObject.Predmet.OstaliListFormatedOIB>
    <izvorni_sadrzaj>
      <item>Borna Okroša punomoćnik sudionika u postupku Dejan Mileusnić</item>
      <item>MARINKO MIKULIĆ, OIB 57215562399</item>
      <item>Mato Čičak, OIB 63670108668</item>
    </izvorni_sadrzaj>
    <derivirana_varijabla naziv="DomainObject.Predmet.OstaliListFormatedOIB_1">
      <item>Borna Okroša punomoćnik sudionika u postupku Dejan Mileusnić</item>
      <item>MARINKO MIKULIĆ, OIB 57215562399</item>
      <item>Mato Čičak, OIB 63670108668</item>
    </derivirana_varijabla>
  </DomainObject.Predmet.OstaliListFormatedOIB>
  <DomainObject.Predmet.OstaliListFormatedWithAdress>
    <izvorni_sadrzaj>
      <item>Borna Okroša, Jurišićeva 30, 10000 Zagreb punomoćnik sudionika u postupku Dejan Mileusnić</item>
      <item>MARINKO MIKULIĆ, Lukšić Gornji 7, 10000 Zagreb</item>
      <item>Mato Čičak, II Deverićev Odvojak 5, 10412 Donja Lomnica</item>
    </izvorni_sadrzaj>
    <derivirana_varijabla naziv="DomainObject.Predmet.OstaliListFormatedWithAdress_1">
      <item>Borna Okroša, Jurišićeva 30, 10000 Zagreb punomoćnik sudionika u postupku Dejan Mileusnić</item>
      <item>MARINKO MIKULIĆ, Lukšić Gornji 7, 10000 Zagreb</item>
      <item>Mato Čičak, II Deverićev Odvojak 5, 10412 Donja Lomnica</item>
    </derivirana_varijabla>
  </DomainObject.Predmet.OstaliListFormatedWithAdress>
  <DomainObject.Predmet.OstaliListFormatedWithAdressOIB>
    <izvorni_sadrzaj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</izvorni_sadrzaj>
    <derivirana_varijabla naziv="DomainObject.Predmet.OstaliListFormatedWithAdressOIB_1"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Borna Okroša</item>
      <item>MARINKO MIKULIĆ</item>
      <item>Mato Čičak</item>
    </izvorni_sadrzaj>
    <derivirana_varijabla naziv="DomainObject.Predmet.OstaliListNazivFormated_1">
      <item>Borna Okroša</item>
      <item>MARINKO MIKULIĆ</item>
      <item>Mato Čičak</item>
    </derivirana_varijabla>
  </DomainObject.Predmet.OstaliListNazivFormated>
  <DomainObject.Predmet.OstaliListNazivFormatedOIB>
    <izvorni_sadrzaj>
      <item>Borna Okroša</item>
      <item>MARINKO MIKULIĆ, OIB 57215562399</item>
      <item>Mato Čičak, OIB 63670108668</item>
    </izvorni_sadrzaj>
    <derivirana_varijabla naziv="DomainObject.Predmet.OstaliListNazivFormatedOIB_1">
      <item>Borna Okroša</item>
      <item>MARINKO MIKULIĆ, OIB 57215562399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Mileusnić</izvorni_sadrzaj>
    <derivirana_varijabla naziv="DomainObject.Predmet.StrankaIDrugi_1">Dejan Mileusnić</derivirana_varijabla>
  </DomainObject.Predmet.StrankaIDrugi>
  <DomainObject.Predmet.ProtustrankaIDrugi>
    <izvorni_sadrzaj>SAVACEL Tvorica celuloze d.o.o.</izvorni_sadrzaj>
    <derivirana_varijabla naziv="DomainObject.Predmet.ProtustrankaIDrugi_1">SAVACEL Tvorica celuloze d.o.o.</derivirana_varijabla>
  </DomainObject.Predmet.ProtustrankaIDrugi>
  <DomainObject.Predmet.StrankaIDrugiAdressOIB>
    <izvorni_sadrzaj>Dejan Mileusnić, OIB 84116321987, Konak 23, 10340 Konak</izvorni_sadrzaj>
    <derivirana_varijabla naziv="DomainObject.Predmet.StrankaIDrugiAdressOIB_1">Dejan Mileusnić, OIB 84116321987, Konak 23, 10340 Konak</derivirana_varijabla>
  </DomainObject.Predmet.StrankaIDrugiAdressOIB>
  <DomainObject.Predmet.ProtustrankaIDrugiAdressOIB>
    <izvorni_sadrzaj>SAVACEL Tvorica celuloze d.o.o., OIB 13353073948, Radnička cesta 173, Zagreb</izvorni_sadrzaj>
    <derivirana_varijabla naziv="DomainObject.Predmet.ProtustrankaIDrugiAdressOIB_1">SAVACEL Tvorica celuloze d.o.o., OIB 13353073948, Radnička cesta 173,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Mileusnić</item>
      <item>Borna Okroša</item>
      <item>SAVACEL Tvorica celuloze d.o.o.</item>
      <item>MARINKO MIKULIĆ</item>
      <item>Mato Čičak</item>
    </izvorni_sadrzaj>
    <derivirana_varijabla naziv="DomainObject.Predmet.SudioniciListNaziv_1">
      <item>Dejan Mileusnić</item>
      <item>Borna Okroša</item>
      <item>SAVACEL Tvorica celuloze d.o.o.</item>
      <item>MARINKO MIKULIĆ</item>
      <item>Mato Čičak</item>
    </derivirana_varijabla>
  </DomainObject.Predmet.SudioniciListNaziv>
  <DomainObject.Predmet.SudioniciListAdressOIB>
    <izvorni_sadrzaj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</izvorni_sadrzaj>
    <derivirana_varijabla naziv="DomainObject.Predmet.SudioniciListAdressOIB_1"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84116321987</item>
      <item>, OIB null</item>
      <item>, OIB 13353073948</item>
      <item>, OIB 57215562399</item>
      <item>, OIB 63670108668</item>
    </izvorni_sadrzaj>
    <derivirana_varijabla naziv="DomainObject.Predmet.SudioniciListNazivOIB_1">
      <item>, OIB 84116321987</item>
      <item>, OIB null</item>
      <item>, OIB 13353073948</item>
      <item>, OIB 57215562399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378</properties:Words>
  <properties:Characters>2169</properties:Characters>
  <properties:Lines>109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2016-02-29T12:59:00Z</dcterms:created>
  <dc:creator>nribaric</dc:creator>
  <cp:lastModifiedBy>Jadranka Zelić</cp:lastModifiedBy>
  <cp:lastPrinted>2016-02-29T12:50:00Z</cp:lastPrinted>
  <dcterms:modified xmlns:xsi="http://www.w3.org/2001/XMLSchema-instance" xsi:type="dcterms:W3CDTF">2016-02-29T13:00:00Z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