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f4ae" w14:paraId="1aef4ae" w:rsidRDefault="003061BF" w:rsidP="003061BF" w:rsidR="003061B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620D33" w:rsidP="00AB2EAB" w:rsidR="003061BF" w:rsidRPr="004F01C7">
      <w:pPr>
        <w:pStyle w:val="Naslov2"/>
        <w:rPr>
          <w:rStyle w:val="Jakoisticanje"/>
          <w:b/>
        </w:rPr>
      </w:pPr>
      <w:r>
        <w:tab/>
      </w:r>
      <w:r w:rsidR="00AB2EAB">
        <w:tab/>
      </w:r>
      <w:r w:rsidR="00AB2EAB">
        <w:tab/>
      </w:r>
      <w:r w:rsidR="00AB2EAB">
        <w:tab/>
      </w:r>
      <w:r w:rsidR="00AB2EAB">
        <w:tab/>
      </w:r>
      <w:r w:rsidR="00AB2EAB" w:rsidRPr="004F01C7">
        <w:rPr>
          <w:b w:val="false"/>
        </w:rPr>
        <w:t xml:space="preserve">R J E Š E N J E </w:t>
      </w:r>
    </w:p>
    <w:p w:rsidRDefault="003061BF" w:rsidP="003061BF" w:rsidR="003061BF">
      <w:pPr>
        <w:rPr>
          <w:b/>
        </w:rPr>
      </w:pPr>
    </w:p>
    <w:p w:rsidRDefault="003061BF" w:rsidP="00620D33" w:rsidR="00620D33">
      <w:pPr>
        <w:jc w:val="both"/>
      </w:pPr>
      <w:r>
        <w:tab/>
      </w:r>
      <w:r w:rsidR="00620D33">
        <w:t xml:space="preserve">Trgovački sud u Osijeku, po stečajnoj sutkinji Jadranki Pajur Vranješ, u stečajnom postupku nad dužnikom: EKO SJEČKA d.o.o. Lukinić Brdo, Lukinić Brdo 112 c, OIB: 99281504151, MBS: 080720519, </w:t>
      </w:r>
      <w:r w:rsidR="008D3DE8">
        <w:t>7. rujna</w:t>
      </w:r>
      <w:r w:rsidR="00620D33">
        <w:t xml:space="preserve"> 2018.</w:t>
      </w:r>
    </w:p>
    <w:p w:rsidRDefault="00563C78" w:rsidP="00620D33" w:rsidR="00563C78"/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3B06FE" w:rsidR="00120EB4" w:rsidRPr="003B06FE">
      <w:pPr>
        <w:ind w:firstLine="720"/>
        <w:jc w:val="both"/>
      </w:pPr>
      <w:r w:rsidRPr="003B06FE">
        <w:t>OBUSTAVLJA SE</w:t>
      </w:r>
      <w:r w:rsidR="00333D96">
        <w:t xml:space="preserve"> stečajni postupak nad dužnikom</w:t>
      </w:r>
      <w:r w:rsidR="00AB2EAB">
        <w:t xml:space="preserve"> </w:t>
      </w:r>
      <w:r w:rsidR="00665D10">
        <w:t>EKO SJEČKA d.o.o</w:t>
      </w:r>
      <w:r w:rsidR="008D3DE8">
        <w:t>.</w:t>
      </w:r>
      <w:r w:rsidR="00665D10">
        <w:t xml:space="preserve"> Lukinić Brco, Lukinić Brdo 112 c</w:t>
      </w:r>
      <w:r w:rsidR="008D3DE8">
        <w:t>,</w:t>
      </w:r>
      <w:r w:rsidR="00665D10">
        <w:t xml:space="preserve"> OIB: 99281504151, MBS: 080720519</w:t>
      </w:r>
      <w:r w:rsidR="008D3DE8">
        <w:t>,</w:t>
      </w:r>
      <w:r w:rsidR="00665D10">
        <w:t xml:space="preserve"> </w:t>
      </w:r>
      <w:r>
        <w:t xml:space="preserve">a prijedlog </w:t>
      </w:r>
      <w:r w:rsidR="00E32E5B">
        <w:t xml:space="preserve">FINE od </w:t>
      </w:r>
      <w:r w:rsidR="00665D10">
        <w:t xml:space="preserve">26. listopada </w:t>
      </w:r>
      <w:r w:rsidR="00AB2EAB">
        <w:t xml:space="preserve"> 2017</w:t>
      </w:r>
      <w:r w:rsidR="00731C3E">
        <w:t>. g.</w:t>
      </w:r>
      <w:r w:rsidR="006978BA">
        <w:t xml:space="preserve"> </w:t>
      </w:r>
      <w:r w:rsidR="008826C9">
        <w:t xml:space="preserve">za otvaranje stečajnog postupka </w:t>
      </w:r>
      <w:r w:rsidRPr="003B06FE">
        <w:t>se odbacuje.</w:t>
      </w:r>
    </w:p>
    <w:p w:rsidRDefault="00596BFC" w:rsidP="007E1918" w:rsidR="00596BFC" w:rsidRPr="003B06FE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665D10">
        <w:rPr>
          <w:bCs/>
        </w:rPr>
        <w:t>26. listopada</w:t>
      </w:r>
      <w:r w:rsidR="00AB2EAB">
        <w:rPr>
          <w:bCs/>
        </w:rPr>
        <w:t xml:space="preserve">  2017</w:t>
      </w:r>
      <w:r w:rsidR="008D3DE8">
        <w:rPr>
          <w:bCs/>
        </w:rPr>
        <w:t>.</w:t>
      </w:r>
      <w:r w:rsidR="00AB2EAB">
        <w:rPr>
          <w:bCs/>
        </w:rPr>
        <w:t xml:space="preserve"> FINA RC Zagreb </w:t>
      </w:r>
      <w:r w:rsidR="00E32E5B">
        <w:rPr>
          <w:bCs/>
        </w:rPr>
        <w:t>podnijela je prijedlog za otvaranje stečajnog postupka za dužnika</w:t>
      </w:r>
      <w:r w:rsidR="00AB2EAB">
        <w:rPr>
          <w:bCs/>
        </w:rPr>
        <w:t xml:space="preserve"> </w:t>
      </w:r>
      <w:r w:rsidR="00665D10">
        <w:t>EKO SJEČKA d.o.o</w:t>
      </w:r>
      <w:r w:rsidR="008D3DE8">
        <w:t>. Lukinić Brd</w:t>
      </w:r>
      <w:r w:rsidR="00665D10">
        <w:t>o, Lukinić Brdo 112 c</w:t>
      </w:r>
      <w:r w:rsidR="008D3DE8">
        <w:t>,</w:t>
      </w:r>
      <w:r w:rsidR="00665D10">
        <w:t xml:space="preserve"> OIB: 99281504151 , MBS: 080720519 </w:t>
      </w:r>
      <w:r w:rsidR="00E32E5B">
        <w:rPr>
          <w:bCs/>
        </w:rPr>
        <w:t xml:space="preserve"> navodeći da dužnik na dan </w:t>
      </w:r>
      <w:r w:rsidR="008D3DE8">
        <w:rPr>
          <w:bCs/>
        </w:rPr>
        <w:t>24. listopada 2017.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665D10">
        <w:rPr>
          <w:bCs/>
        </w:rPr>
        <w:t>18.</w:t>
      </w:r>
      <w:r w:rsidR="008D3DE8">
        <w:rPr>
          <w:bCs/>
        </w:rPr>
        <w:t>201,53</w:t>
      </w:r>
      <w:r w:rsidR="00665D10">
        <w:rPr>
          <w:bCs/>
        </w:rPr>
        <w:t xml:space="preserve"> </w:t>
      </w:r>
      <w:r w:rsidR="00E32E5B">
        <w:rPr>
          <w:bCs/>
        </w:rPr>
        <w:t xml:space="preserve"> kn te da ima </w:t>
      </w:r>
      <w:r w:rsidR="00237CB4">
        <w:rPr>
          <w:bCs/>
        </w:rPr>
        <w:t>jednog</w:t>
      </w:r>
      <w:r w:rsidR="00E32E5B">
        <w:rPr>
          <w:bCs/>
        </w:rPr>
        <w:t xml:space="preserve"> zaposlenika.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F67F76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Kako je dužnik odblokiran, </w:t>
      </w:r>
      <w:r w:rsidR="003B06FE">
        <w:rPr>
          <w:bCs/>
        </w:rPr>
        <w:t xml:space="preserve">privremeni </w:t>
      </w:r>
      <w:r>
        <w:rPr>
          <w:bCs/>
        </w:rPr>
        <w:t xml:space="preserve">stečajni upraitelj je na ročištu </w:t>
      </w:r>
      <w:r w:rsidR="003B06FE">
        <w:rPr>
          <w:bCs/>
        </w:rPr>
        <w:t>za ispitivanje uvjeta za otvaranje stečajnog posupka, održanog</w:t>
      </w:r>
      <w:r>
        <w:rPr>
          <w:bCs/>
        </w:rPr>
        <w:t xml:space="preserve"> </w:t>
      </w:r>
      <w:r w:rsidR="00084F10">
        <w:rPr>
          <w:bCs/>
        </w:rPr>
        <w:t xml:space="preserve"> </w:t>
      </w:r>
      <w:r>
        <w:rPr>
          <w:bCs/>
        </w:rPr>
        <w:t>6</w:t>
      </w:r>
      <w:r w:rsidR="003B06FE">
        <w:rPr>
          <w:bCs/>
        </w:rPr>
        <w:t>.</w:t>
      </w:r>
      <w:r>
        <w:rPr>
          <w:bCs/>
        </w:rPr>
        <w:t xml:space="preserve"> rujna 2018</w:t>
      </w:r>
      <w:r w:rsidR="003B06FE">
        <w:rPr>
          <w:bCs/>
        </w:rPr>
        <w:t>.</w:t>
      </w:r>
      <w:r>
        <w:rPr>
          <w:bCs/>
        </w:rPr>
        <w:t xml:space="preserve"> godine </w:t>
      </w:r>
      <w:r w:rsidR="00084F10">
        <w:rPr>
          <w:bCs/>
        </w:rPr>
        <w:t xml:space="preserve">predložio obustavu stečajnog postupka </w:t>
      </w:r>
      <w:r w:rsidR="003B06FE">
        <w:rPr>
          <w:bCs/>
        </w:rPr>
        <w:t xml:space="preserve">budući su otklonjeni stečajni razlozi, a kao dokaz je priložio potvrdu FINE o deblokadi računa dužnika.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665D10">
        <w:rPr>
          <w:bCs/>
        </w:rPr>
        <w:t xml:space="preserve">4 rujna </w:t>
      </w:r>
      <w:r w:rsidR="008A4C02">
        <w:rPr>
          <w:bCs/>
        </w:rPr>
        <w:t>2018</w:t>
      </w:r>
      <w:r>
        <w:rPr>
          <w:bCs/>
        </w:rPr>
        <w:t>. g.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lastRenderedPageBreak/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67F76">
        <w:rPr>
          <w:bCs/>
        </w:rPr>
        <w:t xml:space="preserve">7. rujna </w:t>
      </w:r>
      <w:r w:rsidR="004F01C7">
        <w:rPr>
          <w:bCs/>
        </w:rPr>
        <w:t xml:space="preserve"> 2018.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F67F76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Zvjezdana Kovačić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</w:r>
      <w:r w:rsidR="00F67F76">
        <w:rPr>
          <w:b w:val="false"/>
          <w:lang w:val="hr-HR"/>
        </w:rPr>
        <w:tab/>
        <w:t>Jadranka Pajur Vranješ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731C3E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084F10" w:rsidP="00D066E2" w:rsidR="00731C3E">
      <w:pPr>
        <w:numPr>
          <w:ilvl w:val="0"/>
          <w:numId w:val="2"/>
        </w:numPr>
        <w:jc w:val="both"/>
      </w:pPr>
      <w:r>
        <w:t xml:space="preserve">e-ogl.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4F01C7" w:rsidP="00D066E2" w:rsidR="00D066E2">
      <w:pPr>
        <w:numPr>
          <w:ilvl w:val="0"/>
          <w:numId w:val="2"/>
        </w:numPr>
        <w:jc w:val="both"/>
      </w:pPr>
      <w:r>
        <w:t xml:space="preserve">Kal. </w:t>
      </w:r>
      <w:r w:rsidR="00F67F76">
        <w:t>7</w:t>
      </w:r>
      <w:r>
        <w:t>/</w:t>
      </w:r>
      <w:r w:rsidR="00F67F76">
        <w:t>10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2D1" w:rsidP="004A3868" w:rsidR="007062D1">
      <w:r>
        <w:separator/>
      </w:r>
    </w:p>
  </w:endnote>
  <w:endnote w:id="0" w:type="continuationSeparator">
    <w:p w:rsidRDefault="007062D1" w:rsidP="004A3868" w:rsidR="0070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2D1" w:rsidP="004A3868" w:rsidR="007062D1">
      <w:r>
        <w:separator/>
      </w:r>
    </w:p>
  </w:footnote>
  <w:footnote w:id="0" w:type="continuationSeparator">
    <w:p w:rsidRDefault="007062D1" w:rsidP="004A3868" w:rsidR="00706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62D1">
      <w:rPr>
        <w:noProof/>
      </w:rPr>
      <w:t>1</w:t>
    </w:r>
    <w:r>
      <w:fldChar w:fldCharType="end"/>
    </w:r>
  </w:p>
  <w:p w:rsidRDefault="004F01C7" w:rsidP="00563C78" w:rsidR="00563C78">
    <w:pPr>
      <w:jc w:val="right"/>
    </w:pPr>
    <w:r>
      <w:t>9</w:t>
    </w:r>
    <w:r w:rsidR="00563C78">
      <w:t xml:space="preserve"> St-</w:t>
    </w:r>
    <w:r w:rsidR="00665D10">
      <w:t>67</w:t>
    </w:r>
    <w:r>
      <w:t>8/18-7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A05"/>
    <w:rsid w:val="00045004"/>
    <w:rsid w:val="00054AB6"/>
    <w:rsid w:val="00072890"/>
    <w:rsid w:val="000848B6"/>
    <w:rsid w:val="00084F10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C56E4"/>
    <w:rsid w:val="001D2166"/>
    <w:rsid w:val="001E7E8C"/>
    <w:rsid w:val="00221D43"/>
    <w:rsid w:val="00237CB4"/>
    <w:rsid w:val="002450E5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35E9E"/>
    <w:rsid w:val="0036579C"/>
    <w:rsid w:val="00365B73"/>
    <w:rsid w:val="003843C3"/>
    <w:rsid w:val="003969D3"/>
    <w:rsid w:val="003B06A8"/>
    <w:rsid w:val="003B06FE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4F01C7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0D33"/>
    <w:rsid w:val="00625F0A"/>
    <w:rsid w:val="00665D10"/>
    <w:rsid w:val="006832C3"/>
    <w:rsid w:val="00696FFA"/>
    <w:rsid w:val="006978BA"/>
    <w:rsid w:val="006C0F0C"/>
    <w:rsid w:val="006D2EF0"/>
    <w:rsid w:val="006D752E"/>
    <w:rsid w:val="006F0A36"/>
    <w:rsid w:val="007062D1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D3DE8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B2EAB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4EFA"/>
    <w:rsid w:val="00C37A56"/>
    <w:rsid w:val="00C45028"/>
    <w:rsid w:val="00C533EF"/>
    <w:rsid w:val="00C55A3D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24103"/>
    <w:rsid w:val="00D410AA"/>
    <w:rsid w:val="00D411F0"/>
    <w:rsid w:val="00D44BA8"/>
    <w:rsid w:val="00D909BE"/>
    <w:rsid w:val="00DB1856"/>
    <w:rsid w:val="00DC0E52"/>
    <w:rsid w:val="00DD5C46"/>
    <w:rsid w:val="00DE0239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4164F"/>
    <w:rsid w:val="00F5091C"/>
    <w:rsid w:val="00F673A4"/>
    <w:rsid w:val="00F67C0D"/>
    <w:rsid w:val="00F67F76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E02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02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AB2EAB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AB2EAB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Istaknuto" w:type="character">
    <w:name w:val="Emphasis"/>
    <w:basedOn w:val="Zadanifontodlomka"/>
    <w:qFormat/>
    <w:rsid w:val="00AB2EAB"/>
    <w:rPr>
      <w:i/>
      <w:iCs/>
    </w:rPr>
  </w:style>
  <w:style w:styleId="Neupadljivoisticanje" w:type="character">
    <w:name w:val="Subtle Emphasis"/>
    <w:basedOn w:val="Zadanifontodlomka"/>
    <w:uiPriority w:val="19"/>
    <w:qFormat/>
    <w:rsid w:val="00AB2EAB"/>
    <w:rPr>
      <w:i/>
      <w:iCs/>
      <w:color w:themeTint="7F" w:themeColor="text1" w:val="808080"/>
    </w:rPr>
  </w:style>
  <w:style w:styleId="Jakoisticanje" w:type="character">
    <w:name w:val="Intense Emphasis"/>
    <w:basedOn w:val="Zadanifontodlomka"/>
    <w:uiPriority w:val="21"/>
    <w:qFormat/>
    <w:rsid w:val="00AB2EAB"/>
    <w:rPr>
      <w:b/>
      <w:bCs/>
      <w:i/>
      <w:iCs/>
      <w:color w:themeColor="accent1" w:val="4F81BD"/>
    </w:rPr>
  </w:style>
  <w:style w:styleId="Bezproreda" w:type="paragraph">
    <w:name w:val="No Spacing"/>
    <w:uiPriority w:val="1"/>
    <w:qFormat/>
    <w:rsid w:val="00AB2E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02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AB2EAB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AB2EAB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Istaknuto" w:type="character">
    <w:name w:val="Emphasis"/>
    <w:basedOn w:val="Zadanifontodlomka"/>
    <w:qFormat/>
    <w:rsid w:val="00AB2EAB"/>
    <w:rPr>
      <w:i/>
      <w:iCs/>
    </w:rPr>
  </w:style>
  <w:style w:styleId="Neupadljivoisticanje" w:type="character">
    <w:name w:val="Subtle Emphasis"/>
    <w:basedOn w:val="Zadanifontodlomka"/>
    <w:uiPriority w:val="19"/>
    <w:qFormat/>
    <w:rsid w:val="00AB2EAB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AB2EAB"/>
    <w:rPr>
      <w:b/>
      <w:bCs/>
      <w:i/>
      <w:iCs/>
      <w:color w:themeColor="accent1" w:val="4F81BD"/>
    </w:rPr>
  </w:style>
  <w:style w:styleId="Bezproreda" w:type="paragraph">
    <w:name w:val="No Spacing"/>
    <w:uiPriority w:val="1"/>
    <w:qFormat/>
    <w:rsid w:val="00AB2E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EKO SJEČKA d.o.o.</izvorni_sadrzaj>
    <derivirana_varijabla naziv="DomainObject.Predmet.ProtustrankaFormated_1">  EKO SJEČKA d.o.o.</derivirana_varijabla>
  </DomainObject.Predmet.ProtustrankaFormated>
  <DomainObject.Predmet.ProtustrankaFormatedOIB>
    <izvorni_sadrzaj>  EKO SJEČKA d.o.o., OIB 99281504151</izvorni_sadrzaj>
    <derivirana_varijabla naziv="DomainObject.Predmet.ProtustrankaFormatedOIB_1">  EKO SJEČKA d.o.o., OIB 99281504151</derivirana_varijabla>
  </DomainObject.Predmet.ProtustrankaFormatedOIB>
  <DomainObject.Predmet.ProtustrankaFormatedWithAdress>
    <izvorni_sadrzaj> EKO SJEČKA d.o.o., Lukinić Brdo 112/c, 10414 Lukinić Brdo</izvorni_sadrzaj>
    <derivirana_varijabla naziv="DomainObject.Predmet.ProtustrankaFormatedWithAdress_1"> EKO SJEČKA d.o.o., Lukinić Brdo 112/c, 10414 Lukinić Brdo</derivirana_varijabla>
  </DomainObject.Predmet.ProtustrankaFormatedWithAdress>
  <DomainObject.Predmet.ProtustrankaFormatedWithAdressOIB>
    <izvorni_sadrzaj> EKO SJEČKA d.o.o., OIB 99281504151, Lukinić Brdo 112/c, 10414 Lukinić Brdo</izvorni_sadrzaj>
    <derivirana_varijabla naziv="DomainObject.Predmet.ProtustrankaFormatedWithAdressOIB_1"> EKO SJEČKA d.o.o., OIB 99281504151, Lukinić Brdo 112/c, 10414 Lukinić Brdo</derivirana_varijabla>
  </DomainObject.Predmet.ProtustrankaFormatedWithAdressOIB>
  <DomainObject.Predmet.ProtustrankaWithAdress>
    <izvorni_sadrzaj>EKO SJEČKA d.o.o. Lukinić Brdo 112/c, 10414 Lukinić Brdo</izvorni_sadrzaj>
    <derivirana_varijabla naziv="DomainObject.Predmet.ProtustrankaWithAdress_1">EKO SJEČKA d.o.o. Lukinić Brdo 112/c, 10414 Lukinić Brdo</derivirana_varijabla>
  </DomainObject.Predmet.ProtustrankaWithAdress>
  <DomainObject.Predmet.ProtustrankaWithAdressOIB>
    <izvorni_sadrzaj>EKO SJEČKA d.o.o., OIB 99281504151, Lukinić Brdo 112/c, 10414 Lukinić Brdo</izvorni_sadrzaj>
    <derivirana_varijabla naziv="DomainObject.Predmet.ProtustrankaWithAdressOIB_1">EKO SJEČKA d.o.o., OIB 99281504151, Lukinić Brdo 112/c, 10414 Lukinić Brdo</derivirana_varijabla>
  </DomainObject.Predmet.ProtustrankaWithAdressOIB>
  <DomainObject.Predmet.ProtustrankaNazivFormated>
    <izvorni_sadrzaj>EKO SJEČKA d.o.o.</izvorni_sadrzaj>
    <derivirana_varijabla naziv="DomainObject.Predmet.ProtustrankaNazivFormated_1">EKO SJEČKA d.o.o.</derivirana_varijabla>
  </DomainObject.Predmet.ProtustrankaNazivFormated>
  <DomainObject.Predmet.ProtustrankaNazivFormatedOIB>
    <izvorni_sadrzaj>EKO SJEČKA d.o.o., OIB 99281504151</izvorni_sadrzaj>
    <derivirana_varijabla naziv="DomainObject.Predmet.ProtustrankaNazivFormatedOIB_1">EKO SJEČKA d.o.o., OIB 99281504151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SJEČKA d.o.o.</item>
    </izvorni_sadrzaj>
    <derivirana_varijabla naziv="DomainObject.Predmet.ProtuStrankaListFormated_1">
      <item>EKO SJEČKA d.o.o.</item>
    </derivirana_varijabla>
  </DomainObject.Predmet.ProtuStrankaListFormated>
  <DomainObject.Predmet.ProtuStrankaListFormatedOIB>
    <izvorni_sadrzaj>
      <item>EKO SJEČKA d.o.o., OIB 99281504151</item>
    </izvorni_sadrzaj>
    <derivirana_varijabla naziv="DomainObject.Predmet.ProtuStrankaListFormatedOIB_1">
      <item>EKO SJEČKA d.o.o., OIB 99281504151</item>
    </derivirana_varijabla>
  </DomainObject.Predmet.ProtuStrankaListFormatedOIB>
  <DomainObject.Predmet.ProtuStrankaListFormatedWithAdress>
    <izvorni_sadrzaj>
      <item>EKO SJEČKA d.o.o., Lukinić Brdo 112/c, 10414 Lukinić Brdo</item>
    </izvorni_sadrzaj>
    <derivirana_varijabla naziv="DomainObject.Predmet.ProtuStrankaListFormatedWithAdress_1">
      <item>EKO SJEČKA d.o.o., Lukinić Brdo 112/c, 10414 Lukinić Brdo</item>
    </derivirana_varijabla>
  </DomainObject.Predmet.ProtuStrankaListFormatedWithAdress>
  <DomainObject.Predmet.ProtuStrankaListFormatedWithAdressOIB>
    <izvorni_sadrzaj>
      <item>EKO SJEČKA d.o.o., OIB 99281504151, Lukinić Brdo 112/c, 10414 Lukinić Brdo</item>
    </izvorni_sadrzaj>
    <derivirana_varijabla naziv="DomainObject.Predmet.ProtuStrankaListFormatedWithAdressOIB_1">
      <item>EKO SJEČKA d.o.o., OIB 99281504151, Lukinić Brdo 112/c, 10414 Lukinić Brdo</item>
    </derivirana_varijabla>
  </DomainObject.Predmet.ProtuStrankaListFormatedWithAdressOIB>
  <DomainObject.Predmet.ProtuStrankaListNazivFormated>
    <izvorni_sadrzaj>
      <item>EKO SJEČKA d.o.o.</item>
    </izvorni_sadrzaj>
    <derivirana_varijabla naziv="DomainObject.Predmet.ProtuStrankaListNazivFormated_1">
      <item>EKO SJEČKA d.o.o.</item>
    </derivirana_varijabla>
  </DomainObject.Predmet.ProtuStrankaListNazivFormated>
  <DomainObject.Predmet.ProtuStrankaListNazivFormatedOIB>
    <izvorni_sadrzaj>
      <item>EKO SJEČKA d.o.o., OIB 99281504151</item>
    </izvorni_sadrzaj>
    <derivirana_varijabla naziv="DomainObject.Predmet.ProtuStrankaListNazivFormatedOIB_1">
      <item>EKO SJEČKA d.o.o., OIB 99281504151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SJEČKA d.o.o.</izvorni_sadrzaj>
    <derivirana_varijabla naziv="DomainObject.Predmet.ProtustrankaIDrugi_1">EKO SJEČKA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SJEČKA d.o.o., OIB 99281504151, Lukinić Brdo 112/c, 10414 Lukinić Brdo</izvorni_sadrzaj>
    <derivirana_varijabla naziv="DomainObject.Predmet.ProtustrankaIDrugiAdressOIB_1">EKO SJEČKA d.o.o., OIB 99281504151, Lukinić Brdo 112/c, 10414 Lukinić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SJEČKA d.o.o.</item>
      <item>FINA Regionalni centar Zagreb</item>
    </izvorni_sadrzaj>
    <derivirana_varijabla naziv="DomainObject.Predmet.SudioniciListNaziv_1">
      <item>EKO SJEČKA d.o.o.</item>
      <item>FINA Regionalni centar Zagreb</item>
    </derivirana_varijabla>
  </DomainObject.Predmet.SudioniciListNaziv>
  <DomainObject.Predmet.SudioniciListAdressOIB>
    <izvorni_sadrzaj>
      <item>EKO SJEČKA d.o.o., OIB 99281504151, Lukinić Brdo 112/c,10414 Lukinić Brdo</item>
      <item>FINA Regionalni centar Zagreb, OIB 85821130368, Trg svibanjskih žrtava 1995. 1,10000 Zagreb</item>
    </izvorni_sadrzaj>
    <derivirana_varijabla naziv="DomainObject.Predmet.SudioniciListAdressOIB_1">
      <item>EKO SJEČKA d.o.o., OIB 99281504151, Lukinić Brdo 112/c,10414 Lukinić Brdo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99281504151</item>
    </izvorni_sadrzaj>
    <derivirana_varijabla naziv="DomainObject.Predmet.SudioniciListNazivOIB_1">
      <item>, OIB 85821130368</item>
      <item>, OIB 99281504151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1A055-F35E-4B59-8E70-F42ACE477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371</properties:Words>
  <properties:Characters>1873</properties:Characters>
  <properties:Lines>101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2018-09-10T07:33:00Z</dcterms:created>
  <dc:creator>mkocijan</dc:creator>
  <cp:lastModifiedBy>Zvjezdana Kovačić</cp:lastModifiedBy>
  <cp:lastPrinted>2018-05-07T09:27:00Z</cp:lastPrinted>
  <dcterms:modified xmlns:xsi="http://www.w3.org/2001/XMLSchema-instance" xsi:type="dcterms:W3CDTF">2018-09-10T08:05:00Z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(St-678-18-OBUSTAVA - ODBLOKIRAN.docx)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