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3137" w14:paraId="8e03137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C1FE5">
        <w:rPr>
          <w:rFonts w:hAnsi="Times New Roman" w:ascii="Times New Roman"/>
        </w:rPr>
        <w:t>5751</w:t>
      </w:r>
      <w:r w:rsidR="006F6C31">
        <w:rPr>
          <w:rFonts w:hAnsi="Times New Roman" w:ascii="Times New Roman"/>
        </w:rPr>
        <w:t>/16-</w:t>
      </w:r>
      <w:r w:rsidR="00FC1FE5">
        <w:rPr>
          <w:rFonts w:hAnsi="Times New Roman" w:ascii="Times New Roman"/>
        </w:rPr>
        <w:t>20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F6C31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F6C31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C1FE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FC1FE5">
        <w:rPr>
          <w:rFonts w:hAnsi="Times New Roman" w:ascii="Times New Roman"/>
          <w:szCs w:val="24"/>
        </w:rPr>
        <w:t xml:space="preserve">Trgovački sud u Zagrebu Stalna Služba  </w:t>
      </w:r>
      <w:r>
        <w:rPr>
          <w:rFonts w:hAnsi="Times New Roman" w:ascii="Times New Roman"/>
          <w:szCs w:val="24"/>
        </w:rPr>
        <w:t>u Karlovcu, po sucu</w:t>
      </w:r>
      <w:r w:rsidRPr="00FC1FE5">
        <w:rPr>
          <w:rFonts w:hAnsi="Times New Roman" w:ascii="Times New Roman"/>
          <w:szCs w:val="24"/>
        </w:rPr>
        <w:t xml:space="preserve"> Vesni Fundurulić Perišin postupajući po prijedlogu Financijske agencije, u stečajnom postupku nad dužnikom NB - PRODUKT j.d.o.o., Zagreb, Božidara Magovca 23,  OIB: 68590550781, </w:t>
      </w:r>
      <w:r>
        <w:rPr>
          <w:rFonts w:hAnsi="Times New Roman" w:ascii="Times New Roman"/>
          <w:szCs w:val="24"/>
        </w:rPr>
        <w:t>7. studenog</w:t>
      </w:r>
      <w:r w:rsidRPr="00FC1F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Pr="00FC1FE5">
        <w:rPr>
          <w:rFonts w:hAnsi="Times New Roman" w:ascii="Times New Roman"/>
          <w:szCs w:val="24"/>
        </w:rPr>
        <w:t>.</w:t>
      </w:r>
      <w:r w:rsidR="009C19BF">
        <w:rPr>
          <w:rFonts w:hAnsi="Times New Roman" w:ascii="Times New Roman"/>
          <w:szCs w:val="24"/>
        </w:rPr>
        <w:t>,</w:t>
      </w:r>
    </w:p>
    <w:p w:rsidRDefault="00FC1FE5" w:rsidP="009A259C" w:rsidR="00FC1FE5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FC1FE5" w:rsidRPr="00FC1FE5">
        <w:rPr>
          <w:rFonts w:hAnsi="Times New Roman" w:ascii="Times New Roman"/>
          <w:szCs w:val="24"/>
        </w:rPr>
        <w:t>NB - PRODUKT j.d.o.o., Zagreb, Božidara Magovca 23,  OIB: 68590550781</w:t>
      </w:r>
      <w:r w:rsidRPr="0003281D">
        <w:rPr>
          <w:rFonts w:hAnsi="Times New Roman" w:ascii="Times New Roman"/>
          <w:szCs w:val="24"/>
        </w:rPr>
        <w:t xml:space="preserve">za </w:t>
      </w:r>
      <w:r w:rsidR="00FC1FE5">
        <w:rPr>
          <w:rFonts w:hAnsi="Times New Roman" w:ascii="Times New Roman"/>
          <w:b/>
          <w:szCs w:val="24"/>
        </w:rPr>
        <w:t>17. prosinca</w:t>
      </w:r>
      <w:r w:rsidRPr="0003281D">
        <w:rPr>
          <w:rFonts w:hAnsi="Times New Roman" w:ascii="Times New Roman"/>
          <w:b/>
          <w:szCs w:val="24"/>
        </w:rPr>
        <w:t xml:space="preserve"> 201</w:t>
      </w:r>
      <w:r w:rsidR="00AE2388">
        <w:rPr>
          <w:rFonts w:hAnsi="Times New Roman" w:ascii="Times New Roman"/>
          <w:b/>
          <w:szCs w:val="24"/>
        </w:rPr>
        <w:t>8. u 10,0</w:t>
      </w:r>
      <w:r w:rsidRPr="0003281D">
        <w:rPr>
          <w:rFonts w:hAnsi="Times New Roman" w:ascii="Times New Roman"/>
          <w:b/>
          <w:szCs w:val="24"/>
        </w:rPr>
        <w:t>0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</w:t>
      </w:r>
      <w:r w:rsidR="00D230DC" w:rsidRPr="00D230DC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E2388" w:rsidP="0003281D" w:rsidR="00AE238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</w:t>
      </w:r>
      <w:r w:rsidR="00AE2388">
        <w:rPr>
          <w:rFonts w:hAnsi="Times New Roman" w:ascii="Times New Roman"/>
          <w:szCs w:val="24"/>
        </w:rPr>
        <w:t>,</w:t>
      </w:r>
    </w:p>
    <w:p w:rsidRDefault="00D230D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D230DC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F7749">
        <w:rPr>
          <w:rFonts w:hAnsi="Times New Roman" w:ascii="Times New Roman"/>
          <w:szCs w:val="24"/>
        </w:rPr>
        <w:t>7. studenog</w:t>
      </w:r>
      <w:r w:rsidRPr="007F17A7">
        <w:rPr>
          <w:rFonts w:hAnsi="Times New Roman" w:ascii="Times New Roman"/>
          <w:szCs w:val="24"/>
        </w:rPr>
        <w:t xml:space="preserve"> 201</w:t>
      </w:r>
      <w:r w:rsidR="00D230DC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A72A6">
        <w:rPr>
          <w:rFonts w:hAnsi="Times New Roman" w:ascii="Times New Roman"/>
          <w:szCs w:val="24"/>
        </w:rPr>
        <w:t>, v.r.</w:t>
      </w:r>
    </w:p>
    <w:p w:rsidRDefault="002A72A6" w:rsidP="007F17A7" w:rsidR="002A72A6">
      <w:pPr>
        <w:ind w:firstLine="720"/>
        <w:jc w:val="right"/>
        <w:rPr>
          <w:rFonts w:hAnsi="Times New Roman" w:ascii="Times New Roman"/>
          <w:szCs w:val="24"/>
        </w:rPr>
      </w:pPr>
    </w:p>
    <w:p w:rsidRDefault="002A72A6" w:rsidP="007F17A7" w:rsidR="002A72A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A72A6" w:rsidP="007F17A7" w:rsidR="002A72A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A72A6" w:rsidP="007F17A7" w:rsidR="002A72A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112F34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C3AAC">
        <w:rPr>
          <w:rFonts w:hAnsi="Times New Roman" w:ascii="Times New Roman"/>
          <w:szCs w:val="24"/>
        </w:rPr>
        <w:t xml:space="preserve">zaključka nije dopuštena žalba.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12F34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A72A6"/>
    <w:rsid w:val="002B5A6A"/>
    <w:rsid w:val="002C7F1C"/>
    <w:rsid w:val="002F4231"/>
    <w:rsid w:val="0031792E"/>
    <w:rsid w:val="0036322E"/>
    <w:rsid w:val="00364B40"/>
    <w:rsid w:val="00374038"/>
    <w:rsid w:val="003A572A"/>
    <w:rsid w:val="003B2970"/>
    <w:rsid w:val="003B4639"/>
    <w:rsid w:val="003B5896"/>
    <w:rsid w:val="003B7D85"/>
    <w:rsid w:val="003D61AD"/>
    <w:rsid w:val="003E01D6"/>
    <w:rsid w:val="0041210A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07EFF"/>
    <w:rsid w:val="00611B04"/>
    <w:rsid w:val="006B7F2D"/>
    <w:rsid w:val="006D46E4"/>
    <w:rsid w:val="006D4FFD"/>
    <w:rsid w:val="006F6C3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7F774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19BF"/>
    <w:rsid w:val="009C2E2C"/>
    <w:rsid w:val="00A55620"/>
    <w:rsid w:val="00A767D9"/>
    <w:rsid w:val="00A863D7"/>
    <w:rsid w:val="00AA5DBE"/>
    <w:rsid w:val="00AC3AAC"/>
    <w:rsid w:val="00AD105D"/>
    <w:rsid w:val="00AE2388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C09"/>
    <w:rsid w:val="00BD3E97"/>
    <w:rsid w:val="00BD3FAA"/>
    <w:rsid w:val="00C156FD"/>
    <w:rsid w:val="00C22041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230DC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C1FE5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A7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2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A7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Nikola Belošević</item>
    </izvorni_sadrzaj>
    <derivirana_varijabla naziv="DomainObject.Predmet.OstaliListFormated_1">
      <item>Nikola Belošević</item>
    </derivirana_varijabla>
  </DomainObject.Predmet.OstaliListFormated>
  <DomainObject.Predmet.OstaliListFormatedOIB>
    <izvorni_sadrzaj>
      <item>Nikola Belošević, OIB 01771604768</item>
    </izvorni_sadrzaj>
    <derivirana_varijabla naziv="DomainObject.Predmet.OstaliListFormatedOIB_1">
      <item>Nikola Belošević, OIB 01771604768</item>
    </derivirana_varijabla>
  </DomainObject.Predmet.OstaliListFormatedOIB>
  <DomainObject.Predmet.OstaliListFormatedWithAdress>
    <izvorni_sadrzaj>
      <item>Nikola Belošević, Ulica Božidara Magovca 23, 10000 Zagreb</item>
    </izvorni_sadrzaj>
    <derivirana_varijabla naziv="DomainObject.Predmet.OstaliListFormatedWithAdress_1">
      <item>Nikola Belošević, Ulica Božidara Magovca 23, 10000 Zagreb</item>
    </derivirana_varijabla>
  </DomainObject.Predmet.OstaliListFormatedWithAdress>
  <DomainObject.Predmet.OstaliListFormatedWithAdressOIB>
    <izvorni_sadrzaj>
      <item>Nikola Belošević, OIB 01771604768, Ulica Božidara Magovca 23, 10000 Zagreb</item>
    </izvorni_sadrzaj>
    <derivirana_varijabla naziv="DomainObject.Predmet.OstaliListFormatedWithAdressOIB_1">
      <item>Nikola Belošević, OIB 01771604768, Ulica Božidara Magovca 23, 10000 Zagreb</item>
    </derivirana_varijabla>
  </DomainObject.Predmet.OstaliListFormatedWithAdressOIB>
  <DomainObject.Predmet.OstaliListNazivFormated>
    <izvorni_sadrzaj>
      <item>Nikola Belošević</item>
    </izvorni_sadrzaj>
    <derivirana_varijabla naziv="DomainObject.Predmet.OstaliListNazivFormated_1">
      <item>Nikola Belošević</item>
    </derivirana_varijabla>
  </DomainObject.Predmet.OstaliListNazivFormated>
  <DomainObject.Predmet.OstaliListNazivFormatedOIB>
    <izvorni_sadrzaj>
      <item>Nikola Belošević, OIB 01771604768</item>
    </izvorni_sadrzaj>
    <derivirana_varijabla naziv="DomainObject.Predmet.OstaliListNazivFormatedOIB_1">
      <item>Nikola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Nikola Belošević</item>
    </izvorni_sadrzaj>
    <derivirana_varijabla naziv="DomainObject.Predmet.SudioniciListNaziv_1">
      <item>FINA Regionalni centar Zagreb</item>
      <item>NB - PRODUKT j.d.o.o. za projektiranje i građenje</item>
      <item>Nikola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2016.</izvorni_sadrzaj>
    <derivirana_varijabla naziv="DomainObject.Predmet.DatumZadnjeOdrzaneSudskeRadnje_1">17. studenog 2016.</derivirana_varijabla>
  </DomainObject.Predmet.DatumZadnjeOdrzaneSudskeRadnje>
  <DomainObject.PredzadnjaOdlukaIzPredmeta.DatumDonosenjaOdluke>
    <izvorni_sadrzaj>20. listopada 2017.</izvorni_sadrzaj>
    <derivirana_varijabla naziv="DomainObject.PredzadnjaOdlukaIzPredmeta.DatumDonosenjaOdluke_1">20. listopada 2017.</derivirana_varijabla>
  </DomainObject.PredzadnjaOdlukaIzPredmeta.DatumDonosenjaOdluke>
  <DomainObject.PredzadnjaOdlukaIzPredmeta.Oznaka>
    <izvorni_sadrzaj>St-5751/2016-7</izvorni_sadrzaj>
    <derivirana_varijabla naziv="DomainObject.PredzadnjaOdlukaIzPredmeta.Oznaka_1">St-5751/2016-7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2AE61-C39B-402A-BAB7-AB6905DAF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197</properties:Words>
  <properties:Characters>968</properties:Characters>
  <properties:Lines>43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2018-11-07T11:32:00Z</dcterms:created>
  <dc:creator>x</dc:creator>
  <cp:lastModifiedBy>Žana Livaja</cp:lastModifiedBy>
  <cp:lastPrinted>2018-11-07T11:36:00Z</cp:lastPrinted>
  <dcterms:modified xmlns:xsi="http://www.w3.org/2001/XMLSchema-instance" xsi:type="dcterms:W3CDTF">2018-11-07T11:36:00Z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(St-5751-16 -Zaključak-priv.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