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4a7bc" w14:paraId="8c4a7bc" w:rsidRDefault="00AE649C" w:rsidP="004F27AE" w:rsidR="00AE649C" w:rsidRPr="00B76F3C">
      <w:pPr>
        <w:pStyle w:val="NormaleSPIS"/>
        <w15:collapsed w:val="false"/>
      </w:pPr>
    </w:p>
    <w:p w:rsidRDefault="00AB4602" w:rsidP="00540591" w:rsidR="00540591" w:rsidRPr="00540591">
      <w:pPr>
        <w:pStyle w:val="NormaleSPIS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40591" w:rsidP="00540591" w:rsidR="00540591" w:rsidRPr="00540591">
      <w:pPr>
        <w:spacing w:after="200"/>
        <w:jc w:val="right"/>
        <w:rPr>
          <w:rFonts w:cs="Times New Roman" w:eastAsia="Calibri"/>
        </w:rPr>
      </w:pPr>
      <w:r w:rsidRPr="00540591">
        <w:rPr>
          <w:rFonts w:cs="Times New Roman" w:eastAsia="Calibri"/>
        </w:rPr>
        <w:t xml:space="preserve"> 5. St-254/2017-11</w:t>
      </w:r>
      <w:bookmarkStart w:name="_GoBack" w:id="0"/>
      <w:bookmarkEnd w:id="0"/>
    </w:p>
    <w:p w:rsidRDefault="00540591" w:rsidP="00540591" w:rsidR="00540591" w:rsidRPr="00540591">
      <w:pPr>
        <w:spacing w:after="0"/>
        <w:jc w:val="center"/>
        <w:rPr>
          <w:rFonts w:cs="Times New Roman" w:eastAsia="Calibri"/>
          <w:b/>
        </w:rPr>
      </w:pPr>
    </w:p>
    <w:p w:rsidRDefault="00540591" w:rsidP="00540591" w:rsidR="00540591" w:rsidRPr="00540591">
      <w:pPr>
        <w:spacing w:after="0"/>
        <w:jc w:val="center"/>
        <w:rPr>
          <w:rFonts w:cs="Times New Roman" w:eastAsia="Calibri"/>
        </w:rPr>
      </w:pPr>
      <w:r w:rsidRPr="00540591">
        <w:rPr>
          <w:rFonts w:cs="Times New Roman" w:eastAsia="Calibri"/>
        </w:rPr>
        <w:t>R E P U B L I K A   H R V A T S K A</w:t>
      </w:r>
    </w:p>
    <w:p w:rsidRDefault="00540591" w:rsidP="00540591" w:rsidR="00540591" w:rsidRPr="00540591">
      <w:pPr>
        <w:spacing w:after="0"/>
        <w:jc w:val="center"/>
        <w:rPr>
          <w:rFonts w:cs="Times New Roman" w:eastAsia="Calibri"/>
        </w:rPr>
      </w:pPr>
    </w:p>
    <w:p w:rsidRDefault="00540591" w:rsidP="00540591" w:rsidR="00540591" w:rsidRPr="00540591">
      <w:pPr>
        <w:spacing w:after="0"/>
        <w:jc w:val="center"/>
        <w:rPr>
          <w:rFonts w:cs="Times New Roman" w:eastAsia="Calibri"/>
        </w:rPr>
      </w:pPr>
      <w:r w:rsidRPr="00540591">
        <w:rPr>
          <w:rFonts w:cs="Times New Roman" w:eastAsia="Calibri"/>
        </w:rPr>
        <w:t>R J E Š E N J E</w:t>
      </w:r>
    </w:p>
    <w:p w:rsidRDefault="00540591" w:rsidP="00540591" w:rsidR="00540591" w:rsidRPr="00540591">
      <w:pPr>
        <w:spacing w:after="0"/>
        <w:jc w:val="center"/>
        <w:rPr>
          <w:rFonts w:cs="Times New Roman" w:eastAsia="Calibri"/>
        </w:rPr>
      </w:pPr>
    </w:p>
    <w:p w:rsidRDefault="00540591" w:rsidP="00540591" w:rsidR="00540591" w:rsidRPr="00540591">
      <w:pPr>
        <w:spacing w:after="0"/>
        <w:ind w:firstLine="851"/>
        <w:jc w:val="both"/>
        <w:rPr>
          <w:rFonts w:cs="Times New Roman" w:eastAsia="Calibri"/>
        </w:rPr>
      </w:pPr>
      <w:r w:rsidRPr="00540591">
        <w:rPr>
          <w:rFonts w:cs="Times New Roman" w:eastAsia="Calibri"/>
        </w:rPr>
        <w:t xml:space="preserve">TRGOVAČKI SUD U BJELOVARU, po sucu pojedincu Mariji Petrina Kubica, </w:t>
      </w:r>
      <w:r w:rsidRPr="00540591">
        <w:rPr>
          <w:rFonts w:cs="Times New Roman" w:eastAsia="Calibri"/>
          <w:noProof/>
        </w:rPr>
        <w:t>u</w:t>
      </w:r>
      <w:r w:rsidRPr="00540591">
        <w:rPr>
          <w:rFonts w:cs="Times New Roman" w:eastAsia="Calibri" w:hAnsi="Calibri" w:ascii="Calibri"/>
          <w:noProof/>
          <w:sz w:val="22"/>
          <w:szCs w:val="22"/>
        </w:rPr>
        <w:t xml:space="preserve"> </w:t>
      </w:r>
      <w:proofErr w:type="spellStart"/>
      <w:r w:rsidRPr="00540591">
        <w:rPr>
          <w:rFonts w:cs="Times New Roman" w:eastAsia="Calibri"/>
        </w:rPr>
        <w:t>predstečajnom</w:t>
      </w:r>
      <w:proofErr w:type="spellEnd"/>
      <w:r w:rsidRPr="00540591">
        <w:rPr>
          <w:rFonts w:cs="Times New Roman" w:eastAsia="Calibri"/>
        </w:rPr>
        <w:t xml:space="preserve"> postupku nad dužnikom GASTRAL NATURA društvo s ograničenom odgovornošću za trgovinu i usluge, Čazma, Franje Vidovića 59/D, OIB: 51023706342, MBS: 010099960, 31. svibnja 2017.</w:t>
      </w:r>
    </w:p>
    <w:p w:rsidRDefault="00540591" w:rsidP="00540591" w:rsidR="00540591" w:rsidRPr="00540591">
      <w:pPr>
        <w:spacing w:after="0"/>
        <w:jc w:val="both"/>
        <w:rPr>
          <w:rFonts w:cs="Times New Roman" w:eastAsia="Calibri"/>
        </w:rPr>
      </w:pPr>
    </w:p>
    <w:p w:rsidRDefault="00540591" w:rsidP="00540591" w:rsidR="00540591" w:rsidRPr="00540591">
      <w:pPr>
        <w:spacing w:after="0"/>
        <w:jc w:val="center"/>
        <w:rPr>
          <w:rFonts w:cs="Times New Roman" w:eastAsia="Calibri"/>
        </w:rPr>
      </w:pPr>
      <w:r w:rsidRPr="00540591">
        <w:rPr>
          <w:rFonts w:cs="Times New Roman" w:eastAsia="Calibri"/>
        </w:rPr>
        <w:t>r i j e š i o   j e</w:t>
      </w:r>
    </w:p>
    <w:p w:rsidRDefault="00540591" w:rsidP="00540591" w:rsidR="00540591" w:rsidRPr="00540591">
      <w:pPr>
        <w:spacing w:after="0"/>
        <w:jc w:val="center"/>
        <w:rPr>
          <w:rFonts w:cs="Times New Roman" w:eastAsia="Calibri"/>
        </w:rPr>
      </w:pPr>
    </w:p>
    <w:p w:rsidRDefault="00540591" w:rsidP="00540591" w:rsidR="00540591" w:rsidRPr="00540591">
      <w:pPr>
        <w:spacing w:after="0"/>
        <w:ind w:firstLine="851"/>
        <w:jc w:val="both"/>
        <w:rPr>
          <w:rFonts w:cs="Times New Roman" w:eastAsia="Calibri"/>
        </w:rPr>
      </w:pPr>
      <w:r w:rsidRPr="00540591">
        <w:rPr>
          <w:rFonts w:cs="Times New Roman" w:eastAsia="Calibri"/>
        </w:rPr>
        <w:t xml:space="preserve">I. Određuje se Financijskoj agenciji iz Zagreba, Ulica grada Vukovara 70, OIB: 85821130368, naknada za obavljanje poslova u </w:t>
      </w:r>
      <w:proofErr w:type="spellStart"/>
      <w:r w:rsidRPr="00540591">
        <w:rPr>
          <w:rFonts w:cs="Times New Roman" w:eastAsia="Calibri"/>
        </w:rPr>
        <w:t>predstečajnom</w:t>
      </w:r>
      <w:proofErr w:type="spellEnd"/>
      <w:r w:rsidRPr="00540591">
        <w:rPr>
          <w:rFonts w:cs="Times New Roman" w:eastAsia="Calibri"/>
        </w:rPr>
        <w:t xml:space="preserve"> postupku nad dužnikom GASTRAL NATURA d.o.o. Čazma, u iznosu od 950,00 kn. </w:t>
      </w:r>
    </w:p>
    <w:p w:rsidRDefault="00540591" w:rsidP="00540591" w:rsidR="00540591" w:rsidRPr="00540591">
      <w:pPr>
        <w:spacing w:after="0"/>
        <w:ind w:firstLine="851"/>
        <w:jc w:val="both"/>
        <w:rPr>
          <w:rFonts w:cs="Times New Roman" w:eastAsia="Calibri"/>
        </w:rPr>
      </w:pPr>
    </w:p>
    <w:p w:rsidRDefault="00540591" w:rsidP="00540591" w:rsidR="00540591" w:rsidRPr="00540591">
      <w:pPr>
        <w:spacing w:after="0"/>
        <w:ind w:firstLine="851"/>
        <w:jc w:val="both"/>
        <w:rPr>
          <w:rFonts w:cs="Times New Roman" w:eastAsia="Calibri"/>
        </w:rPr>
      </w:pPr>
      <w:r w:rsidRPr="00540591">
        <w:rPr>
          <w:rFonts w:cs="Times New Roman" w:eastAsia="Calibri"/>
        </w:rPr>
        <w:t>II. Nalaže se računovodstvu ovog suda da iz uplaćenog predujma u roku od 8 dana, po pravomoćnosti ovog rješenja, izvrši isplatu iznosa od 950,00 kn FINI Zagreb, na račun broj IBAN: HR4223900011100017042, SWIFT: HPBZHR2X s pozivom na broj: HR05 7524005-51023706342.</w:t>
      </w:r>
    </w:p>
    <w:p w:rsidRDefault="00540591" w:rsidP="00540591" w:rsidR="00540591" w:rsidRPr="00540591">
      <w:pPr>
        <w:spacing w:after="0"/>
        <w:ind w:firstLine="720"/>
        <w:jc w:val="both"/>
        <w:rPr>
          <w:rFonts w:cs="Times New Roman" w:eastAsia="Calibri"/>
        </w:rPr>
      </w:pPr>
    </w:p>
    <w:p w:rsidRDefault="00540591" w:rsidP="00540591" w:rsidR="00540591" w:rsidRPr="00540591">
      <w:pPr>
        <w:spacing w:after="0"/>
        <w:jc w:val="center"/>
        <w:rPr>
          <w:rFonts w:cs="Times New Roman" w:eastAsia="Calibri"/>
        </w:rPr>
      </w:pPr>
      <w:r w:rsidRPr="00540591">
        <w:rPr>
          <w:rFonts w:cs="Times New Roman" w:eastAsia="Calibri"/>
        </w:rPr>
        <w:t>Obrazloženje</w:t>
      </w:r>
    </w:p>
    <w:p w:rsidRDefault="00540591" w:rsidP="00540591" w:rsidR="00540591" w:rsidRPr="00540591">
      <w:pPr>
        <w:spacing w:after="0"/>
        <w:jc w:val="center"/>
        <w:rPr>
          <w:rFonts w:cs="Times New Roman" w:eastAsia="Calibri"/>
        </w:rPr>
      </w:pPr>
    </w:p>
    <w:p w:rsidRDefault="00540591" w:rsidP="00540591" w:rsidR="00540591" w:rsidRPr="00540591">
      <w:pPr>
        <w:spacing w:after="0"/>
        <w:ind w:firstLine="851"/>
        <w:jc w:val="both"/>
        <w:rPr>
          <w:rFonts w:cs="Times New Roman" w:eastAsia="Calibri"/>
        </w:rPr>
      </w:pPr>
      <w:r w:rsidRPr="00540591">
        <w:rPr>
          <w:rFonts w:cs="Times New Roman" w:eastAsia="Calibri"/>
        </w:rPr>
        <w:t xml:space="preserve">FINA Zagreb je podneskom od 25. svibnja 2017. zatražila određivanje naknade za obavljanje poslova u </w:t>
      </w:r>
      <w:proofErr w:type="spellStart"/>
      <w:r w:rsidRPr="00540591">
        <w:rPr>
          <w:rFonts w:cs="Times New Roman" w:eastAsia="Calibri"/>
        </w:rPr>
        <w:t>predstečajnom</w:t>
      </w:r>
      <w:proofErr w:type="spellEnd"/>
      <w:r w:rsidRPr="00540591">
        <w:rPr>
          <w:rFonts w:cs="Times New Roman" w:eastAsia="Calibri"/>
        </w:rPr>
        <w:t xml:space="preserve"> postupku nad dužnikom GASTRAL NATURA d.o.o. Čazma u iznosu od 950,00 kn, a temeljem računa broj 14-0417-0385285 od 22. svibnja 2017. (list 133 spisa). </w:t>
      </w:r>
    </w:p>
    <w:p w:rsidRDefault="00540591" w:rsidP="00540591" w:rsidR="00540591" w:rsidRPr="00540591">
      <w:pPr>
        <w:spacing w:after="0"/>
        <w:ind w:firstLine="851"/>
        <w:jc w:val="both"/>
        <w:rPr>
          <w:rFonts w:cs="Times New Roman" w:eastAsia="Calibri"/>
        </w:rPr>
      </w:pPr>
    </w:p>
    <w:p w:rsidRDefault="00540591" w:rsidP="00540591" w:rsidR="00540591" w:rsidRPr="00540591">
      <w:pPr>
        <w:spacing w:after="0"/>
        <w:ind w:firstLine="851"/>
        <w:jc w:val="both"/>
        <w:rPr>
          <w:rFonts w:cs="Times New Roman" w:eastAsia="Calibri"/>
        </w:rPr>
      </w:pPr>
      <w:r w:rsidRPr="00540591">
        <w:rPr>
          <w:rFonts w:cs="Times New Roman" w:eastAsia="Calibri"/>
        </w:rPr>
        <w:t xml:space="preserve">Temeljem čl.44. st.1. i st.3. </w:t>
      </w:r>
      <w:r w:rsidRPr="00540591">
        <w:rPr>
          <w:rFonts w:cs="Times New Roman" w:eastAsia="Calibri"/>
          <w:noProof/>
        </w:rPr>
        <w:t xml:space="preserve">Stečajnog zakona ("Narodne novine" broj 71/15, dalje: SZ) </w:t>
      </w:r>
      <w:r w:rsidRPr="00540591">
        <w:rPr>
          <w:rFonts w:cs="Times New Roman" w:eastAsia="Calibri"/>
        </w:rPr>
        <w:t xml:space="preserve">FINA ima pravo na naknadu stvarnih troškova za radnje u </w:t>
      </w:r>
      <w:proofErr w:type="spellStart"/>
      <w:r w:rsidRPr="00540591">
        <w:rPr>
          <w:rFonts w:cs="Times New Roman" w:eastAsia="Calibri"/>
        </w:rPr>
        <w:t>predstečajnom</w:t>
      </w:r>
      <w:proofErr w:type="spellEnd"/>
      <w:r w:rsidRPr="00540591">
        <w:rPr>
          <w:rFonts w:cs="Times New Roman" w:eastAsia="Calibri"/>
        </w:rPr>
        <w:t xml:space="preserve"> postupku, koje je dužna poduzeti, a propisane su Stečajnim zakonom. Stoga je po prijedlogu Fine riješeno kao u izreci.  </w:t>
      </w:r>
    </w:p>
    <w:p w:rsidRDefault="00540591" w:rsidP="00540591" w:rsidR="00540591" w:rsidRPr="00540591">
      <w:pPr>
        <w:spacing w:after="0"/>
        <w:ind w:firstLine="720"/>
        <w:jc w:val="both"/>
        <w:rPr>
          <w:rFonts w:cs="Times New Roman" w:eastAsia="Calibri"/>
        </w:rPr>
      </w:pPr>
    </w:p>
    <w:p w:rsidRDefault="00540591" w:rsidP="00540591" w:rsidR="00540591" w:rsidRPr="00540591">
      <w:pPr>
        <w:spacing w:after="0"/>
        <w:jc w:val="center"/>
        <w:rPr>
          <w:rFonts w:cs="Times New Roman" w:eastAsia="Calibri"/>
        </w:rPr>
      </w:pPr>
      <w:r w:rsidRPr="00540591">
        <w:rPr>
          <w:rFonts w:cs="Times New Roman" w:eastAsia="Calibri"/>
        </w:rPr>
        <w:t>U Bjelovaru, 31. svibnja 2017.</w:t>
      </w:r>
    </w:p>
    <w:p w:rsidRDefault="00540591" w:rsidP="00540591" w:rsidR="00540591" w:rsidRPr="00540591">
      <w:pPr>
        <w:spacing w:after="0"/>
        <w:ind w:firstLine="720"/>
        <w:jc w:val="both"/>
        <w:rPr>
          <w:rFonts w:cs="Times New Roman" w:eastAsia="Calibri"/>
        </w:rPr>
      </w:pPr>
    </w:p>
    <w:p w:rsidRDefault="00540591" w:rsidP="00540591" w:rsidR="00540591" w:rsidRPr="00540591">
      <w:pPr>
        <w:spacing w:after="0"/>
        <w:ind w:firstLine="720"/>
        <w:jc w:val="both"/>
        <w:rPr>
          <w:rFonts w:cs="Times New Roman" w:eastAsia="Calibri"/>
        </w:rPr>
      </w:pPr>
      <w:r w:rsidRPr="00540591">
        <w:rPr>
          <w:rFonts w:cs="Times New Roman" w:eastAsia="Calibri"/>
        </w:rPr>
        <w:tab/>
      </w:r>
      <w:r w:rsidRPr="00540591">
        <w:rPr>
          <w:rFonts w:cs="Times New Roman" w:eastAsia="Calibri"/>
        </w:rPr>
        <w:tab/>
      </w:r>
      <w:r w:rsidRPr="00540591">
        <w:rPr>
          <w:rFonts w:cs="Times New Roman" w:eastAsia="Calibri"/>
        </w:rPr>
        <w:tab/>
      </w:r>
      <w:r w:rsidRPr="00540591">
        <w:rPr>
          <w:rFonts w:cs="Times New Roman" w:eastAsia="Calibri"/>
        </w:rPr>
        <w:tab/>
      </w:r>
      <w:r w:rsidRPr="00540591">
        <w:rPr>
          <w:rFonts w:cs="Times New Roman" w:eastAsia="Calibri"/>
        </w:rPr>
        <w:tab/>
      </w:r>
      <w:r w:rsidRPr="00540591">
        <w:rPr>
          <w:rFonts w:cs="Times New Roman" w:eastAsia="Calibri"/>
        </w:rPr>
        <w:tab/>
        <w:t xml:space="preserve">             SUDAC</w:t>
      </w:r>
    </w:p>
    <w:p w:rsidRDefault="00540591" w:rsidP="00540591" w:rsidR="00540591" w:rsidRPr="00540591">
      <w:pPr>
        <w:spacing w:after="0"/>
        <w:ind w:firstLine="720"/>
        <w:jc w:val="both"/>
        <w:rPr>
          <w:rFonts w:cs="Times New Roman" w:eastAsia="Calibri"/>
        </w:rPr>
      </w:pPr>
      <w:r w:rsidRPr="00540591">
        <w:rPr>
          <w:rFonts w:cs="Times New Roman" w:eastAsia="Calibri"/>
        </w:rPr>
        <w:t xml:space="preserve">                                                               MARIJA PETRINA KUBICA v.r.</w:t>
      </w:r>
    </w:p>
    <w:p w:rsidRDefault="00540591" w:rsidP="00540591" w:rsidR="00540591" w:rsidRPr="00540591">
      <w:pPr>
        <w:tabs>
          <w:tab w:pos="2676" w:val="left"/>
        </w:tabs>
        <w:spacing w:after="0"/>
        <w:ind w:left="4820"/>
        <w:rPr>
          <w:rFonts w:cs="Times New Roman" w:eastAsia="Times New Roman"/>
          <w:noProof/>
        </w:rPr>
      </w:pPr>
      <w:r w:rsidRPr="00540591">
        <w:rPr>
          <w:rFonts w:cs="Times New Roman" w:eastAsia="Times New Roman"/>
          <w:noProof/>
        </w:rPr>
        <w:t>Za točnost otpravka-ovl. službenik</w:t>
      </w:r>
    </w:p>
    <w:p w:rsidRDefault="00540591" w:rsidP="00540591" w:rsidR="00540591" w:rsidRPr="00540591">
      <w:pPr>
        <w:tabs>
          <w:tab w:pos="2676" w:val="left"/>
        </w:tabs>
        <w:spacing w:after="0"/>
        <w:ind w:left="4820"/>
        <w:rPr>
          <w:rFonts w:cs="Times New Roman" w:eastAsia="Times New Roman"/>
          <w:noProof/>
        </w:rPr>
      </w:pPr>
      <w:r w:rsidRPr="00540591">
        <w:rPr>
          <w:rFonts w:cs="Times New Roman" w:eastAsia="Times New Roman"/>
          <w:noProof/>
        </w:rPr>
        <w:t xml:space="preserve">               Željka Vitez</w:t>
      </w:r>
    </w:p>
    <w:p w:rsidRDefault="00540591" w:rsidP="00540591" w:rsidR="00540591" w:rsidRPr="00540591">
      <w:pPr>
        <w:spacing w:after="0"/>
        <w:jc w:val="both"/>
        <w:rPr>
          <w:rFonts w:cs="Times New Roman" w:eastAsia="Calibri"/>
        </w:rPr>
      </w:pPr>
      <w:r w:rsidRPr="00540591">
        <w:rPr>
          <w:rFonts w:cs="Times New Roman" w:eastAsia="Calibri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0591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939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St-254/2017-11</izvorni_sadrzaj>
    <derivirana_varijabla naziv="DomainObject.Oznaka_1">St-254/2017-11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St-254/2017</izvorni_sadrzaj>
    <derivirana_varijabla naziv="DomainObject.Predmet.OznakaBroj_1">St-254/2017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GASTRAL NATURA društvo s ograničenom odgovornošću za trgovinu i usluge</izvorni_sadrzaj>
    <derivirana_varijabla naziv="DomainObject.Predmet.StrankaFormated_1">  GASTRAL NATURA društvo s ograničenom odgovornošću za trgovinu i usluge</derivirana_varijabla>
  </DomainObject.Predmet.StrankaFormated>
  <DomainObject.Predmet.StrankaFormatedOIB>
    <izvorni_sadrzaj>  GASTRAL NATURA društvo s ograničenom odgovornošću za trgovinu i usluge, OIB 51023706342</izvorni_sadrzaj>
    <derivirana_varijabla naziv="DomainObject.Predmet.StrankaFormatedOIB_1">  GASTRAL NATURA društvo s ograničenom odgovornošću za trgovinu i usluge, OIB 51023706342</derivirana_varijabla>
  </DomainObject.Predmet.StrankaFormatedOIB>
  <DomainObject.Predmet.StrankaFormatedWithAdress>
    <izvorni_sadrzaj> GASTRAL NATURA društvo s ograničenom odgovornošću za trgovinu i usluge, Franje Vidovića 59/D, 43240 Čazma</izvorni_sadrzaj>
    <derivirana_varijabla naziv="DomainObject.Predmet.StrankaFormatedWithAdress_1"> GASTRAL NATURA društvo s ograničenom odgovornošću za trgovinu i usluge, Franje Vidovića 59/D, 43240 Čazma</derivirana_varijabla>
  </DomainObject.Predmet.StrankaFormatedWithAdress>
  <DomainObject.Predmet.StrankaFormatedWithAdressOIB>
    <izvorni_sadrzaj> GASTRAL NATURA društvo s ograničenom odgovornošću za trgovinu i usluge, OIB 51023706342, Franje Vidovića 59/D, 43240 Čazma</izvorni_sadrzaj>
    <derivirana_varijabla naziv="DomainObject.Predmet.StrankaFormatedWithAdressOIB_1"> GASTRAL NATURA društvo s ograničenom odgovornošću za trgovinu i usluge, OIB 51023706342, Franje Vidovića 59/D, 43240 Čazma</derivirana_varijabla>
  </DomainObject.Predmet.StrankaFormatedWithAdressOIB>
  <DomainObject.Predmet.StrankaWithAdress>
    <izvorni_sadrzaj>GASTRAL NATURA društvo s ograničenom odgovornošću za trgovinu i usluge Franje Vidovića 59/D,43240 Čazma</izvorni_sadrzaj>
    <derivirana_varijabla naziv="DomainObject.Predmet.StrankaWithAdress_1">GASTRAL NATURA društvo s ograničenom odgovornošću za trgovinu i usluge Franje Vidovića 59/D,43240 Čazma</derivirana_varijabla>
  </DomainObject.Predmet.StrankaWithAdress>
  <DomainObject.Predmet.StrankaWithAdressOIB>
    <izvorni_sadrzaj>GASTRAL NATURA društvo s ograničenom odgovornošću za trgovinu i usluge, OIB 51023706342, Franje Vidovića 59/D,43240 Čazma</izvorni_sadrzaj>
    <derivirana_varijabla naziv="DomainObject.Predmet.StrankaWithAdressOIB_1">GASTRAL NATURA društvo s ograničenom odgovornošću za trgovinu i usluge, OIB 51023706342, Franje Vidovića 59/D,43240 Čazma</derivirana_varijabla>
  </DomainObject.Predmet.StrankaWithAdressOIB>
  <DomainObject.Predmet.StrankaNazivFormated>
    <izvorni_sadrzaj>GASTRAL NATURA društvo s ograničenom odgovornošću za trgovinu i usluge</izvorni_sadrzaj>
    <derivirana_varijabla naziv="DomainObject.Predmet.StrankaNazivFormated_1">GASTRAL NATURA društvo s ograničenom odgovornošću za trgovinu i usluge</derivirana_varijabla>
  </DomainObject.Predmet.StrankaNazivFormated>
  <DomainObject.Predmet.StrankaNazivFormatedOIB>
    <izvorni_sadrzaj>GASTRAL NATURA društvo s ograničenom odgovornošću za trgovinu i usluge, OIB 51023706342</izvorni_sadrzaj>
    <derivirana_varijabla naziv="DomainObject.Predmet.StrankaNazivFormatedOIB_1">GASTRAL NATURA društvo s ograničenom odgovornošću za trgovinu i usluge, OIB 51023706342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GASTRAL NATURA društvo s ograničenom odgovornošću za trgovinu i usluge</item>
    </izvorni_sadrzaj>
    <derivirana_varijabla naziv="DomainObject.Predmet.StrankaListFormated_1">
      <item>GASTRAL NATURA društvo s ograničenom odgovornošću za trgovinu i usluge</item>
    </derivirana_varijabla>
  </DomainObject.Predmet.StrankaListFormated>
  <DomainObject.Predmet.StrankaListFormatedOIB>
    <izvorni_sadrzaj>
      <item>GASTRAL NATURA društvo s ograničenom odgovornošću za trgovinu i usluge, OIB 51023706342</item>
    </izvorni_sadrzaj>
    <derivirana_varijabla naziv="DomainObject.Predmet.StrankaListFormatedOIB_1">
      <item>GASTRAL NATURA društvo s ograničenom odgovornošću za trgovinu i usluge, OIB 51023706342</item>
    </derivirana_varijabla>
  </DomainObject.Predmet.StrankaListFormatedOIB>
  <DomainObject.Predmet.StrankaListFormatedWithAdress>
    <izvorni_sadrzaj>
      <item>GASTRAL NATURA društvo s ograničenom odgovornošću za trgovinu i usluge, Franje Vidovića 59/D, 43240 Čazma</item>
    </izvorni_sadrzaj>
    <derivirana_varijabla naziv="DomainObject.Predmet.StrankaListFormatedWithAdress_1">
      <item>GASTRAL NATURA društvo s ograničenom odgovornošću za trgovinu i usluge, Franje Vidovića 59/D, 43240 Čazma</item>
    </derivirana_varijabla>
  </DomainObject.Predmet.StrankaListFormatedWithAdress>
  <DomainObject.Predmet.StrankaListFormatedWithAdressOIB>
    <izvorni_sadrzaj>
      <item>GASTRAL NATURA društvo s ograničenom odgovornošću za trgovinu i usluge, OIB 51023706342, Franje Vidovića 59/D, 43240 Čazma</item>
    </izvorni_sadrzaj>
    <derivirana_varijabla naziv="DomainObject.Predmet.StrankaListFormatedWithAdressOIB_1">
      <item>GASTRAL NATURA društvo s ograničenom odgovornošću za trgovinu i usluge, OIB 51023706342, Franje Vidovića 59/D, 43240 Čazma</item>
    </derivirana_varijabla>
  </DomainObject.Predmet.StrankaListFormatedWithAdressOIB>
  <DomainObject.Predmet.StrankaListNazivFormated>
    <izvorni_sadrzaj>
      <item>GASTRAL NATURA društvo s ograničenom odgovornošću za trgovinu i usluge</item>
    </izvorni_sadrzaj>
    <derivirana_varijabla naziv="DomainObject.Predmet.StrankaListNazivFormated_1">
      <item>GASTRAL NATURA društvo s ograničenom odgovornošću za trgovinu i usluge</item>
    </derivirana_varijabla>
  </DomainObject.Predmet.StrankaListNazivFormated>
  <DomainObject.Predmet.StrankaListNazivFormatedOIB>
    <izvorni_sadrzaj>
      <item>GASTRAL NATURA društvo s ograničenom odgovornošću za trgovinu i usluge, OIB 51023706342</item>
    </izvorni_sadrzaj>
    <derivirana_varijabla naziv="DomainObject.Predmet.StrankaListNazivFormatedOIB_1">
      <item>GASTRAL NATURA društvo s ograničenom odgovornošću za trgovinu i usluge, OIB 51023706342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Tea Gatternig</item>
    </izvorni_sadrzaj>
    <derivirana_varijabla naziv="DomainObject.Predmet.OstaliListFormated_1">
      <item>Tea Gatternig</item>
    </derivirana_varijabla>
  </DomainObject.Predmet.OstaliListFormated>
  <DomainObject.Predmet.OstaliListFormatedOIB>
    <izvorni_sadrzaj>
      <item>Tea Gatternig, OIB 20214370352</item>
    </izvorni_sadrzaj>
    <derivirana_varijabla naziv="DomainObject.Predmet.OstaliListFormatedOIB_1">
      <item>Tea Gatternig, OIB 20214370352</item>
    </derivirana_varijabla>
  </DomainObject.Predmet.OstaliListFormatedOIB>
  <DomainObject.Predmet.OstaliListFormatedWithAdress>
    <izvorni_sadrzaj>
      <item>Tea Gatternig, Branka Vodnika 4, 42000 Varaždin</item>
    </izvorni_sadrzaj>
    <derivirana_varijabla naziv="DomainObject.Predmet.OstaliListFormatedWithAdress_1">
      <item>Tea Gatternig, Branka Vodnika 4, 42000 Varaždin</item>
    </derivirana_varijabla>
  </DomainObject.Predmet.OstaliListFormatedWithAdress>
  <DomainObject.Predmet.OstaliListFormatedWithAdressOIB>
    <izvorni_sadrzaj>
      <item>Tea Gatternig, OIB 20214370352, Branka Vodnika 4, 42000 Varaždin</item>
    </izvorni_sadrzaj>
    <derivirana_varijabla naziv="DomainObject.Predmet.OstaliListFormatedWithAdressOIB_1">
      <item>Tea Gatternig, OIB 20214370352, Branka Vodnika 4, 42000 Varaždin</item>
    </derivirana_varijabla>
  </DomainObject.Predmet.OstaliListFormatedWithAdressOIB>
  <DomainObject.Predmet.OstaliListNazivFormated>
    <izvorni_sadrzaj>
      <item>Tea Gatternig</item>
    </izvorni_sadrzaj>
    <derivirana_varijabla naziv="DomainObject.Predmet.OstaliListNazivFormated_1">
      <item>Tea Gatternig</item>
    </derivirana_varijabla>
  </DomainObject.Predmet.OstaliListNazivFormated>
  <DomainObject.Predmet.OstaliListNazivFormatedOIB>
    <izvorni_sadrzaj>
      <item>Tea Gatternig, OIB 20214370352</item>
    </izvorni_sadrzaj>
    <derivirana_varijabla naziv="DomainObject.Predmet.OstaliListNazivFormatedOIB_1">
      <item>Tea Gatternig, OIB 20214370352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St-254/2017-11</izvorni_sadrzaj>
    <derivirana_varijabla naziv="DomainObject.PoslovniBrojDokumenta_1">St-254/2017-11</derivirana_varijabla>
  </DomainObject.PoslovniBrojDokumenta>
  <DomainObject.Predmet.StrankaIDrugi>
    <izvorni_sadrzaj>GASTRAL NATURA društvo s ograničenom odgovornošću za trgovinu i usluge</izvorni_sadrzaj>
    <derivirana_varijabla naziv="DomainObject.Predmet.StrankaIDrugi_1">GASTRAL NATURA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GASTRAL NATURA društvo s ograničenom odgovornošću za trgovinu i usluge, OIB 51023706342, Franje Vidovića 59/D, 43240 Čazma</izvorni_sadrzaj>
    <derivirana_varijabla naziv="DomainObject.Predmet.StrankaIDrugiAdressOIB_1">GASTRAL NATURA društvo s ograničenom odgovornošću za trgovinu i usluge, OIB 51023706342, Franje Vidovića 59/D, 43240 Čazma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GASTRAL NATURA društvo s ograničenom odgovornošću za trgovinu i usluge</item>
      <item>Tea Gatternig</item>
    </izvorni_sadrzaj>
    <derivirana_varijabla naziv="DomainObject.Predmet.SudioniciListNaziv_1">
      <item>GASTRAL NATURA društvo s ograničenom odgovornošću za trgovinu i usluge</item>
      <item>Tea Gatternig</item>
    </derivirana_varijabla>
  </DomainObject.Predmet.SudioniciListNaziv>
  <DomainObject.Predmet.SudioniciListAdressOIB>
    <izvorni_sadrzaj>
      <item>GASTRAL NATURA društvo s ograničenom odgovornošću za trgovinu i usluge, OIB 51023706342, Franje Vidovića 59/D,43240 Čazma</item>
      <item>Tea Gatternig, OIB 20214370352, Branka Vodnika 4,42000 Varaždin</item>
    </izvorni_sadrzaj>
    <derivirana_varijabla naziv="DomainObject.Predmet.SudioniciListAdressOIB_1">
      <item>GASTRAL NATURA društvo s ograničenom odgovornošću za trgovinu i usluge, OIB 51023706342, Franje Vidovića 59/D,43240 Čazma</item>
      <item>Tea Gatternig, OIB 20214370352, Branka Vodnika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8E6D56-0CBF-49A3-99E7-4C0EB1C1B2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1529</properties:Characters>
  <properties:Lines>46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2017-05-31T10:11:00Z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St-254/2017-11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