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c198" w14:paraId="1d2c198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</w:t>
      </w:r>
      <w:r w:rsidR="00B63FC8">
        <w:t>852</w:t>
      </w:r>
      <w:r>
        <w:t>/1</w:t>
      </w:r>
      <w:r w:rsidR="00B63FC8">
        <w:t>6</w:t>
      </w:r>
      <w:r>
        <w:t>-</w:t>
      </w:r>
      <w:r w:rsidR="00B63FC8">
        <w:t>4</w:t>
      </w:r>
      <w:r w:rsidR="00870B86">
        <w:t>9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D37F56" w:rsidP="003A7EC8" w:rsidR="00D37F56">
      <w:pPr>
        <w:jc w:val="both"/>
      </w:pPr>
    </w:p>
    <w:p w:rsidRDefault="00CE521E" w:rsidP="00EB6BC5" w:rsidR="00EB6BC5">
      <w:pPr>
        <w:ind w:firstLine="720"/>
        <w:jc w:val="both"/>
      </w:pPr>
      <w:r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Pr="00152E85">
        <w:rPr>
          <w:bCs/>
        </w:rPr>
        <w:t>POLJOPRIVREDNA ZADRUGA BOLJA ZEMLJA</w:t>
      </w:r>
      <w:r>
        <w:rPr>
          <w:bCs/>
        </w:rPr>
        <w:t xml:space="preserve"> u stečaju</w:t>
      </w:r>
      <w:r w:rsidRPr="00152E85">
        <w:rPr>
          <w:bCs/>
        </w:rPr>
        <w:t xml:space="preserve">, </w:t>
      </w:r>
      <w:r>
        <w:rPr>
          <w:bCs/>
        </w:rPr>
        <w:t>Lipik, Frankopanska 17</w:t>
      </w:r>
      <w:r w:rsidRPr="00152E85">
        <w:rPr>
          <w:bCs/>
        </w:rPr>
        <w:t>, MBS: 030</w:t>
      </w:r>
      <w:r>
        <w:rPr>
          <w:bCs/>
        </w:rPr>
        <w:t>181079</w:t>
      </w:r>
      <w:r w:rsidRPr="00152E85">
        <w:rPr>
          <w:bCs/>
        </w:rPr>
        <w:t xml:space="preserve">, OIB: </w:t>
      </w:r>
      <w:r>
        <w:rPr>
          <w:bCs/>
        </w:rPr>
        <w:t>75864492582</w:t>
      </w:r>
      <w:r w:rsidR="00EB6BC5" w:rsidRPr="000B1DB2">
        <w:t xml:space="preserve">, dana </w:t>
      </w:r>
      <w:r w:rsidR="001740B2">
        <w:t>1</w:t>
      </w:r>
      <w:r w:rsidR="00870B86">
        <w:t>0</w:t>
      </w:r>
      <w:r w:rsidR="00EB6BC5">
        <w:t>.</w:t>
      </w:r>
      <w:r w:rsidR="00EB6BC5" w:rsidRPr="000B1DB2">
        <w:t xml:space="preserve"> </w:t>
      </w:r>
      <w:r w:rsidR="00870B86">
        <w:t>studenog</w:t>
      </w:r>
      <w:r w:rsidR="00EB6BC5" w:rsidRPr="000B1DB2">
        <w:t xml:space="preserve"> 201</w:t>
      </w:r>
      <w:r w:rsidR="00EB6BC5">
        <w:t>7</w:t>
      </w:r>
      <w:r w:rsidR="00EB6BC5"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D31232" w:rsidR="00D31232">
      <w:pPr>
        <w:numPr>
          <w:ilvl w:val="0"/>
          <w:numId w:val="6"/>
        </w:numPr>
        <w:jc w:val="both"/>
      </w:pPr>
      <w:r>
        <w:t>Kupc</w:t>
      </w:r>
      <w:r w:rsidR="001470E8">
        <w:t>u</w:t>
      </w:r>
      <w:r>
        <w:t xml:space="preserve"> </w:t>
      </w:r>
      <w:r w:rsidR="00870B86" w:rsidRPr="00870B86">
        <w:rPr>
          <w:bCs/>
        </w:rPr>
        <w:t>ANABBELA d.o.o. Duboševica, Braće Radić 54, OIB 02360730097</w:t>
      </w:r>
      <w:r>
        <w:t>, predaj</w:t>
      </w:r>
      <w:r w:rsidR="00874D71">
        <w:t>e</w:t>
      </w:r>
      <w:r>
        <w:t xml:space="preserve"> se u posjed </w:t>
      </w:r>
      <w:r w:rsidR="00D31232">
        <w:t>nekretnina upisana u zk.ul.br. 624 k.o. Branjina</w:t>
      </w:r>
    </w:p>
    <w:p w:rsidRDefault="00D31232" w:rsidP="00D31232" w:rsidR="00D31232">
      <w:pPr>
        <w:pStyle w:val="Odlomakpopisa"/>
        <w:numPr>
          <w:ilvl w:val="0"/>
          <w:numId w:val="34"/>
        </w:numPr>
        <w:jc w:val="both"/>
      </w:pPr>
      <w:r>
        <w:t>kč.br. 89/2 oranica Gažnja, površine 1799 m</w:t>
      </w:r>
      <w:r w:rsidRPr="00F41E87">
        <w:rPr>
          <w:vertAlign w:val="superscript"/>
        </w:rPr>
        <w:t>2</w:t>
      </w:r>
      <w:r>
        <w:t>,</w:t>
      </w:r>
    </w:p>
    <w:p w:rsidRDefault="00D31232" w:rsidP="00D31232" w:rsidR="00D31232">
      <w:pPr>
        <w:pStyle w:val="Odlomakpopisa"/>
        <w:numPr>
          <w:ilvl w:val="0"/>
          <w:numId w:val="34"/>
        </w:numPr>
        <w:jc w:val="both"/>
      </w:pPr>
      <w:r>
        <w:t>kč.br. 90 oranica Gažnja, površine 8378 m</w:t>
      </w:r>
      <w:r w:rsidRPr="00F41E87">
        <w:rPr>
          <w:vertAlign w:val="superscript"/>
        </w:rPr>
        <w:t>2</w:t>
      </w:r>
      <w:r>
        <w:t>,</w:t>
      </w:r>
    </w:p>
    <w:p w:rsidRDefault="00D31232" w:rsidP="00D31232" w:rsidR="00881A85" w:rsidRPr="00D31232">
      <w:pPr>
        <w:pStyle w:val="Odlomakpopisa"/>
        <w:numPr>
          <w:ilvl w:val="0"/>
          <w:numId w:val="34"/>
        </w:numPr>
        <w:jc w:val="both"/>
      </w:pPr>
      <w:r>
        <w:t>kč.br. 209/2 oranica Šumarine, površine 19498 m</w:t>
      </w:r>
      <w:r w:rsidRPr="00F41E87">
        <w:rPr>
          <w:vertAlign w:val="superscript"/>
        </w:rPr>
        <w:t>2</w:t>
      </w:r>
      <w:r w:rsidR="000C70CA">
        <w:rPr>
          <w:lang w:eastAsia="zh-CN"/>
        </w:rPr>
        <w:t>,</w:t>
      </w: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>Općinsko</w:t>
      </w:r>
      <w:r w:rsidR="00D37F56">
        <w:t>m</w:t>
      </w:r>
      <w:r>
        <w:t xml:space="preserve"> sud</w:t>
      </w:r>
      <w:r w:rsidR="00D37F56">
        <w:t>u</w:t>
      </w:r>
      <w:r>
        <w:t xml:space="preserve"> u </w:t>
      </w:r>
      <w:r w:rsidR="00410EA2">
        <w:t>Osijeku</w:t>
      </w:r>
      <w:r w:rsidR="00B73883">
        <w:t xml:space="preserve"> zemljišno knjižni odjel </w:t>
      </w:r>
      <w:r w:rsidR="000C70CA">
        <w:t>Beli Manastir</w:t>
      </w:r>
      <w:r>
        <w:t xml:space="preserve"> nalaže se prijenos prava vlasništva na nekretnin</w:t>
      </w:r>
      <w:r w:rsidR="000C70CA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94473E" w:rsidP="00ED08D0" w:rsidR="0094473E">
      <w:pPr>
        <w:ind w:firstLine="720" w:left="720"/>
        <w:rPr>
          <w:lang w:eastAsia="hr-HR"/>
        </w:rPr>
      </w:pPr>
    </w:p>
    <w:p w:rsidRDefault="00ED08D0" w:rsidP="0094473E" w:rsidR="00ED08D0">
      <w:pPr>
        <w:ind w:left="1276"/>
      </w:pPr>
      <w:r>
        <w:t>Na listu „B“ - Vlastovnica</w:t>
      </w:r>
    </w:p>
    <w:p w:rsidRDefault="00ED08D0" w:rsidP="0094473E" w:rsidR="00ED08D0">
      <w:pPr>
        <w:pStyle w:val="Odlomakpopisa"/>
        <w:ind w:left="1276"/>
        <w:jc w:val="both"/>
      </w:pPr>
    </w:p>
    <w:p w:rsidRDefault="00D53C72" w:rsidP="0094473E" w:rsidR="00D53C72">
      <w:pPr>
        <w:pStyle w:val="Odlomakpopisa"/>
        <w:ind w:left="1276"/>
        <w:jc w:val="both"/>
      </w:pPr>
      <w:r>
        <w:t xml:space="preserve">1. Vlasnički dio: 1/1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POLJOPRIVREDNA ZADRUGA BOLJA ZEMLJA, OIB: 87121591703, POPOVAC, I. L. RIBARA 13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2.1 Zaprimljeno 15.10.2007. broj Z-4683/07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Na temelju ovosudnog pravomoćnog rješenja o ovrsi broj:Ovr-764/07 od 21.09.2007. zabilježuje se ovrha na nekretninama upisanim u A, radi naplate novčane tražbine za iznos od 373.245,42 kuna, utvrđenjem vrijednosti nekretnina, njezinom prodajom i namirenjem ovrhovoditelja Slavonska banka dd Osijek, iz iznosa dobivenog prodajom.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3.1 Zaprimljeno 29.10.2012. broj Z-2906/12</w:t>
      </w:r>
    </w:p>
    <w:p w:rsidRDefault="00D53C72" w:rsidP="0094473E" w:rsidR="00D53C72">
      <w:pPr>
        <w:pStyle w:val="Odlomakpopisa"/>
        <w:ind w:left="1276"/>
        <w:jc w:val="both"/>
      </w:pPr>
      <w:r>
        <w:lastRenderedPageBreak/>
        <w:t xml:space="preserve">Na temelju ovosudnog nepravomoćnog rješenja broj:OVR-756/12 od 26.10.2012. zabilježuje se ovrha na nekretnine u A procjenom i prodajom istih te namirenje ovrhovoditelja Tvornica šećera Osijek d.o.o Frankopanska 99 iz dobivenog iznosa.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4.1 Zaprimljeno 10.12.2012. broj Z-3459/12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Na temelju ovosudnog nepravomoćnog rješenja broj:OVR-835/12. od 07.12.2012. zabilježuje se ovrha na nekretnine u A, procjenom i prodajom istih te namirenje ovrhovoditelja RH Ministarstvo financija-Porezna uprava zastupanu po ODO u Osijeku iz dobivenog iznosa.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5.1 Zaprimljeno 21.01.2013. broj Z-244/13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Na temelju ovosudnog nepravomoćnog rješenja broj:OVR-348/13od 18.01.2013. zabilježuje se ovrha na nekretnine u A procjenom i prodajom istih te namirenje ovrhovoditelja Hypo Leasing Kroatien d.o.o Zagreb iz dobivenog iznosa.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6.1 Zaprimljeno 14.07.2014. broj Z-1744/14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Temeljem nepravomoćnog rješenja o ovrsi ovog suda broj: Ovr-408/2014-2 od 11. srpnja2014. godine, zabilježuje se ovrha na nekretninama ovršenika Poljoprivredne zadruge "Bolja zemlja", utvrđivanjem vrijednosti nekretnine, njezinom prodajom i namirenjem ovrhovoditelja, Belje d.d. Darda.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7.1 Zaprimljeno 10.12.2014. broj Z-3195/14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Zabilježuje se prigovor Dragaš Radomira iz Popovca od 10.12.2014 god. na rješenje ovog suda br. Z-2449/14 od 24.11.2014 god.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1.2 Zaprimljeno 22.11.2016.g. pod brojem Z-26287/2016</w:t>
      </w:r>
    </w:p>
    <w:p w:rsidRDefault="00D53C72" w:rsidP="0094473E" w:rsidR="00D53C72">
      <w:pPr>
        <w:pStyle w:val="Odlomakpopisa"/>
        <w:ind w:left="1276"/>
        <w:jc w:val="both"/>
      </w:pPr>
    </w:p>
    <w:p w:rsidRDefault="00D53C72" w:rsidP="0094473E" w:rsidR="00D53C72">
      <w:pPr>
        <w:pStyle w:val="Odlomakpopisa"/>
        <w:ind w:left="1276"/>
        <w:jc w:val="both"/>
      </w:pPr>
      <w:r>
        <w:t xml:space="preserve">ZABILJEŽBA, RJEŠENJE 14 ST-2852/16-2 17.11.2016, nastavka stečajnog postupka.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>1.3 Zaprimljeno 23.03.2017.g. pod brojem Z-6743/2017</w:t>
      </w:r>
    </w:p>
    <w:p w:rsidRDefault="00D53C72" w:rsidP="0094473E" w:rsidR="00D53C72">
      <w:pPr>
        <w:pStyle w:val="Odlomakpopisa"/>
        <w:ind w:left="1276"/>
        <w:jc w:val="both"/>
      </w:pPr>
    </w:p>
    <w:p w:rsidRDefault="00D53C72" w:rsidP="0094473E" w:rsidR="00D53C72">
      <w:pPr>
        <w:pStyle w:val="Odlomakpopisa"/>
        <w:ind w:left="1276"/>
        <w:jc w:val="both"/>
      </w:pPr>
      <w:r>
        <w:t xml:space="preserve">ZABILJEŽBA, RJEŠENJE TRGOVAČKOG SUDA U OSIJEKU 14 ST-2852/16 24.02.2017, prodaje nekretnina u stečajnom postupku stečajnog dužnika Poljoprivredne zadruge Bolja Zemlju u stečaju, OIB: 75864492582,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</w:t>
      </w:r>
      <w:r w:rsidR="006112C4">
        <w:t xml:space="preserve">Na listu "C" - </w:t>
      </w:r>
      <w:r>
        <w:t xml:space="preserve"> Teretovnica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1.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1.3 Primljeno: 13.04.2005. Z- 1500/05 (Z-2449/14)</w:t>
      </w:r>
    </w:p>
    <w:p w:rsidRDefault="006112C4" w:rsidP="006112C4" w:rsidR="00D53C72">
      <w:pPr>
        <w:pStyle w:val="Odlomakpopisa"/>
        <w:tabs>
          <w:tab w:pos="1276" w:val="left"/>
        </w:tabs>
        <w:ind w:left="1276"/>
        <w:jc w:val="both"/>
      </w:pPr>
      <w:r>
        <w:t xml:space="preserve"> </w:t>
      </w:r>
      <w:r w:rsidR="00D53C72">
        <w:t xml:space="preserve">Na temelju Ugovora o kreditu od 15.03.2005. uknjižuje se založno pravo na </w:t>
      </w:r>
      <w:r>
        <w:t xml:space="preserve">   </w:t>
      </w:r>
      <w:r w:rsidR="00D53C72">
        <w:t xml:space="preserve">nekretnine u A- za iznos od 350.000,00 kuna u protuvrijednosti EUR-a s 8 % kamata u korist: </w:t>
      </w:r>
    </w:p>
    <w:p w:rsidRDefault="00D53C72" w:rsidP="006112C4" w:rsidR="00D53C72">
      <w:pPr>
        <w:pStyle w:val="Odlomakpopisa"/>
        <w:tabs>
          <w:tab w:pos="1276" w:val="left"/>
        </w:tabs>
        <w:ind w:left="1276"/>
        <w:jc w:val="both"/>
      </w:pPr>
      <w:r>
        <w:lastRenderedPageBreak/>
        <w:t xml:space="preserve">H-ABDUCO D.O.O., OIB: 13667298928, ZAGREB, SLAVONSKA </w:t>
      </w:r>
      <w:r w:rsidR="006112C4">
        <w:t xml:space="preserve">   </w:t>
      </w:r>
      <w:r>
        <w:t xml:space="preserve">AVENIJA 6 A 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2.   </w:t>
      </w:r>
    </w:p>
    <w:p w:rsidRDefault="00D53C72" w:rsidP="0094473E" w:rsidR="00D53C72">
      <w:pPr>
        <w:pStyle w:val="Odlomakpopisa"/>
        <w:ind w:left="1276"/>
        <w:jc w:val="both"/>
      </w:pPr>
      <w:r>
        <w:t>2.1 Primljeno:18.04.2007. Z-1891/07.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Na temelju ovosudnog ovršnog i pravomoćnog riješenja br. OVR-112/07. od 27.02.2007 uknjižuje se založno pravo na nekretnine u A za iznos od 627.756,42 KN za korist: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RH MINISTARSTVO FINANCIJA - POREZNA UPRAVA 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2.2 zabilježuje se ovršnost tražbine da ima učinak i prema trećoj osobi koja je nekretnine kasnije stekla. 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 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3.   </w:t>
      </w:r>
    </w:p>
    <w:p w:rsidRDefault="00D53C72" w:rsidP="0094473E" w:rsidR="00D53C72">
      <w:pPr>
        <w:pStyle w:val="Odlomakpopisa"/>
        <w:ind w:left="1276"/>
        <w:jc w:val="both"/>
      </w:pPr>
      <w:r>
        <w:t>3.1 Zaprimljeno 28.11.2011. broj Z-3509/11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Na temelju ovosudnog rješenja br. Ovr-1122/11 od 25.11.2011. predbilježuje se založno pravo na nekretnine u A za iznos od 7.613,92 kuna sa zateznom kamatom počev od 01.01.2008. do isplate, za iznos od 1.303,80 kuna sa zateznom kamatom počev od 26.07.2010. do isplate i za iznos od 1.222,50 kuna sa zateznom kamatom počev od 11.11.2010. do isplate, za korist:  </w:t>
      </w:r>
    </w:p>
    <w:p w:rsidRDefault="00D53C72" w:rsidP="0094473E" w:rsidR="00D53C72">
      <w:pPr>
        <w:pStyle w:val="Odlomakpopisa"/>
        <w:ind w:left="1276"/>
        <w:jc w:val="both"/>
      </w:pPr>
      <w:r>
        <w:t xml:space="preserve">KRAŠ-CENTAR D.O.O., OSIJEK, ISTOČNO PREDGRAĐE 49    </w:t>
      </w:r>
    </w:p>
    <w:p w:rsidRDefault="00D53C72" w:rsidP="0094473E" w:rsidR="00D53C72">
      <w:pPr>
        <w:pStyle w:val="Odlomakpopisa"/>
        <w:ind w:left="1276"/>
        <w:jc w:val="both"/>
      </w:pPr>
      <w:r>
        <w:t>3.2 Zabilježuje se da će se uknjižba založnog prava i zabilježba ovršivosti tražbine primjeniti i prema trećj osobi koja je te nekretnine naknadno stekla.     3.3 Zaprimljeno 21.12.2011. broj Z-3739/11</w:t>
      </w:r>
    </w:p>
    <w:p w:rsidRDefault="00D53C72" w:rsidP="0094473E" w:rsidR="00ED08D0">
      <w:pPr>
        <w:pStyle w:val="Odlomakpopisa"/>
        <w:ind w:left="1276"/>
        <w:jc w:val="both"/>
      </w:pPr>
      <w:r>
        <w:t>Na temelju ovosudnog pravomoćnog rješenja broj:OVR-1122/11-3 od 25.11.2011. opravdava se predbilježba pod Z-3509/11.</w:t>
      </w:r>
    </w:p>
    <w:p w:rsidRDefault="00847C84" w:rsidP="00ED08D0" w:rsidR="00847C84">
      <w:pPr>
        <w:pStyle w:val="Odlomakpopisa"/>
        <w:ind w:left="1425"/>
        <w:jc w:val="both"/>
      </w:pPr>
    </w:p>
    <w:p w:rsidRDefault="00ED08D0" w:rsidP="00847C84" w:rsidR="004B135F">
      <w:pPr>
        <w:pStyle w:val="Odlomakpopisa"/>
        <w:numPr>
          <w:ilvl w:val="0"/>
          <w:numId w:val="6"/>
        </w:numPr>
        <w:jc w:val="both"/>
      </w:pPr>
      <w:r>
        <w:rPr>
          <w:bCs/>
        </w:rPr>
        <w:t xml:space="preserve">Kupac je u cijelosti platio kupovninu u iznosu od </w:t>
      </w:r>
      <w:r w:rsidR="00B60913">
        <w:rPr>
          <w:bCs/>
        </w:rPr>
        <w:t>80</w:t>
      </w:r>
      <w:r>
        <w:rPr>
          <w:bCs/>
        </w:rPr>
        <w:t>.</w:t>
      </w:r>
      <w:r w:rsidR="00B60913">
        <w:rPr>
          <w:bCs/>
        </w:rPr>
        <w:t>91</w:t>
      </w:r>
      <w:r>
        <w:rPr>
          <w:bCs/>
        </w:rPr>
        <w:t>0,00</w:t>
      </w:r>
      <w:r w:rsidRPr="009D5308">
        <w:rPr>
          <w:bCs/>
        </w:rPr>
        <w:t xml:space="preserve"> </w:t>
      </w:r>
      <w:r>
        <w:rPr>
          <w:bCs/>
        </w:rPr>
        <w:t>kn.</w:t>
      </w:r>
    </w:p>
    <w:p w:rsidRDefault="00847C84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</w:t>
      </w: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7F6FF1">
        <w:t>2</w:t>
      </w:r>
      <w:r w:rsidR="00851D59">
        <w:t>852</w:t>
      </w:r>
      <w:r w:rsidR="00071835" w:rsidRPr="00071835">
        <w:t>/1</w:t>
      </w:r>
      <w:r w:rsidR="00851D59">
        <w:t>6</w:t>
      </w:r>
      <w:r w:rsidR="00071835" w:rsidRPr="00071835">
        <w:t>-</w:t>
      </w:r>
      <w:r w:rsidR="00851D59">
        <w:t>3</w:t>
      </w:r>
      <w:r w:rsidR="00F23FFC">
        <w:t>8</w:t>
      </w:r>
      <w:r w:rsidR="00071835" w:rsidRPr="00071835">
        <w:t xml:space="preserve"> od </w:t>
      </w:r>
      <w:r w:rsidR="00851D59">
        <w:t>18</w:t>
      </w:r>
      <w:r w:rsidR="00071835" w:rsidRPr="00071835">
        <w:t>.</w:t>
      </w:r>
      <w:r w:rsidR="009D5308">
        <w:t>0</w:t>
      </w:r>
      <w:r w:rsidR="00851D59">
        <w:t>9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851D59">
        <w:t>e</w:t>
      </w:r>
      <w:r w:rsidR="00EB72E5">
        <w:t xml:space="preserve"> </w:t>
      </w:r>
      <w:r w:rsidR="00071835" w:rsidRPr="00071835">
        <w:t>nekretnin</w:t>
      </w:r>
      <w:r w:rsidR="00851D59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851D59">
        <w:t>6</w:t>
      </w:r>
      <w:r w:rsidR="00071835" w:rsidRPr="00071835">
        <w:t>.</w:t>
      </w:r>
      <w:r w:rsidR="00851D59">
        <w:t>1</w:t>
      </w:r>
      <w:r w:rsidR="009D5308">
        <w:t>0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F23FFC" w:rsidRPr="00F23FFC">
        <w:rPr>
          <w:bCs/>
        </w:rPr>
        <w:t xml:space="preserve">80.910,00 </w:t>
      </w:r>
      <w:r w:rsidR="00851D59" w:rsidRPr="00851D59">
        <w:rPr>
          <w:bCs/>
        </w:rPr>
        <w:t xml:space="preserve">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F23FFC">
        <w:t>8</w:t>
      </w:r>
      <w:r w:rsidR="0031121A">
        <w:t>.</w:t>
      </w:r>
      <w:r w:rsidR="00704A28">
        <w:t>1</w:t>
      </w:r>
      <w:r w:rsidR="00F23FFC">
        <w:t>1</w:t>
      </w:r>
      <w:r w:rsidR="0031121A">
        <w:t>.2017.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B54E67">
        <w:t>2</w:t>
      </w:r>
      <w:r w:rsidR="00A04BDB" w:rsidRPr="000B5269">
        <w:t>4</w:t>
      </w:r>
      <w:r w:rsidR="00B54E67">
        <w:t>7</w:t>
      </w:r>
      <w:r w:rsidR="00A04BDB" w:rsidRPr="000B5269">
        <w:t xml:space="preserve">. </w:t>
      </w:r>
      <w:r w:rsidR="00A04BDB" w:rsidRPr="00834CAD">
        <w:t>Stečajnog zakona (NN 71/15)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64EA1">
        <w:rPr>
          <w:bCs/>
        </w:rPr>
        <w:t>1</w:t>
      </w:r>
      <w:r w:rsidR="00F23FFC">
        <w:rPr>
          <w:bCs/>
        </w:rPr>
        <w:t>0</w:t>
      </w:r>
      <w:r w:rsidRPr="004948B8">
        <w:rPr>
          <w:bCs/>
        </w:rPr>
        <w:t xml:space="preserve">. </w:t>
      </w:r>
      <w:r w:rsidR="00F23FFC">
        <w:rPr>
          <w:bCs/>
        </w:rPr>
        <w:t>studenog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lastRenderedPageBreak/>
        <w:t>D N A :</w:t>
      </w:r>
    </w:p>
    <w:p w:rsidRDefault="00467C64" w:rsidP="00467C64" w:rsidR="00467C64">
      <w:pPr>
        <w:pStyle w:val="Odlomakpopisa"/>
        <w:numPr>
          <w:ilvl w:val="0"/>
          <w:numId w:val="24"/>
        </w:numPr>
        <w:jc w:val="both"/>
      </w:pPr>
      <w:r>
        <w:t>stečajni upravitelj Vinko Pečanić, Lipik</w:t>
      </w:r>
    </w:p>
    <w:p w:rsidRDefault="00467C64" w:rsidP="00467C64" w:rsidR="00467C64">
      <w:pPr>
        <w:pStyle w:val="Odlomakpopisa"/>
        <w:numPr>
          <w:ilvl w:val="0"/>
          <w:numId w:val="24"/>
        </w:numPr>
        <w:jc w:val="both"/>
      </w:pPr>
      <w:r>
        <w:t>ANABBELA d.o.o. Duboševica, Braće Radić 54</w:t>
      </w:r>
    </w:p>
    <w:p w:rsidRDefault="00467C64" w:rsidP="00467C64" w:rsidR="00467C64">
      <w:pPr>
        <w:pStyle w:val="Odlomakpopisa"/>
        <w:numPr>
          <w:ilvl w:val="0"/>
          <w:numId w:val="24"/>
        </w:numPr>
        <w:jc w:val="both"/>
      </w:pPr>
      <w:r>
        <w:t>ADDIKO BANK d.d. Zagreb</w:t>
      </w:r>
    </w:p>
    <w:p w:rsidRDefault="00467C64" w:rsidP="00467C64" w:rsidR="00467C64">
      <w:pPr>
        <w:pStyle w:val="Odlomakpopisa"/>
        <w:numPr>
          <w:ilvl w:val="0"/>
          <w:numId w:val="24"/>
        </w:numPr>
        <w:jc w:val="both"/>
      </w:pPr>
      <w:r>
        <w:t>ŽDO GUO Osijek</w:t>
      </w:r>
    </w:p>
    <w:p w:rsidRDefault="00467C64" w:rsidP="00467C64" w:rsidR="00467C64">
      <w:pPr>
        <w:pStyle w:val="Odlomakpopisa"/>
        <w:numPr>
          <w:ilvl w:val="0"/>
          <w:numId w:val="24"/>
        </w:numPr>
        <w:jc w:val="both"/>
      </w:pPr>
      <w:r>
        <w:t>KAROLINA d.o.o. Osijek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3816BF" w:rsidP="003816BF" w:rsidR="003816BF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3816BF" w:rsidP="009C53A7" w:rsidR="008A0C9E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FC8" w:rsidR="00B63FC8">
      <w:r>
        <w:separator/>
      </w:r>
    </w:p>
  </w:endnote>
  <w:endnote w:id="0" w:type="continuationSeparator">
    <w:p w:rsidRDefault="00B63FC8" w:rsidR="00B63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FC8" w:rsidR="00B63FC8">
      <w:r>
        <w:separator/>
      </w:r>
    </w:p>
  </w:footnote>
  <w:footnote w:id="0" w:type="continuationSeparator">
    <w:p w:rsidRDefault="00B63FC8" w:rsidR="00B63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E333AD" w:rsidR="00B63F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FC8" w:rsidR="00B63F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E333AD" w:rsidR="00B63F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6A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63FC8" w:rsidR="00B63FC8">
    <w:pPr>
      <w:pStyle w:val="Zaglavlje"/>
    </w:pPr>
  </w:p>
  <w:p w:rsidRDefault="00B63FC8" w:rsidP="00B54A69" w:rsidR="00B63FC8">
    <w:pPr>
      <w:pStyle w:val="Zaglavlje"/>
    </w:pPr>
    <w:r>
      <w:tab/>
    </w:r>
    <w:r>
      <w:tab/>
    </w:r>
    <w:r w:rsidRPr="00EB6BC5">
      <w:t>14 St-</w:t>
    </w:r>
    <w:r w:rsidRPr="00B63FC8">
      <w:t>2852/16-4</w:t>
    </w:r>
    <w:r w:rsidR="00870B86">
      <w:t>9</w:t>
    </w:r>
  </w:p>
  <w:p w:rsidRDefault="00B63FC8" w:rsidR="00B63FC8">
    <w:pPr>
      <w:pStyle w:val="Zaglavlje"/>
    </w:pPr>
  </w:p>
  <w:p w:rsidRDefault="00B63FC8" w:rsidR="00B63FC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25773B" w:rsidR="00B63FC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67F753B"/>
    <w:multiLevelType w:val="hybridMultilevel"/>
    <w:tmpl w:val="66F8D5BA"/>
    <w:lvl w:tplc="10C82504" w:ilvl="0">
      <w:numFmt w:val="bullet"/>
      <w:lvlText w:val="-"/>
      <w:lvlJc w:val="left"/>
      <w:pPr>
        <w:ind w:hanging="360" w:left="15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31"/>
      </w:pPr>
      <w:rPr>
        <w:rFonts w:hAnsi="Wingdings" w:ascii="Wingdings" w:hint="default"/>
      </w:rPr>
    </w:lvl>
  </w:abstractNum>
  <w:abstractNum w:abstractNumId="3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4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6">
    <w:nsid w:val="16FC6C77"/>
    <w:multiLevelType w:val="hybridMultilevel"/>
    <w:tmpl w:val="A880D1FC"/>
    <w:lvl w:tplc="041A0011" w:ilvl="0">
      <w:start w:val="1"/>
      <w:numFmt w:val="decimal"/>
      <w:lvlText w:val="%1)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CA346CC"/>
    <w:multiLevelType w:val="hybridMultilevel"/>
    <w:tmpl w:val="F5322F8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5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0">
    <w:nsid w:val="4792642A"/>
    <w:multiLevelType w:val="hybridMultilevel"/>
    <w:tmpl w:val="CF4E9EDC"/>
    <w:lvl w:tplc="5C54933C" w:ilvl="0">
      <w:start w:val="19"/>
      <w:numFmt w:val="decimal"/>
      <w:lvlText w:val="%1)"/>
      <w:lvlJc w:val="left"/>
      <w:pPr>
        <w:ind w:hanging="360" w:left="23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5"/>
      </w:pPr>
    </w:lvl>
    <w:lvl w:tentative="true" w:tplc="041A001B" w:ilvl="2">
      <w:start w:val="1"/>
      <w:numFmt w:val="lowerRoman"/>
      <w:lvlText w:val="%3."/>
      <w:lvlJc w:val="right"/>
      <w:pPr>
        <w:ind w:hanging="180" w:left="3785"/>
      </w:pPr>
    </w:lvl>
    <w:lvl w:tentative="true" w:tplc="041A000F" w:ilvl="3">
      <w:start w:val="1"/>
      <w:numFmt w:val="decimal"/>
      <w:lvlText w:val="%4."/>
      <w:lvlJc w:val="left"/>
      <w:pPr>
        <w:ind w:hanging="360" w:left="4505"/>
      </w:pPr>
    </w:lvl>
    <w:lvl w:tentative="true" w:tplc="041A0019" w:ilvl="4">
      <w:start w:val="1"/>
      <w:numFmt w:val="lowerLetter"/>
      <w:lvlText w:val="%5."/>
      <w:lvlJc w:val="left"/>
      <w:pPr>
        <w:ind w:hanging="360" w:left="5225"/>
      </w:pPr>
    </w:lvl>
    <w:lvl w:tentative="true" w:tplc="041A001B" w:ilvl="5">
      <w:start w:val="1"/>
      <w:numFmt w:val="lowerRoman"/>
      <w:lvlText w:val="%6."/>
      <w:lvlJc w:val="right"/>
      <w:pPr>
        <w:ind w:hanging="180" w:left="5945"/>
      </w:pPr>
    </w:lvl>
    <w:lvl w:tentative="true" w:tplc="041A000F" w:ilvl="6">
      <w:start w:val="1"/>
      <w:numFmt w:val="decimal"/>
      <w:lvlText w:val="%7."/>
      <w:lvlJc w:val="left"/>
      <w:pPr>
        <w:ind w:hanging="360" w:left="6665"/>
      </w:pPr>
    </w:lvl>
    <w:lvl w:tentative="true" w:tplc="041A0019" w:ilvl="7">
      <w:start w:val="1"/>
      <w:numFmt w:val="lowerLetter"/>
      <w:lvlText w:val="%8."/>
      <w:lvlJc w:val="left"/>
      <w:pPr>
        <w:ind w:hanging="360" w:left="7385"/>
      </w:pPr>
    </w:lvl>
    <w:lvl w:tentative="true" w:tplc="041A001B" w:ilvl="8">
      <w:start w:val="1"/>
      <w:numFmt w:val="lowerRoman"/>
      <w:lvlText w:val="%9."/>
      <w:lvlJc w:val="right"/>
      <w:pPr>
        <w:ind w:hanging="180" w:left="8105"/>
      </w:pPr>
    </w:lvl>
  </w:abstractNum>
  <w:abstractNum w:abstractNumId="2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4">
    <w:nsid w:val="59D20750"/>
    <w:multiLevelType w:val="hybridMultilevel"/>
    <w:tmpl w:val="94FC2152"/>
    <w:lvl w:tplc="041A0001" w:ilvl="0">
      <w:start w:val="1"/>
      <w:numFmt w:val="bullet"/>
      <w:lvlText w:val=""/>
      <w:lvlJc w:val="left"/>
      <w:pPr>
        <w:tabs>
          <w:tab w:pos="1211" w:val="num"/>
        </w:tabs>
        <w:ind w:hanging="360" w:left="1211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8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9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0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3">
    <w:nsid w:val="7D8E0ED3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1"/>
  </w:num>
  <w:num w:numId="2">
    <w:abstractNumId w:val="31"/>
  </w:num>
  <w:num w:numId="3">
    <w:abstractNumId w:val="15"/>
  </w:num>
  <w:num w:numId="4">
    <w:abstractNumId w:val="13"/>
  </w:num>
  <w:num w:numId="5">
    <w:abstractNumId w:val="23"/>
  </w:num>
  <w:num w:numId="6">
    <w:abstractNumId w:val="30"/>
  </w:num>
  <w:num w:numId="7">
    <w:abstractNumId w:val="26"/>
  </w:num>
  <w:num w:numId="8">
    <w:abstractNumId w:val="27"/>
  </w:num>
  <w:num w:numId="9">
    <w:abstractNumId w:val="28"/>
  </w:num>
  <w:num w:numId="10">
    <w:abstractNumId w:val="12"/>
  </w:num>
  <w:num w:numId="11">
    <w:abstractNumId w:val="29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32"/>
  </w:num>
  <w:num w:numId="15">
    <w:abstractNumId w:val="22"/>
  </w:num>
  <w:num w:numId="16">
    <w:abstractNumId w:val="14"/>
  </w:num>
  <w:num w:numId="17">
    <w:abstractNumId w:val="3"/>
  </w:num>
  <w:num w:numId="18">
    <w:abstractNumId w:val="19"/>
  </w:num>
  <w:num w:numId="19">
    <w:abstractNumId w:val="4"/>
  </w:num>
  <w:num w:numId="20">
    <w:abstractNumId w:val="7"/>
  </w:num>
  <w:num w:numId="21">
    <w:abstractNumId w:val="16"/>
  </w:num>
  <w:num w:numId="22">
    <w:abstractNumId w:val="25"/>
  </w:num>
  <w:num w:numId="23">
    <w:abstractNumId w:val="9"/>
  </w:num>
  <w:num w:numId="24">
    <w:abstractNumId w:val="21"/>
  </w:num>
  <w:num w:numId="25">
    <w:abstractNumId w:val="17"/>
  </w:num>
  <w:num w:numId="26">
    <w:abstractNumId w:val="18"/>
  </w:num>
  <w:num w:numId="27">
    <w:abstractNumId w:val="10"/>
  </w:num>
  <w:num w:numId="28">
    <w:abstractNumId w:val="5"/>
  </w:num>
  <w:num w:numId="29">
    <w:abstractNumId w:val="8"/>
  </w:num>
  <w:num w:numId="30">
    <w:abstractNumId w:val="6"/>
  </w:num>
  <w:num w:numId="31">
    <w:abstractNumId w:val="20"/>
  </w:num>
  <w:num w:numId="32">
    <w:abstractNumId w:val="33"/>
  </w:num>
  <w:num w:numId="33">
    <w:abstractNumId w:val="24"/>
  </w:num>
  <w:num w:numId="3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4D5"/>
    <w:rsid w:val="00006F19"/>
    <w:rsid w:val="0000788C"/>
    <w:rsid w:val="00030487"/>
    <w:rsid w:val="000310CB"/>
    <w:rsid w:val="00032FE9"/>
    <w:rsid w:val="00047761"/>
    <w:rsid w:val="0006486D"/>
    <w:rsid w:val="00071835"/>
    <w:rsid w:val="000726F1"/>
    <w:rsid w:val="000A0960"/>
    <w:rsid w:val="000A7A5C"/>
    <w:rsid w:val="000B5269"/>
    <w:rsid w:val="000B6FA4"/>
    <w:rsid w:val="000B7214"/>
    <w:rsid w:val="000C70CA"/>
    <w:rsid w:val="000D6B17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40B2"/>
    <w:rsid w:val="00176959"/>
    <w:rsid w:val="00177F42"/>
    <w:rsid w:val="001806F9"/>
    <w:rsid w:val="00192E8C"/>
    <w:rsid w:val="001939F3"/>
    <w:rsid w:val="001A2E4F"/>
    <w:rsid w:val="001A4D26"/>
    <w:rsid w:val="001B354D"/>
    <w:rsid w:val="001E0D31"/>
    <w:rsid w:val="001E45EE"/>
    <w:rsid w:val="001F0A2A"/>
    <w:rsid w:val="001F26E0"/>
    <w:rsid w:val="00203A4A"/>
    <w:rsid w:val="0021403D"/>
    <w:rsid w:val="0022794F"/>
    <w:rsid w:val="00251854"/>
    <w:rsid w:val="002519B9"/>
    <w:rsid w:val="002553C3"/>
    <w:rsid w:val="0025773B"/>
    <w:rsid w:val="00285F0B"/>
    <w:rsid w:val="002A1F58"/>
    <w:rsid w:val="002B3EAF"/>
    <w:rsid w:val="002D68D9"/>
    <w:rsid w:val="002F34C3"/>
    <w:rsid w:val="003003DA"/>
    <w:rsid w:val="003004E2"/>
    <w:rsid w:val="003031B4"/>
    <w:rsid w:val="00303B26"/>
    <w:rsid w:val="00304D4D"/>
    <w:rsid w:val="0031121A"/>
    <w:rsid w:val="00323BEB"/>
    <w:rsid w:val="003252F8"/>
    <w:rsid w:val="003305EF"/>
    <w:rsid w:val="00345420"/>
    <w:rsid w:val="0034652A"/>
    <w:rsid w:val="0035017C"/>
    <w:rsid w:val="00356A39"/>
    <w:rsid w:val="003716AD"/>
    <w:rsid w:val="00377BD5"/>
    <w:rsid w:val="003816BF"/>
    <w:rsid w:val="003845E5"/>
    <w:rsid w:val="003901E9"/>
    <w:rsid w:val="003A1746"/>
    <w:rsid w:val="003A6EC0"/>
    <w:rsid w:val="003A7D1A"/>
    <w:rsid w:val="003A7EC8"/>
    <w:rsid w:val="003B099A"/>
    <w:rsid w:val="003B4A0A"/>
    <w:rsid w:val="003C3419"/>
    <w:rsid w:val="003C373A"/>
    <w:rsid w:val="003D1EB2"/>
    <w:rsid w:val="003E098A"/>
    <w:rsid w:val="003F285B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571A1"/>
    <w:rsid w:val="00462294"/>
    <w:rsid w:val="00467C64"/>
    <w:rsid w:val="004810D4"/>
    <w:rsid w:val="004845BB"/>
    <w:rsid w:val="00484EBD"/>
    <w:rsid w:val="004948B8"/>
    <w:rsid w:val="004A1730"/>
    <w:rsid w:val="004A4B84"/>
    <w:rsid w:val="004B135F"/>
    <w:rsid w:val="004C5128"/>
    <w:rsid w:val="004C5333"/>
    <w:rsid w:val="004C7864"/>
    <w:rsid w:val="004D6F16"/>
    <w:rsid w:val="004E292C"/>
    <w:rsid w:val="004F5BAA"/>
    <w:rsid w:val="005025EB"/>
    <w:rsid w:val="005114F6"/>
    <w:rsid w:val="0052008A"/>
    <w:rsid w:val="00524C71"/>
    <w:rsid w:val="005252F2"/>
    <w:rsid w:val="005623DC"/>
    <w:rsid w:val="005657F4"/>
    <w:rsid w:val="00565FED"/>
    <w:rsid w:val="00567BE4"/>
    <w:rsid w:val="00571C38"/>
    <w:rsid w:val="00573397"/>
    <w:rsid w:val="005873C5"/>
    <w:rsid w:val="0059054B"/>
    <w:rsid w:val="005916A9"/>
    <w:rsid w:val="0059696D"/>
    <w:rsid w:val="005B53EC"/>
    <w:rsid w:val="005C66BD"/>
    <w:rsid w:val="005D455B"/>
    <w:rsid w:val="005F1E9A"/>
    <w:rsid w:val="005F2261"/>
    <w:rsid w:val="006112C4"/>
    <w:rsid w:val="00615022"/>
    <w:rsid w:val="00625242"/>
    <w:rsid w:val="006300FA"/>
    <w:rsid w:val="0063711C"/>
    <w:rsid w:val="006607FF"/>
    <w:rsid w:val="00662158"/>
    <w:rsid w:val="00664DD1"/>
    <w:rsid w:val="00670BD7"/>
    <w:rsid w:val="0069336B"/>
    <w:rsid w:val="00694C4B"/>
    <w:rsid w:val="006A0DC8"/>
    <w:rsid w:val="006A2FD7"/>
    <w:rsid w:val="006B4FDF"/>
    <w:rsid w:val="006C19C5"/>
    <w:rsid w:val="006C67D0"/>
    <w:rsid w:val="006C7AFF"/>
    <w:rsid w:val="006D0927"/>
    <w:rsid w:val="006D371F"/>
    <w:rsid w:val="006D61B1"/>
    <w:rsid w:val="006E2A56"/>
    <w:rsid w:val="006E6F68"/>
    <w:rsid w:val="006E7E85"/>
    <w:rsid w:val="007005D1"/>
    <w:rsid w:val="00704A28"/>
    <w:rsid w:val="007251A7"/>
    <w:rsid w:val="00730472"/>
    <w:rsid w:val="007306AE"/>
    <w:rsid w:val="0073489B"/>
    <w:rsid w:val="007519C6"/>
    <w:rsid w:val="00762B89"/>
    <w:rsid w:val="007676F8"/>
    <w:rsid w:val="007707F6"/>
    <w:rsid w:val="00774EF7"/>
    <w:rsid w:val="007864B2"/>
    <w:rsid w:val="007A3E0E"/>
    <w:rsid w:val="007A3E58"/>
    <w:rsid w:val="007A67C1"/>
    <w:rsid w:val="007B3EF6"/>
    <w:rsid w:val="007C465C"/>
    <w:rsid w:val="007C719E"/>
    <w:rsid w:val="007C75F4"/>
    <w:rsid w:val="007C7AD7"/>
    <w:rsid w:val="007D662C"/>
    <w:rsid w:val="007E4012"/>
    <w:rsid w:val="007E412C"/>
    <w:rsid w:val="007F6FF1"/>
    <w:rsid w:val="008029F9"/>
    <w:rsid w:val="00831569"/>
    <w:rsid w:val="00832032"/>
    <w:rsid w:val="00833D07"/>
    <w:rsid w:val="00834CAD"/>
    <w:rsid w:val="00845AFC"/>
    <w:rsid w:val="00847C84"/>
    <w:rsid w:val="00851D59"/>
    <w:rsid w:val="00870B86"/>
    <w:rsid w:val="0087204D"/>
    <w:rsid w:val="00874D71"/>
    <w:rsid w:val="008752D0"/>
    <w:rsid w:val="00881A85"/>
    <w:rsid w:val="008A0C9E"/>
    <w:rsid w:val="008D033B"/>
    <w:rsid w:val="008D2504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73E"/>
    <w:rsid w:val="00944EED"/>
    <w:rsid w:val="009531A0"/>
    <w:rsid w:val="009A1A86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57545"/>
    <w:rsid w:val="00A63E76"/>
    <w:rsid w:val="00A73999"/>
    <w:rsid w:val="00A80C48"/>
    <w:rsid w:val="00A90482"/>
    <w:rsid w:val="00AA56F8"/>
    <w:rsid w:val="00AA6813"/>
    <w:rsid w:val="00AB2C87"/>
    <w:rsid w:val="00AB39F7"/>
    <w:rsid w:val="00AB5190"/>
    <w:rsid w:val="00AC15B1"/>
    <w:rsid w:val="00AC7474"/>
    <w:rsid w:val="00AE7D7E"/>
    <w:rsid w:val="00AF564D"/>
    <w:rsid w:val="00B01843"/>
    <w:rsid w:val="00B47BB7"/>
    <w:rsid w:val="00B54A69"/>
    <w:rsid w:val="00B54E67"/>
    <w:rsid w:val="00B60913"/>
    <w:rsid w:val="00B6319C"/>
    <w:rsid w:val="00B63FC8"/>
    <w:rsid w:val="00B64EA1"/>
    <w:rsid w:val="00B7022D"/>
    <w:rsid w:val="00B73243"/>
    <w:rsid w:val="00B73883"/>
    <w:rsid w:val="00B839FD"/>
    <w:rsid w:val="00B8564B"/>
    <w:rsid w:val="00B8672F"/>
    <w:rsid w:val="00B93EE6"/>
    <w:rsid w:val="00B95943"/>
    <w:rsid w:val="00BA2E4C"/>
    <w:rsid w:val="00BA6F2B"/>
    <w:rsid w:val="00BA7642"/>
    <w:rsid w:val="00BB746F"/>
    <w:rsid w:val="00BC71BE"/>
    <w:rsid w:val="00BD3533"/>
    <w:rsid w:val="00BE50EE"/>
    <w:rsid w:val="00BE7015"/>
    <w:rsid w:val="00C3061A"/>
    <w:rsid w:val="00C341D0"/>
    <w:rsid w:val="00C40769"/>
    <w:rsid w:val="00C42781"/>
    <w:rsid w:val="00C42E2F"/>
    <w:rsid w:val="00C507C3"/>
    <w:rsid w:val="00C5586A"/>
    <w:rsid w:val="00C55AF9"/>
    <w:rsid w:val="00C55F49"/>
    <w:rsid w:val="00C74E88"/>
    <w:rsid w:val="00C8702D"/>
    <w:rsid w:val="00C93B06"/>
    <w:rsid w:val="00CB5537"/>
    <w:rsid w:val="00CC62F9"/>
    <w:rsid w:val="00CE521E"/>
    <w:rsid w:val="00CE7333"/>
    <w:rsid w:val="00CF617D"/>
    <w:rsid w:val="00CF644D"/>
    <w:rsid w:val="00D2048B"/>
    <w:rsid w:val="00D258FD"/>
    <w:rsid w:val="00D2645A"/>
    <w:rsid w:val="00D31232"/>
    <w:rsid w:val="00D34E3F"/>
    <w:rsid w:val="00D37F56"/>
    <w:rsid w:val="00D42C63"/>
    <w:rsid w:val="00D53A3A"/>
    <w:rsid w:val="00D53C72"/>
    <w:rsid w:val="00D91D72"/>
    <w:rsid w:val="00D9352F"/>
    <w:rsid w:val="00DA14E7"/>
    <w:rsid w:val="00DA7C18"/>
    <w:rsid w:val="00DB2D3E"/>
    <w:rsid w:val="00DB678F"/>
    <w:rsid w:val="00DC60EC"/>
    <w:rsid w:val="00DD2EDE"/>
    <w:rsid w:val="00DE29F9"/>
    <w:rsid w:val="00DF7CB0"/>
    <w:rsid w:val="00E00522"/>
    <w:rsid w:val="00E03A54"/>
    <w:rsid w:val="00E15892"/>
    <w:rsid w:val="00E230BC"/>
    <w:rsid w:val="00E23E0F"/>
    <w:rsid w:val="00E2444C"/>
    <w:rsid w:val="00E333AD"/>
    <w:rsid w:val="00E47FC8"/>
    <w:rsid w:val="00E505E3"/>
    <w:rsid w:val="00E50DBC"/>
    <w:rsid w:val="00E52980"/>
    <w:rsid w:val="00E5428F"/>
    <w:rsid w:val="00E56F41"/>
    <w:rsid w:val="00E603D9"/>
    <w:rsid w:val="00E86819"/>
    <w:rsid w:val="00E94F52"/>
    <w:rsid w:val="00E9703B"/>
    <w:rsid w:val="00EB6BC5"/>
    <w:rsid w:val="00EB72E5"/>
    <w:rsid w:val="00EB7BBC"/>
    <w:rsid w:val="00EC2DC3"/>
    <w:rsid w:val="00ED08D0"/>
    <w:rsid w:val="00ED232D"/>
    <w:rsid w:val="00ED5B3E"/>
    <w:rsid w:val="00EE3DA7"/>
    <w:rsid w:val="00EF1E9B"/>
    <w:rsid w:val="00F01A99"/>
    <w:rsid w:val="00F118C9"/>
    <w:rsid w:val="00F23FFC"/>
    <w:rsid w:val="00F3695C"/>
    <w:rsid w:val="00F41E87"/>
    <w:rsid w:val="00F43331"/>
    <w:rsid w:val="00F53668"/>
    <w:rsid w:val="00F61204"/>
    <w:rsid w:val="00F62FF5"/>
    <w:rsid w:val="00F806F7"/>
    <w:rsid w:val="00F849BD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true" w:styleId="Bezproreda1" w:type="paragraph">
    <w:name w:val="Bez proreda1"/>
    <w:qFormat/>
    <w:rsid w:val="006E2A56"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30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1" w:styleId="Bezproreda1" w:type="paragraph">
    <w:name w:val="Bez proreda1"/>
    <w:qFormat/>
    <w:rsid w:val="006E2A56"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30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4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090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619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118321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8557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38071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0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890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6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61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445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7011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720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51588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0207616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426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569063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35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1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66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550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6840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3754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FB5BB-29E4-4483-85CA-D1800E385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806</properties:Words>
  <properties:Characters>4735</properties:Characters>
  <properties:Lines>143</properties:Lines>
  <properties:Paragraphs>63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2017-11-10T10:22:00Z</dcterms:created>
  <dc:creator>jbekavac</dc:creator>
  <cp:lastModifiedBy>Elizabeta Đeke</cp:lastModifiedBy>
  <cp:lastPrinted>2017-11-10T10:33:00Z</cp:lastPrinted>
  <dcterms:modified xmlns:xsi="http://www.w3.org/2001/XMLSchema-instance" xsi:type="dcterms:W3CDTF">2017-11-10T10:50:00Z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