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4dbe8" w14:paraId="cc4dbe8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9F0FB9">
        <w:rPr>
          <w:rFonts w:hAnsi="Times New Roman" w:ascii="Times New Roman"/>
          <w:szCs w:val="24"/>
          <w:lang w:val="hr-HR"/>
        </w:rPr>
        <w:t xml:space="preserve">ud u Zagrebu po sucu pojedincu Luciji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9F0FB9" w:rsidRPr="009F0FB9">
        <w:rPr>
          <w:rFonts w:hAnsi="Times New Roman" w:ascii="Times New Roman"/>
          <w:szCs w:val="24"/>
          <w:lang w:val="hr-HR"/>
        </w:rPr>
        <w:t xml:space="preserve"> </w:t>
      </w:r>
      <w:r w:rsidR="009F0FB9" w:rsidRPr="008B2AC1">
        <w:rPr>
          <w:rFonts w:hAnsi="Times New Roman" w:ascii="Times New Roman"/>
          <w:szCs w:val="24"/>
          <w:lang w:val="hr-HR"/>
        </w:rPr>
        <w:t>Zrno sreće LiZ j.d.o.o.</w:t>
      </w:r>
      <w:r w:rsidR="009F0FB9">
        <w:rPr>
          <w:rFonts w:hAnsi="Times New Roman" w:ascii="Times New Roman"/>
          <w:szCs w:val="24"/>
          <w:lang w:val="hr-HR"/>
        </w:rPr>
        <w:t xml:space="preserve">, </w:t>
      </w:r>
      <w:r w:rsidR="009F0FB9" w:rsidRPr="008B2AC1">
        <w:rPr>
          <w:rFonts w:hAnsi="Times New Roman" w:ascii="Times New Roman"/>
          <w:szCs w:val="24"/>
          <w:lang w:val="hr-HR"/>
        </w:rPr>
        <w:t>Ivanićgradska 54</w:t>
      </w:r>
      <w:r w:rsidR="009F0FB9">
        <w:rPr>
          <w:rFonts w:hAnsi="Times New Roman" w:ascii="Times New Roman"/>
          <w:szCs w:val="24"/>
          <w:lang w:val="hr-HR"/>
        </w:rPr>
        <w:t>, Zagreb,</w:t>
      </w:r>
      <w:r w:rsidR="00B21E68">
        <w:rPr>
          <w:rFonts w:hAnsi="Times New Roman" w:ascii="Times New Roman"/>
          <w:szCs w:val="24"/>
          <w:lang w:val="hr-HR"/>
        </w:rPr>
        <w:br/>
      </w:r>
      <w:r w:rsidR="009F0FB9" w:rsidRPr="003A09E3">
        <w:rPr>
          <w:rFonts w:hAnsi="Times New Roman" w:ascii="Times New Roman"/>
          <w:szCs w:val="24"/>
          <w:lang w:val="hr-HR"/>
        </w:rPr>
        <w:t>OIB</w:t>
      </w:r>
      <w:r w:rsidR="009F0FB9">
        <w:rPr>
          <w:rFonts w:hAnsi="Times New Roman" w:ascii="Times New Roman"/>
          <w:szCs w:val="24"/>
          <w:lang w:val="hr-HR"/>
        </w:rPr>
        <w:t xml:space="preserve"> </w:t>
      </w:r>
      <w:r w:rsidR="009F0FB9" w:rsidRPr="008B2AC1">
        <w:rPr>
          <w:rFonts w:hAnsi="Times New Roman" w:ascii="Times New Roman"/>
          <w:szCs w:val="24"/>
          <w:lang w:val="hr-HR"/>
        </w:rPr>
        <w:t>68846511622</w:t>
      </w:r>
      <w:r w:rsidR="00932D82" w:rsidRPr="006224FB">
        <w:rPr>
          <w:rFonts w:hAnsi="Times New Roman" w:ascii="Times New Roman"/>
          <w:szCs w:val="24"/>
          <w:lang w:val="hr-HR"/>
        </w:rPr>
        <w:t xml:space="preserve">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4265A1">
        <w:rPr>
          <w:rFonts w:hAnsi="Times New Roman" w:ascii="Times New Roman"/>
          <w:szCs w:val="24"/>
          <w:lang w:val="hr-HR"/>
        </w:rPr>
        <w:t xml:space="preserve">29. kolovoza </w:t>
      </w:r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>
      <w:pPr>
        <w:numPr>
          <w:ilvl w:val="0"/>
          <w:numId w:val="7"/>
        </w:numPr>
        <w:ind w:firstLine="360" w:left="709"/>
        <w:jc w:val="both"/>
        <w:rPr>
          <w:rFonts w:hAnsi="Times New Roman" w:ascii="Times New Roman"/>
          <w:szCs w:val="24"/>
          <w:lang w:val="hr-HR"/>
        </w:rPr>
      </w:pPr>
      <w:r w:rsidRPr="009F0FB9">
        <w:rPr>
          <w:rFonts w:hAnsi="Times New Roman" w:ascii="Times New Roman"/>
          <w:szCs w:val="24"/>
          <w:lang w:val="hr-HR"/>
        </w:rPr>
        <w:t>Pozivaju se vjerovnici dužnika</w:t>
      </w:r>
      <w:r w:rsidR="009F0FB9" w:rsidRPr="009F0FB9">
        <w:rPr>
          <w:rFonts w:hAnsi="Times New Roman" w:ascii="Times New Roman"/>
          <w:szCs w:val="24"/>
          <w:lang w:val="hr-HR"/>
        </w:rPr>
        <w:t xml:space="preserve"> Zrno sreće LiZ j.d.o.o., Ivanićgradska 54, Zagreb,</w:t>
      </w:r>
      <w:r w:rsidR="00B21E68">
        <w:rPr>
          <w:rFonts w:hAnsi="Times New Roman" w:ascii="Times New Roman"/>
          <w:szCs w:val="24"/>
          <w:lang w:val="hr-HR"/>
        </w:rPr>
        <w:t xml:space="preserve"> </w:t>
      </w:r>
      <w:r w:rsidR="009F0FB9" w:rsidRPr="009F0FB9">
        <w:rPr>
          <w:rFonts w:hAnsi="Times New Roman" w:ascii="Times New Roman"/>
          <w:szCs w:val="24"/>
          <w:lang w:val="hr-HR"/>
        </w:rPr>
        <w:t>OIB 68846511622</w:t>
      </w:r>
      <w:r w:rsidRPr="009F0FB9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B21E68">
        <w:rPr>
          <w:rFonts w:hAnsi="Times New Roman" w:ascii="Times New Roman"/>
          <w:szCs w:val="24"/>
          <w:lang w:val="hr-HR"/>
        </w:rPr>
        <w:t>ovog suda</w:t>
      </w:r>
      <w:r w:rsidR="00604095" w:rsidRPr="009F0FB9">
        <w:rPr>
          <w:rFonts w:hAnsi="Times New Roman" w:ascii="Times New Roman"/>
          <w:szCs w:val="24"/>
          <w:lang w:val="hr-HR"/>
        </w:rPr>
        <w:t xml:space="preserve">, </w:t>
      </w:r>
      <w:r w:rsidRPr="009F0FB9">
        <w:rPr>
          <w:rFonts w:hAnsi="Times New Roman" w:ascii="Times New Roman"/>
          <w:szCs w:val="24"/>
          <w:lang w:val="hr-HR"/>
        </w:rPr>
        <w:t>predlož</w:t>
      </w:r>
      <w:r w:rsidR="00604095" w:rsidRPr="009F0FB9">
        <w:rPr>
          <w:rFonts w:hAnsi="Times New Roman" w:ascii="Times New Roman"/>
          <w:szCs w:val="24"/>
          <w:lang w:val="hr-HR"/>
        </w:rPr>
        <w:t xml:space="preserve">iti </w:t>
      </w:r>
      <w:r w:rsidRPr="009F0FB9">
        <w:rPr>
          <w:rFonts w:hAnsi="Times New Roman" w:ascii="Times New Roman"/>
          <w:szCs w:val="24"/>
          <w:lang w:val="hr-HR"/>
        </w:rPr>
        <w:t xml:space="preserve">otvaranje stečajnog postupka nad </w:t>
      </w:r>
      <w:r w:rsidR="009F0FB9">
        <w:rPr>
          <w:rFonts w:hAnsi="Times New Roman" w:ascii="Times New Roman"/>
          <w:szCs w:val="24"/>
          <w:lang w:val="hr-HR"/>
        </w:rPr>
        <w:t xml:space="preserve">dužnikom </w:t>
      </w:r>
      <w:r w:rsidR="009F0FB9" w:rsidRPr="008B2AC1">
        <w:rPr>
          <w:rFonts w:hAnsi="Times New Roman" w:ascii="Times New Roman"/>
          <w:szCs w:val="24"/>
          <w:lang w:val="hr-HR"/>
        </w:rPr>
        <w:t>Zrno sreće LiZ j.d.o.o.</w:t>
      </w:r>
      <w:r w:rsidR="009F0FB9">
        <w:rPr>
          <w:rFonts w:hAnsi="Times New Roman" w:ascii="Times New Roman"/>
          <w:szCs w:val="24"/>
          <w:lang w:val="hr-HR"/>
        </w:rPr>
        <w:t xml:space="preserve">, </w:t>
      </w:r>
      <w:r w:rsidR="009F0FB9" w:rsidRPr="008B2AC1">
        <w:rPr>
          <w:rFonts w:hAnsi="Times New Roman" w:ascii="Times New Roman"/>
          <w:szCs w:val="24"/>
          <w:lang w:val="hr-HR"/>
        </w:rPr>
        <w:t>Ivanićgradska 54</w:t>
      </w:r>
      <w:r w:rsidR="009F0FB9">
        <w:rPr>
          <w:rFonts w:hAnsi="Times New Roman" w:ascii="Times New Roman"/>
          <w:szCs w:val="24"/>
          <w:lang w:val="hr-HR"/>
        </w:rPr>
        <w:t>, Zagreb,</w:t>
      </w:r>
      <w:r w:rsidR="00B21E68">
        <w:rPr>
          <w:rFonts w:hAnsi="Times New Roman" w:ascii="Times New Roman"/>
          <w:szCs w:val="24"/>
          <w:lang w:val="hr-HR"/>
        </w:rPr>
        <w:t xml:space="preserve"> </w:t>
      </w:r>
      <w:r w:rsidR="009F0FB9" w:rsidRPr="003A09E3">
        <w:rPr>
          <w:rFonts w:hAnsi="Times New Roman" w:ascii="Times New Roman"/>
          <w:szCs w:val="24"/>
          <w:lang w:val="hr-HR"/>
        </w:rPr>
        <w:t>OIB</w:t>
      </w:r>
      <w:r w:rsidR="009F0FB9">
        <w:rPr>
          <w:rFonts w:hAnsi="Times New Roman" w:ascii="Times New Roman"/>
          <w:szCs w:val="24"/>
          <w:lang w:val="hr-HR"/>
        </w:rPr>
        <w:t xml:space="preserve"> </w:t>
      </w:r>
      <w:r w:rsidR="009F0FB9" w:rsidRPr="008B2AC1">
        <w:rPr>
          <w:rFonts w:hAnsi="Times New Roman" w:ascii="Times New Roman"/>
          <w:szCs w:val="24"/>
          <w:lang w:val="hr-HR"/>
        </w:rPr>
        <w:t>68846511622</w:t>
      </w:r>
      <w:r w:rsidR="00B21E68">
        <w:rPr>
          <w:rFonts w:hAnsi="Times New Roman" w:ascii="Times New Roman"/>
          <w:szCs w:val="24"/>
          <w:lang w:val="hr-HR"/>
        </w:rPr>
        <w:t>.</w:t>
      </w:r>
    </w:p>
    <w:p w:rsidRDefault="009F0FB9" w:rsidP="009F0FB9" w:rsidR="009F0FB9" w:rsidRPr="009F0FB9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9F0FB9">
        <w:rPr>
          <w:rFonts w:hAnsi="Times New Roman" w:ascii="Times New Roman"/>
          <w:szCs w:val="24"/>
          <w:lang w:val="hr-HR"/>
        </w:rPr>
        <w:t>120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9F0FB9">
        <w:rPr>
          <w:rFonts w:hAnsi="Times New Roman" w:ascii="Times New Roman"/>
          <w:szCs w:val="24"/>
          <w:lang w:val="hr-HR"/>
        </w:rPr>
        <w:t xml:space="preserve"> 5.096,02 </w:t>
      </w:r>
      <w:r w:rsidRPr="006224FB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9F0FB9" w:rsidR="00EC322B" w:rsidRPr="009F0FB9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9F0FB9" w:rsidRPr="009F0FB9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6224FB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1C7209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Nakon što je udovoljeno uvjetima  iz čl. 428. i 429. ST , ovaj je sud  rješenjem br. 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St</w:t>
      </w:r>
      <w:r w:rsidR="009F0FB9">
        <w:rPr>
          <w:rFonts w:hAnsi="Times New Roman" w:ascii="Times New Roman"/>
          <w:lang w:val="hr-HR"/>
        </w:rPr>
        <w:t xml:space="preserve">-9023/15 </w:t>
      </w:r>
      <w:r w:rsidRPr="006224FB">
        <w:rPr>
          <w:rFonts w:hAnsi="Times New Roman" w:ascii="Times New Roman"/>
          <w:lang w:val="hr-HR"/>
        </w:rPr>
        <w:t>od</w:t>
      </w:r>
      <w:r w:rsidR="009F0FB9">
        <w:rPr>
          <w:rFonts w:hAnsi="Times New Roman" w:ascii="Times New Roman"/>
          <w:lang w:val="hr-HR"/>
        </w:rPr>
        <w:t xml:space="preserve"> 24.</w:t>
      </w:r>
      <w:r w:rsidR="00B21E68">
        <w:rPr>
          <w:rFonts w:hAnsi="Times New Roman" w:ascii="Times New Roman"/>
          <w:lang w:val="hr-HR"/>
        </w:rPr>
        <w:t xml:space="preserve"> </w:t>
      </w:r>
      <w:r w:rsidR="009F0FB9">
        <w:rPr>
          <w:rFonts w:hAnsi="Times New Roman" w:ascii="Times New Roman"/>
          <w:lang w:val="hr-HR"/>
        </w:rPr>
        <w:t xml:space="preserve">ožujka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B21E68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9F0FB9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</w:t>
      </w:r>
      <w:r w:rsidR="001C7209">
        <w:rPr>
          <w:rFonts w:hAnsi="Times New Roman" w:ascii="Times New Roman"/>
          <w:lang w:val="hr-HR"/>
        </w:rPr>
        <w:t xml:space="preserve"> </w:t>
      </w:r>
      <w:r w:rsidR="004265A1">
        <w:rPr>
          <w:rFonts w:hAnsi="Times New Roman" w:ascii="Times New Roman"/>
          <w:szCs w:val="24"/>
          <w:lang w:val="hr-HR"/>
        </w:rPr>
        <w:t xml:space="preserve">29. kolovoza </w:t>
      </w:r>
      <w:r w:rsidR="000532EA">
        <w:rPr>
          <w:rFonts w:hAnsi="Times New Roman" w:ascii="Times New Roman"/>
          <w:lang w:val="hr-HR"/>
        </w:rPr>
        <w:t>2016</w:t>
      </w:r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 SUDAC:</w:t>
      </w:r>
    </w:p>
    <w:p w:rsidRDefault="009F0FB9" w:rsidP="009F0FB9" w:rsidR="00B21E68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   </w:t>
      </w:r>
      <w:r w:rsidR="001C7209">
        <w:rPr>
          <w:rFonts w:hAnsi="Times New Roman" w:ascii="Times New Roman"/>
          <w:lang w:val="hr-HR"/>
        </w:rPr>
        <w:t xml:space="preserve">         </w:t>
      </w:r>
    </w:p>
    <w:p w:rsidRDefault="001C7209" w:rsidP="00B21E68" w:rsidR="00D44D4F">
      <w:pPr>
        <w:ind w:firstLine="720" w:left="576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9F0FB9">
        <w:rPr>
          <w:rFonts w:hAnsi="Times New Roman" w:ascii="Times New Roman"/>
          <w:lang w:val="hr-HR"/>
        </w:rPr>
        <w:t xml:space="preserve"> </w:t>
      </w:r>
      <w:r w:rsidR="000532EA">
        <w:rPr>
          <w:rFonts w:hAnsi="Times New Roman" w:ascii="Times New Roman"/>
          <w:lang w:val="hr-HR"/>
        </w:rPr>
        <w:t>Lucija Butigan</w:t>
      </w:r>
      <w:r w:rsidR="00037212">
        <w:rPr>
          <w:rFonts w:hAnsi="Times New Roman" w:ascii="Times New Roman"/>
          <w:lang w:val="hr-HR"/>
        </w:rPr>
        <w:t xml:space="preserve"> v.r.</w:t>
      </w:r>
    </w:p>
    <w:p w:rsidRDefault="00037212" w:rsidP="00B21E68" w:rsidR="00037212" w:rsidRPr="006224FB">
      <w:pPr>
        <w:ind w:firstLine="720" w:left="5760"/>
        <w:jc w:val="center"/>
        <w:rPr>
          <w:rFonts w:hAnsi="Times New Roman" w:ascii="Times New Roman"/>
          <w:lang w:val="hr-HR"/>
        </w:rPr>
      </w:pPr>
    </w:p>
    <w:p w:rsidRDefault="00586826" w:rsidP="0086691F" w:rsidR="00586826" w:rsidRPr="006224FB">
      <w:pPr>
        <w:rPr>
          <w:rFonts w:hAnsi="Times New Roman" w:ascii="Times New Roman"/>
          <w:i/>
          <w:lang w:val="hr-HR"/>
        </w:rPr>
      </w:pPr>
      <w:r w:rsidRPr="001C7209">
        <w:rPr>
          <w:rFonts w:hAnsi="Times New Roman" w:ascii="Times New Roman"/>
          <w:lang w:val="hr-HR"/>
        </w:rPr>
        <w:t>UPUTA O PRAVNOM  LIJEKU</w:t>
      </w:r>
      <w:r w:rsidRPr="006224FB">
        <w:rPr>
          <w:rFonts w:hAnsi="Times New Roman" w:ascii="Times New Roman"/>
          <w:i/>
          <w:lang w:val="hr-HR"/>
        </w:rPr>
        <w:t>:</w:t>
      </w:r>
    </w:p>
    <w:p w:rsidRDefault="00586826" w:rsidP="0086691F" w:rsidR="00586826">
      <w:pPr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037212" w:rsidP="00037212" w:rsidR="00037212">
      <w:pPr>
        <w:ind w:firstLine="720"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Za točnost otpravka</w:t>
      </w:r>
    </w:p>
    <w:p w:rsidRDefault="00037212" w:rsidP="00037212" w:rsidR="00037212">
      <w:pPr>
        <w:ind w:firstLine="720"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ovlašteni službenik</w:t>
      </w:r>
    </w:p>
    <w:p w:rsidRDefault="00037212" w:rsidP="00037212" w:rsidR="00037212">
      <w:pPr>
        <w:ind w:firstLine="720"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Maja Kovač</w:t>
      </w:r>
    </w:p>
    <w:p w:rsidRDefault="00037212" w:rsidP="0086691F" w:rsidR="00037212" w:rsidRPr="006224FB">
      <w:pPr>
        <w:rPr>
          <w:rFonts w:hAnsi="Times New Roman" w:ascii="Times New Roman"/>
          <w:lang w:val="hr-HR"/>
        </w:rPr>
      </w:pP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1E0A" w:rsidP="00DB4528" w:rsidR="007A1E0A">
      <w:r>
        <w:separator/>
      </w:r>
    </w:p>
  </w:endnote>
  <w:endnote w:id="0" w:type="continuationSeparator">
    <w:p w:rsidRDefault="007A1E0A" w:rsidP="00DB4528" w:rsidR="007A1E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1E0A" w:rsidP="00DB4528" w:rsidR="007A1E0A">
      <w:r>
        <w:separator/>
      </w:r>
    </w:p>
  </w:footnote>
  <w:footnote w:id="0" w:type="continuationSeparator">
    <w:p w:rsidRDefault="007A1E0A" w:rsidP="00DB4528" w:rsidR="007A1E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3721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9F0FB9">
      <w:rPr>
        <w:rFonts w:hAnsi="Times New Roman" w:ascii="Times New Roman"/>
        <w:lang w:val="hr-HR"/>
      </w:rPr>
      <w:t>20</w:t>
    </w:r>
    <w:r w:rsidRPr="006224FB">
      <w:rPr>
        <w:rFonts w:hAnsi="Times New Roman" w:ascii="Times New Roman"/>
        <w:lang w:val="hr-HR"/>
      </w:rPr>
      <w:t>.St-</w:t>
    </w:r>
    <w:r w:rsidR="009F0FB9">
      <w:rPr>
        <w:rFonts w:hAnsi="Times New Roman" w:ascii="Times New Roman"/>
        <w:lang w:val="hr-HR"/>
      </w:rPr>
      <w:t>9023</w:t>
    </w:r>
    <w:r w:rsidRPr="006224FB">
      <w:rPr>
        <w:rFonts w:hAnsi="Times New Roman" w:ascii="Times New Roman"/>
        <w:lang w:val="hr-HR"/>
      </w:rPr>
      <w:t>/</w:t>
    </w:r>
    <w:r w:rsidR="009F0FB9">
      <w:rPr>
        <w:rFonts w:hAnsi="Times New Roman" w:ascii="Times New Roman"/>
        <w:lang w:val="hr-HR"/>
      </w:rPr>
      <w:t>15</w:t>
    </w:r>
    <w:r w:rsidRPr="006224FB">
      <w:rPr>
        <w:rFonts w:hAnsi="Times New Roman" w:ascii="Times New Roman"/>
        <w:lang w:val="hr-HR"/>
      </w:rPr>
      <w:t>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0FB9">
      <w:rPr>
        <w:rFonts w:hAnsi="Times New Roman" w:ascii="Times New Roman"/>
        <w:lang w:val="hr-HR"/>
      </w:rPr>
      <w:t>20</w:t>
    </w:r>
    <w:r w:rsidRPr="006224FB">
      <w:rPr>
        <w:rFonts w:hAnsi="Times New Roman" w:ascii="Times New Roman"/>
        <w:lang w:val="hr-HR"/>
      </w:rPr>
      <w:t>.St-</w:t>
    </w:r>
    <w:r w:rsidR="009F0FB9">
      <w:rPr>
        <w:rFonts w:hAnsi="Times New Roman" w:ascii="Times New Roman"/>
        <w:lang w:val="hr-HR"/>
      </w:rPr>
      <w:t>9023</w:t>
    </w:r>
    <w:r w:rsidRPr="006224FB">
      <w:rPr>
        <w:rFonts w:hAnsi="Times New Roman" w:ascii="Times New Roman"/>
        <w:lang w:val="hr-HR"/>
      </w:rPr>
      <w:t>/</w:t>
    </w:r>
    <w:r w:rsidR="009F0FB9">
      <w:rPr>
        <w:rFonts w:hAnsi="Times New Roman" w:ascii="Times New Roman"/>
        <w:lang w:val="hr-HR"/>
      </w:rPr>
      <w:t>15</w:t>
    </w:r>
    <w:r w:rsidRPr="006224FB">
      <w:rPr>
        <w:rFonts w:hAnsi="Times New Roman" w:ascii="Times New Roman"/>
        <w:lang w:val="hr-HR"/>
      </w:rPr>
      <w:t>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7212"/>
    <w:rsid w:val="000532EA"/>
    <w:rsid w:val="00055287"/>
    <w:rsid w:val="000B609B"/>
    <w:rsid w:val="000C47B3"/>
    <w:rsid w:val="00112B50"/>
    <w:rsid w:val="00182088"/>
    <w:rsid w:val="001C7209"/>
    <w:rsid w:val="002521D2"/>
    <w:rsid w:val="003737D4"/>
    <w:rsid w:val="0042162E"/>
    <w:rsid w:val="004265A1"/>
    <w:rsid w:val="004E5A23"/>
    <w:rsid w:val="00532B71"/>
    <w:rsid w:val="00586826"/>
    <w:rsid w:val="005940E9"/>
    <w:rsid w:val="00604095"/>
    <w:rsid w:val="006224FB"/>
    <w:rsid w:val="006356C5"/>
    <w:rsid w:val="007A1E0A"/>
    <w:rsid w:val="007A29F9"/>
    <w:rsid w:val="008301F7"/>
    <w:rsid w:val="00840E3D"/>
    <w:rsid w:val="008962CE"/>
    <w:rsid w:val="00932D82"/>
    <w:rsid w:val="00997BA9"/>
    <w:rsid w:val="009F0FB9"/>
    <w:rsid w:val="00A95334"/>
    <w:rsid w:val="00AB7883"/>
    <w:rsid w:val="00AF40B4"/>
    <w:rsid w:val="00B03169"/>
    <w:rsid w:val="00B21E68"/>
    <w:rsid w:val="00B50CF6"/>
    <w:rsid w:val="00CF2939"/>
    <w:rsid w:val="00D44D4F"/>
    <w:rsid w:val="00D77C43"/>
    <w:rsid w:val="00D8687D"/>
    <w:rsid w:val="00D955F3"/>
    <w:rsid w:val="00DB29D2"/>
    <w:rsid w:val="00DB4528"/>
    <w:rsid w:val="00DF6AEF"/>
    <w:rsid w:val="00E53034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65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65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65A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65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65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65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65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65A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65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65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St-9023/2015-6</izvorni_sadrzaj>
    <derivirana_varijabla naziv="DomainObject.Oznaka_1">St-9023/2015-6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9023</izvorni_sadrzaj>
    <derivirana_varijabla naziv="DomainObject.Predmet.Broj_1">9023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St-9023/2015</izvorni_sadrzaj>
    <derivirana_varijabla naziv="DomainObject.Predmet.OznakaBroj_1">St-9023/2015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Zrno sreće LiZ jednostavno društvo s ograničenom odgovornošću za trgovinu i usluge zastupanog po punomoćniku Luca Pavičić</izvorni_sadrzaj>
    <derivirana_varijabla naziv="DomainObject.Predmet.ProtustrankaFormated_1">  Zrno sreće LiZ jednostavno društvo s ograničenom odgovornošću za trgovinu i usluge zastupanog po punomoćniku Luca Pavičić</derivirana_varijabla>
  </DomainObject.Predmet.ProtustrankaFormated>
  <DomainObject.Predmet.ProtustrankaFormatedOIB>
    <izvorni_sadrzaj>  Zrno sreće LiZ jednostavno društvo s ograničenom odgovornošću za trgovinu i usluge, OIB 68846511622 zastupanog po punomoćniku Luca Pavičić</izvorni_sadrzaj>
    <derivirana_varijabla naziv="DomainObject.Predmet.ProtustrankaFormatedOIB_1">  Zrno sreće LiZ jednostavno društvo s ograničenom odgovornošću za trgovinu i usluge, OIB 68846511622 zastupanog po punomoćniku Luca Pavičić</derivirana_varijabla>
  </DomainObject.Predmet.ProtustrankaFormatedOIB>
  <DomainObject.Predmet.ProtustrankaFormatedWithAdress>
    <izvorni_sadrzaj> Zrno sreće LiZ jednostavno društvo s ograničenom odgovornošću za trgovinu i usluge, Ivanićgradska 54, 10000 Zagreb zastupanog po punomoćniku Luca Pavičić</izvorni_sadrzaj>
    <derivirana_varijabla naziv="DomainObject.Predmet.ProtustrankaFormatedWithAdress_1"> Zrno sreće LiZ jednostavno društvo s ograničenom odgovornošću za trgovinu i usluge, Ivanićgradska 54, 10000 Zagreb zastupanog po punomoćniku Luca Pavičić</derivirana_varijabla>
  </DomainObject.Predmet.ProtustrankaFormatedWithAdress>
  <DomainObject.Predmet.ProtustrankaFormatedWithAdressOIB>
    <izvorni_sadrzaj> Zrno sreće LiZ jednostavno društvo s ograničenom odgovornošću za trgovinu i usluge, OIB 68846511622, Ivanićgradska 54, 10000 Zagreb zastupanog po punomoćniku Luca Pavičić</izvorni_sadrzaj>
    <derivirana_varijabla naziv="DomainObject.Predmet.ProtustrankaFormatedWithAdressOIB_1"> Zrno sreće LiZ jednostavno društvo s ograničenom odgovornošću za trgovinu i usluge, OIB 68846511622, Ivanićgradska 54, 10000 Zagreb zastupanog po punomoćniku Luca Pavičić</derivirana_varijabla>
  </DomainObject.Predmet.ProtustrankaFormatedWithAdressOIB>
  <DomainObject.Predmet.ProtustrankaWithAdress>
    <izvorni_sadrzaj>Zrno sreće LiZ jednostavno društvo s ograničenom odgovornošću za trgovinu i usluge Ivanićgradska 54, 10000 Zagreb</izvorni_sadrzaj>
    <derivirana_varijabla naziv="DomainObject.Predmet.ProtustrankaWithAdress_1">Zrno sreće LiZ jednostavno društvo s ograničenom odgovornošću za trgovinu i usluge Ivanićgradska 54, 10000 Zagreb</derivirana_varijabla>
  </DomainObject.Predmet.ProtustrankaWithAdress>
  <DomainObject.Predmet.ProtustrankaWithAdressOIB>
    <izvorni_sadrzaj>Zrno sreće LiZ jednostavno društvo s ograničenom odgovornošću za trgovinu i usluge, OIB 68846511622, Ivanićgradska 54, 10000 Zagreb</izvorni_sadrzaj>
    <derivirana_varijabla naziv="DomainObject.Predmet.ProtustrankaWithAdressOIB_1">Zrno sreće LiZ jednostavno društvo s ograničenom odgovornošću za trgovinu i usluge, OIB 68846511622, Ivanićgradska 54, 10000 Zagreb</derivirana_varijabla>
  </DomainObject.Predmet.ProtustrankaWithAdressOIB>
  <DomainObject.Predmet.ProtustrankaNazivFormated>
    <izvorni_sadrzaj>Zrno sreće LiZ jednostavno društvo s ograničenom odgovornošću za trgovinu i usluge</izvorni_sadrzaj>
    <derivirana_varijabla naziv="DomainObject.Predmet.ProtustrankaNazivFormated_1">Zrno sreće LiZ jednostavno društvo s ograničenom odgovornošću za trgovinu i usluge</derivirana_varijabla>
  </DomainObject.Predmet.ProtustrankaNazivFormated>
  <DomainObject.Predmet.ProtustrankaNazivFormatedOIB>
    <izvorni_sadrzaj>Zrno sreće LiZ jednostavno društvo s ograničenom odgovornošću za trgovinu i usluge, OIB 68846511622</izvorni_sadrzaj>
    <derivirana_varijabla naziv="DomainObject.Predmet.ProtustrankaNazivFormatedOIB_1">Zrno sreće LiZ jednostavno društvo s ograničenom odgovornošću za trgovinu i usluge, OIB 68846511622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Zrno sreće LiZ jednostavno društvo s ograničenom odgovornošću za trgovinu i usluge zastupanog po punomoćniku Luca Pavičić</item>
    </izvorni_sadrzaj>
    <derivirana_varijabla naziv="DomainObject.Predmet.ProtuStrankaListFormated_1">
      <item>Zrno sreće LiZ jednostavno društvo s ograničenom odgovornošću za trgovinu i usluge zastupanog po punomoćniku Luca Pavičić</item>
    </derivirana_varijabla>
  </DomainObject.Predmet.ProtuStrankaListFormated>
  <DomainObject.Predmet.ProtuStrankaListFormatedOIB>
    <izvorni_sadrzaj>
      <item>Zrno sreće LiZ jednostavno društvo s ograničenom odgovornošću za trgovinu i usluge, OIB 68846511622 zastupanog po punomoćniku Luca Pavičić</item>
    </izvorni_sadrzaj>
    <derivirana_varijabla naziv="DomainObject.Predmet.ProtuStrankaListFormatedOIB_1">
      <item>Zrno sreće LiZ jednostavno društvo s ograničenom odgovornošću za trgovinu i usluge, OIB 68846511622 zastupanog po punomoćniku Luca Pavičić</item>
    </derivirana_varijabla>
  </DomainObject.Predmet.ProtuStrankaListFormatedOIB>
  <DomainObject.Predmet.ProtuStrankaListFormatedWithAdress>
    <izvorni_sadrzaj>
      <item>Zrno sreće LiZ jednostavno društvo s ograničenom odgovornošću za trgovinu i usluge, Ivanićgradska 54, 10000 Zagreb zastupanog po punomoćniku Luca Pavičić</item>
    </izvorni_sadrzaj>
    <derivirana_varijabla naziv="DomainObject.Predmet.ProtuStrankaListFormatedWithAdress_1">
      <item>Zrno sreće LiZ jednostavno društvo s ograničenom odgovornošću za trgovinu i usluge, Ivanićgradska 54, 10000 Zagreb zastupanog po punomoćniku Luca Pavičić</item>
    </derivirana_varijabla>
  </DomainObject.Predmet.ProtuStrankaListFormatedWithAdress>
  <DomainObject.Predmet.ProtuStrankaListFormatedWithAdressOIB>
    <izvorni_sadrzaj>
      <item>Zrno sreće LiZ jednostavno društvo s ograničenom odgovornošću za trgovinu i usluge, OIB 68846511622, Ivanićgradska 54, 10000 Zagreb zastupanog po punomoćniku Luca Pavičić</item>
    </izvorni_sadrzaj>
    <derivirana_varijabla naziv="DomainObject.Predmet.ProtuStrankaListFormatedWithAdressOIB_1">
      <item>Zrno sreće LiZ jednostavno društvo s ograničenom odgovornošću za trgovinu i usluge, OIB 68846511622, Ivanićgradska 54, 10000 Zagreb zastupanog po punomoćniku Luca Pavičić</item>
    </derivirana_varijabla>
  </DomainObject.Predmet.ProtuStrankaListFormatedWithAdressOIB>
  <DomainObject.Predmet.ProtuStrankaListNazivFormated>
    <izvorni_sadrzaj>
      <item>Zrno sreće LiZ jednostavno društvo s ograničenom odgovornošću za trgovinu i usluge</item>
    </izvorni_sadrzaj>
    <derivirana_varijabla naziv="DomainObject.Predmet.ProtuStrankaListNazivFormated_1">
      <item>Zrno sreće LiZ jednostavno društvo s ograničenom odgovornošću za trgovinu i usluge</item>
    </derivirana_varijabla>
  </DomainObject.Predmet.ProtuStrankaListNazivFormated>
  <DomainObject.Predmet.ProtuStrankaListNazivFormatedOIB>
    <izvorni_sadrzaj>
      <item>Zrno sreće LiZ jednostavno društvo s ograničenom odgovornošću za trgovinu i usluge, OIB 68846511622</item>
    </izvorni_sadrzaj>
    <derivirana_varijabla naziv="DomainObject.Predmet.ProtuStrankaListNazivFormatedOIB_1">
      <item>Zrno sreće LiZ jednostavno društvo s ograničenom odgovornošću za trgovinu i usluge, OIB 68846511622</item>
    </derivirana_varijabla>
  </DomainObject.Predmet.ProtuStrankaListNazivFormatedOIB>
  <DomainObject.Predmet.OstaliListFormated>
    <izvorni_sadrzaj>
      <item>Luca Pavičić punomoćnik sudionika u postupku Zrno sreće LiZ jednostavno društvo s ograničenom odgovornošću za trgovinu i usluge</item>
    </izvorni_sadrzaj>
    <derivirana_varijabla naziv="DomainObject.Predmet.OstaliListFormated_1">
      <item>Luca Pavičić punomoćnik sudionika u postupku Zrno sreće LiZ jednostavno društvo s ograničenom odgovornošću za trgovinu i usluge</item>
    </derivirana_varijabla>
  </DomainObject.Predmet.OstaliListFormated>
  <DomainObject.Predmet.OstaliListFormatedOIB>
    <izvorni_sadrzaj>
      <item>Luca Pavičić, OIB 81243050494 punomoćnik sudionika u postupku Zrno sreće LiZ jednostavno društvo s ograničenom odgovornošću za trgovinu i usluge</item>
    </izvorni_sadrzaj>
    <derivirana_varijabla naziv="DomainObject.Predmet.OstaliListFormatedOIB_1">
      <item>Luca Pavičić, OIB 81243050494 punomoćnik sudionika u postupku Zrno sreće LiZ jednostavno društvo s ograničenom odgovornošću za trgovinu i usluge</item>
    </derivirana_varijabla>
  </DomainObject.Predmet.OstaliListFormatedOIB>
  <DomainObject.Predmet.OstaliListFormatedWithAdress>
    <izvorni_sadrzaj>
      <item>Luca Pavičić, Ivanićgradska 54, 10000 Zagreb punomoćnik sudionika u postupku Zrno sreće LiZ jednostavno društvo s ograničenom odgovornošću za trgovinu i usluge</item>
    </izvorni_sadrzaj>
    <derivirana_varijabla naziv="DomainObject.Predmet.OstaliListFormatedWithAdress_1">
      <item>Luca Pavičić, Ivanićgradska 54, 10000 Zagreb punomoćnik sudionika u postupku Zrno sreće LiZ jednostavno društvo s ograničenom odgovornošću za trgovinu i usluge</item>
    </derivirana_varijabla>
  </DomainObject.Predmet.OstaliListFormatedWithAdress>
  <DomainObject.Predmet.OstaliListFormatedWithAdressOIB>
    <izvorni_sadrzaj>
      <item>Luca Pavičić, OIB 81243050494, Ivanićgradska 54, 10000 Zagreb punomoćnik sudionika u postupku Zrno sreće LiZ jednostavno društvo s ograničenom odgovornošću za trgovinu i usluge</item>
    </izvorni_sadrzaj>
    <derivirana_varijabla naziv="DomainObject.Predmet.OstaliListFormatedWithAdressOIB_1">
      <item>Luca Pavičić, OIB 81243050494, Ivanićgradska 54, 10000 Zagreb punomoćnik sudionika u postupku Zrno sreće LiZ jednostavno društvo s ograničenom odgovornošću za trgovinu i usluge</item>
    </derivirana_varijabla>
  </DomainObject.Predmet.OstaliListFormatedWithAdressOIB>
  <DomainObject.Predmet.OstaliListNazivFormated>
    <izvorni_sadrzaj>
      <item>Luca Pavičić</item>
    </izvorni_sadrzaj>
    <derivirana_varijabla naziv="DomainObject.Predmet.OstaliListNazivFormated_1">
      <item>Luca Pavičić</item>
    </derivirana_varijabla>
  </DomainObject.Predmet.OstaliListNazivFormated>
  <DomainObject.Predmet.OstaliListNazivFormatedOIB>
    <izvorni_sadrzaj>
      <item>Luca Pavičić, OIB 81243050494</item>
    </izvorni_sadrzaj>
    <derivirana_varijabla naziv="DomainObject.Predmet.OstaliListNazivFormatedOIB_1">
      <item>Luca Pavičić, OIB 81243050494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>St-9023/2015-6</izvorni_sadrzaj>
    <derivirana_varijabla naziv="DomainObject.PoslovniBrojDokumenta_1">St-9023/2015-6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Zrno sreće LiZ jednostavno društvo s ograničenom odgovornošću za trgovinu i usluge</izvorni_sadrzaj>
    <derivirana_varijabla naziv="DomainObject.Predmet.ProtustrankaIDrugi_1">Zrno sreće LiZ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Zrno sreće LiZ jednostavno društvo s ograničenom odgovornošću za trgovinu i usluge, OIB 68846511622, Ivanićgradska 54, 10000 Zagreb</izvorni_sadrzaj>
    <derivirana_varijabla naziv="DomainObject.Predmet.ProtustrankaIDrugiAdressOIB_1">Zrno sreće LiZ jednostavno društvo s ograničenom odgovornošću za trgovinu i usluge, OIB 68846511622, Ivanićgradska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Zrno sreće LiZ jednostavno društvo s ograničenom odgovornošću za trgovinu i usluge</item>
      <item>Luca Pavičić</item>
    </izvorni_sadrzaj>
    <derivirana_varijabla naziv="DomainObject.Predmet.SudioniciListNaziv_1">
      <item>FINA Regionalni centar Zagreb</item>
      <item>Zrno sreće LiZ jednostavno društvo s ograničenom odgovornošću za trgovinu i usluge</item>
      <item>Luca Pavičić</item>
    </derivirana_varijabla>
  </DomainObject.Predmet.SudioniciListNaziv>
  <DomainObject.Predmet.SudioniciListAdressOIB>
    <izvorni_sadrzaj>
      <item>FINA Regionalni centar Zagreb, OIB 85821130368, Trg svibanjskih žrtava 1995. br.,10000 Zagreb</item>
      <item>Zrno sreće LiZ jednostavno društvo s ograničenom odgovornošću za trgovinu i usluge, OIB 68846511622, Ivanićgradska 54,10000 Zagreb</item>
      <item>Luca Pavičić, OIB 81243050494, Ivanićgradska 54,10000 Zagreb</item>
    </izvorni_sadrzaj>
    <derivirana_varijabla naziv="DomainObject.Predmet.SudioniciListAdressOIB_1">
      <item>FINA Regionalni centar Zagreb, OIB 85821130368, Trg svibanjskih žrtava 1995. br.,10000 Zagreb</item>
      <item>Zrno sreće LiZ jednostavno društvo s ograničenom odgovornošću za trgovinu i usluge, OIB 68846511622, Ivanićgradska 54,10000 Zagreb</item>
      <item>Luca Pavičić, OIB 81243050494, Ivanićgradska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68846511622</item>
      <item>, OIB 81243050494</item>
    </izvorni_sadrzaj>
    <derivirana_varijabla naziv="DomainObject.Predmet.SudioniciListNazivOIB_1">
      <item>, OIB 85821130368</item>
      <item>, OIB 68846511622</item>
      <item>, OIB 81243050494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424</properties:Words>
  <properties:Characters>2324</properties:Characters>
  <properties:Lines>76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Maja Kovač</cp:lastModifiedBy>
  <cp:lastPrinted>2015-09-16T11:28:00Z</cp:lastPrinted>
  <dcterms:modified xmlns:xsi="http://www.w3.org/2001/XMLSchema-instance" xsi:type="dcterms:W3CDTF">2016-10-10T08:33:00Z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St-9023/2015-6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