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5549" w14:paraId="ff45549" w:rsidRDefault="004E6983" w:rsidP="004E6983" w:rsidR="004E6983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983" w:rsidP="004E6983" w:rsidR="004E6983" w:rsidRPr="00B353A7">
      <w:pPr>
        <w:jc w:val="both"/>
      </w:pPr>
      <w:r w:rsidRPr="00B353A7">
        <w:t xml:space="preserve">   REPUBLIKA HRVATSKA</w:t>
      </w:r>
    </w:p>
    <w:p w:rsidRDefault="004E6983" w:rsidP="004E6983" w:rsidR="004E6983" w:rsidRPr="00B353A7">
      <w:pPr>
        <w:jc w:val="both"/>
      </w:pPr>
      <w:r w:rsidRPr="00B353A7">
        <w:t>TRGOVAČKI SUD U PAZINU</w:t>
      </w:r>
    </w:p>
    <w:p w:rsidRDefault="004E6983" w:rsidP="004E6983" w:rsidR="004E6983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St-919</w:t>
      </w:r>
      <w:r w:rsidRPr="00B353A7">
        <w:t>/16-</w:t>
      </w:r>
      <w:r w:rsidR="00746F0A">
        <w:t>55</w:t>
      </w:r>
    </w:p>
    <w:p w:rsidRDefault="004E6983" w:rsidP="004E6983" w:rsidR="004E6983">
      <w:pPr>
        <w:jc w:val="both"/>
      </w:pPr>
    </w:p>
    <w:p w:rsidRDefault="004E6983" w:rsidP="004E6983" w:rsidR="004E6983" w:rsidRPr="00B353A7">
      <w:pPr>
        <w:jc w:val="both"/>
      </w:pPr>
    </w:p>
    <w:p w:rsidRDefault="004E6983" w:rsidP="004E6983" w:rsidR="004E6983" w:rsidRPr="00B353A7">
      <w:pPr>
        <w:jc w:val="center"/>
      </w:pPr>
      <w:r w:rsidRPr="00B353A7">
        <w:t>R E P U B L I K A  H R V A T S K A</w:t>
      </w:r>
    </w:p>
    <w:p w:rsidRDefault="004E6983" w:rsidP="004E6983" w:rsidR="004E6983" w:rsidRPr="00B353A7">
      <w:pPr>
        <w:jc w:val="center"/>
      </w:pPr>
    </w:p>
    <w:p w:rsidRDefault="004E6983" w:rsidP="004E6983" w:rsidR="004E6983" w:rsidRPr="00B353A7">
      <w:pPr>
        <w:jc w:val="center"/>
      </w:pPr>
      <w:r w:rsidRPr="00B353A7">
        <w:t>R J E Š E N J E</w:t>
      </w:r>
    </w:p>
    <w:p w:rsidRDefault="004E6983" w:rsidP="004E6983" w:rsidR="004E6983" w:rsidRPr="00B353A7">
      <w:pPr>
        <w:jc w:val="center"/>
      </w:pPr>
    </w:p>
    <w:p w:rsidRDefault="004E6983" w:rsidP="004E6983" w:rsidR="004E6983" w:rsidRPr="00746F0A">
      <w:pPr>
        <w:jc w:val="both"/>
      </w:pPr>
      <w:r w:rsidRPr="00746F0A">
        <w:tab/>
        <w:t>Trgovački sud u Pazinu, po stečajnom sucu Adrijani Labinjan Skok, u stečajnom postupku nad stečajnim dužnikom TIM 90 d.d. u stečaju, Poreč, Vukovarska 19, OIB: 63062784520, 2</w:t>
      </w:r>
      <w:r w:rsidR="00432F74">
        <w:t>7</w:t>
      </w:r>
      <w:r w:rsidRPr="00746F0A">
        <w:t>. veljače 2017.</w:t>
      </w:r>
    </w:p>
    <w:p w:rsidRDefault="004E6983" w:rsidP="004E6983" w:rsidR="004E6983" w:rsidRPr="00B353A7">
      <w:pPr>
        <w:jc w:val="both"/>
      </w:pPr>
    </w:p>
    <w:p w:rsidRDefault="004E6983" w:rsidP="004E6983" w:rsidR="004E6983" w:rsidRPr="00B353A7">
      <w:pPr>
        <w:jc w:val="center"/>
      </w:pPr>
      <w:r w:rsidRPr="00B353A7">
        <w:t>r i j e š i o  j e</w:t>
      </w:r>
    </w:p>
    <w:p w:rsidRDefault="004E6983" w:rsidP="004E6983" w:rsidR="004E6983" w:rsidRPr="00B353A7">
      <w:pPr>
        <w:jc w:val="center"/>
      </w:pPr>
    </w:p>
    <w:p w:rsidRDefault="004E6983" w:rsidP="004E6983" w:rsidR="004E6983">
      <w:pPr>
        <w:jc w:val="both"/>
      </w:pPr>
      <w:r w:rsidRPr="00B353A7">
        <w:tab/>
        <w:t xml:space="preserve">U stečajnom postupku nad dužnikom </w:t>
      </w:r>
      <w:r w:rsidRPr="00000B1F">
        <w:t>TIM 90 d.d.</w:t>
      </w:r>
      <w:r>
        <w:t xml:space="preserve"> u stečaju</w:t>
      </w:r>
      <w:r w:rsidRPr="00000B1F">
        <w:t>, Poreč, Vukovarska 19, OIB: 63062784520</w:t>
      </w:r>
      <w:r w:rsidRPr="00B353A7">
        <w:t>, utvrđene su:</w:t>
      </w:r>
    </w:p>
    <w:p w:rsidRDefault="004E6983" w:rsidP="004E6983" w:rsidR="004E6983" w:rsidRPr="00B353A7">
      <w:pPr>
        <w:jc w:val="both"/>
      </w:pPr>
    </w:p>
    <w:p w:rsidRDefault="004E6983" w:rsidP="004E6983" w:rsidR="004E6983" w:rsidRPr="00885182">
      <w:pPr>
        <w:jc w:val="both"/>
      </w:pPr>
      <w:r w:rsidRPr="00885182">
        <w:tab/>
        <w:t>A) tražbine prvog višeg isplatnog reda:</w:t>
      </w:r>
    </w:p>
    <w:p w:rsidRDefault="004E6983" w:rsidP="004E6983" w:rsidR="004E6983">
      <w:pPr>
        <w:jc w:val="both"/>
      </w:pPr>
    </w:p>
    <w:p w:rsidRDefault="00ED030D" w:rsidP="004E6983" w:rsidR="004E6983" w:rsidRPr="00746F0A">
      <w:pPr>
        <w:pStyle w:val="Odlomakpopisa"/>
        <w:ind w:left="0"/>
        <w:jc w:val="both"/>
      </w:pPr>
      <w:r w:rsidRPr="00746F0A">
        <w:tab/>
        <w:t>1</w:t>
      </w:r>
      <w:r w:rsidR="004E6983" w:rsidRPr="00746F0A">
        <w:t>. REPUBLIKA HRVATSKA, Ministarstvo financija, Porezna uprava,</w:t>
      </w:r>
      <w:r w:rsidRPr="00746F0A">
        <w:t xml:space="preserve"> Zagreb, Katančićeva 5,</w:t>
      </w:r>
      <w:r w:rsidR="004E6983" w:rsidRPr="00746F0A">
        <w:t xml:space="preserve"> OIB 52634238587, u iznosu od </w:t>
      </w:r>
      <w:r w:rsidRPr="00746F0A">
        <w:t>0,10</w:t>
      </w:r>
      <w:r w:rsidR="004E6983" w:rsidRPr="00746F0A">
        <w:t xml:space="preserve"> kn.</w:t>
      </w:r>
    </w:p>
    <w:p w:rsidRDefault="004E6983" w:rsidP="004E6983" w:rsidR="004E6983" w:rsidRPr="00B353A7">
      <w:pPr>
        <w:jc w:val="both"/>
      </w:pPr>
    </w:p>
    <w:p w:rsidRDefault="004E6983" w:rsidP="004E6983" w:rsidR="004E6983" w:rsidRPr="00885182">
      <w:pPr>
        <w:jc w:val="both"/>
      </w:pPr>
      <w:r w:rsidRPr="00885182">
        <w:tab/>
        <w:t>B)  tražbine drugog višeg isplatnog reda:</w:t>
      </w:r>
    </w:p>
    <w:p w:rsidRDefault="004E6983" w:rsidP="004E6983" w:rsidR="004E6983">
      <w:pPr>
        <w:jc w:val="both"/>
        <w:rPr>
          <w:color w:themeShade="BF" w:themeColor="accent6" w:val="E36C0A"/>
        </w:rPr>
      </w:pPr>
    </w:p>
    <w:p w:rsidRDefault="00746F0A" w:rsidP="004E6983" w:rsidR="00746F0A">
      <w:pPr>
        <w:jc w:val="both"/>
      </w:pPr>
      <w:r>
        <w:tab/>
        <w:t xml:space="preserve">1. </w:t>
      </w:r>
      <w:r w:rsidRPr="009E6356">
        <w:t>HRVATSKE ŠUME d.o.o., Zagreb, Ljudevita Farkaša Vukotinovića 2, OIB: 69693144506</w:t>
      </w:r>
      <w:r>
        <w:t xml:space="preserve">, u iznosu od </w:t>
      </w:r>
      <w:r w:rsidR="00BC4606" w:rsidRPr="009E6356">
        <w:t>67.249,00</w:t>
      </w:r>
      <w:r>
        <w:t xml:space="preserve"> kn.</w:t>
      </w:r>
    </w:p>
    <w:p w:rsidRDefault="00746F0A" w:rsidP="004E6983" w:rsidR="00746F0A">
      <w:pPr>
        <w:jc w:val="both"/>
      </w:pPr>
      <w:r>
        <w:tab/>
        <w:t xml:space="preserve">2. </w:t>
      </w:r>
      <w:r w:rsidRPr="00C95DF2">
        <w:t>USLUGA POREČ d.o.o., Poreč, Mlinska 1, OIB: 31073587765</w:t>
      </w:r>
      <w:r>
        <w:t xml:space="preserve">, u iznosu od </w:t>
      </w:r>
      <w:r w:rsidRPr="00C95DF2">
        <w:t>17.457,55</w:t>
      </w:r>
      <w:r>
        <w:t xml:space="preserve"> kn.</w:t>
      </w:r>
    </w:p>
    <w:p w:rsidRDefault="00746F0A" w:rsidP="004E6983" w:rsidR="00746F0A">
      <w:pPr>
        <w:jc w:val="both"/>
      </w:pPr>
      <w:r>
        <w:tab/>
        <w:t>3. HRVATSKI TELEKOM d.d., Zagreb, Roberta Frangeša Mihanovića 9, OIB: 81793146560, u iznosu od 81.196,79 kn.</w:t>
      </w:r>
    </w:p>
    <w:p w:rsidRDefault="00746F0A" w:rsidP="004E6983" w:rsidR="00746F0A">
      <w:pPr>
        <w:jc w:val="both"/>
      </w:pPr>
      <w:r>
        <w:tab/>
        <w:t>4. VIP net d.o.o., Zagreb, Vrtni put 1, OIB: 29524210204, u iznosu od 32.537,64 kn.</w:t>
      </w:r>
    </w:p>
    <w:p w:rsidRDefault="00746F0A" w:rsidP="004E6983" w:rsidR="00746F0A">
      <w:pPr>
        <w:jc w:val="both"/>
      </w:pPr>
      <w:r>
        <w:tab/>
        <w:t>5. PULA HERCULANEA d.o.o., Pula, Trg I. istarske brigade 14, OIB: 11294943436, u iznosu od 11.048,06 kn.</w:t>
      </w:r>
    </w:p>
    <w:p w:rsidRDefault="00746F0A" w:rsidP="004E6983" w:rsidR="00746F0A">
      <w:pPr>
        <w:jc w:val="both"/>
      </w:pPr>
      <w:r>
        <w:tab/>
        <w:t>6. PRAGRANDE d.o.o., Pula, Trg I. istarske brigade 14, OIB: 05117157608, u iznosu od 7.087,21 kn.</w:t>
      </w:r>
    </w:p>
    <w:p w:rsidRDefault="00746F0A" w:rsidP="004E6983" w:rsidR="00746F0A">
      <w:pPr>
        <w:jc w:val="both"/>
      </w:pPr>
      <w:r>
        <w:tab/>
        <w:t>7. FINANCIJSKA AGENCIJA, Zagreb, Ulica grada Vukovara 70, OIB: 85821130368, u iznosu od 7.274,87 kn.</w:t>
      </w:r>
    </w:p>
    <w:p w:rsidRDefault="00746F0A" w:rsidP="004E6983" w:rsidR="00746F0A">
      <w:pPr>
        <w:jc w:val="both"/>
      </w:pPr>
      <w:r>
        <w:tab/>
        <w:t>8. HRVATSKE VODE, Zagreb, Ulica grada Vukovara 220, OIB: 28921383001, u iznosu od 25.459,63 kn.</w:t>
      </w:r>
    </w:p>
    <w:p w:rsidRDefault="00746F0A" w:rsidP="004E6983" w:rsidR="00746F0A">
      <w:pPr>
        <w:jc w:val="both"/>
      </w:pPr>
      <w:r>
        <w:tab/>
        <w:t>9. DRAGAN I SUZANA VIDOVIĆ, Calgary Alberta, 5907 Coach Hill Rd. T3H, u iznosu od 2.104.478,11 kn.</w:t>
      </w:r>
    </w:p>
    <w:p w:rsidRDefault="00746F0A" w:rsidP="004E6983" w:rsidR="00746F0A">
      <w:pPr>
        <w:jc w:val="both"/>
      </w:pPr>
      <w:r>
        <w:tab/>
        <w:t>10.</w:t>
      </w:r>
      <w:r w:rsidRPr="00746F0A">
        <w:t xml:space="preserve"> </w:t>
      </w:r>
      <w:r w:rsidRPr="006F050C">
        <w:rPr>
          <w:rFonts w:eastAsiaTheme="minorHAnsi"/>
          <w:lang w:eastAsia="en-US"/>
        </w:rPr>
        <w:t xml:space="preserve">SREDIŠNJE KLIRINŠKO DEPOZITARNO DRUŠTVO d.d., </w:t>
      </w:r>
      <w:r w:rsidRPr="006F050C">
        <w:t>Zagreb, Heinzelova 62, OIB: 6440680</w:t>
      </w:r>
      <w:r w:rsidRPr="00A0708E">
        <w:t>9162</w:t>
      </w:r>
      <w:r>
        <w:t>, u iznosu od 30.268,44 kn.</w:t>
      </w:r>
    </w:p>
    <w:p w:rsidRDefault="00746F0A" w:rsidP="004E6983" w:rsidR="00746F0A">
      <w:pPr>
        <w:jc w:val="both"/>
      </w:pPr>
      <w:r>
        <w:tab/>
        <w:t>11. ISTARSKI VODOVOD d.o.o., Buzet, Sv. Ivan 8, OIB: 13269963589, u iznosu od 2.699,16 kn.</w:t>
      </w:r>
    </w:p>
    <w:p w:rsidRDefault="00746F0A" w:rsidP="004E6983" w:rsidR="00746F0A">
      <w:pPr>
        <w:jc w:val="both"/>
      </w:pPr>
      <w:r>
        <w:lastRenderedPageBreak/>
        <w:tab/>
        <w:t>12.</w:t>
      </w:r>
      <w:r w:rsidRPr="00746F0A">
        <w:t xml:space="preserve"> </w:t>
      </w:r>
      <w:r w:rsidRPr="006F050C">
        <w:t>Javna ustanova HRVATSKA RADIOTELEVIZIJA, Za</w:t>
      </w:r>
      <w:r>
        <w:t>greb, Prisavlje 3, OIB: 68419124305, u iznosu od 21.578,64 kn.</w:t>
      </w:r>
    </w:p>
    <w:p w:rsidRDefault="00746F0A" w:rsidP="004E6983" w:rsidR="00746F0A">
      <w:pPr>
        <w:jc w:val="both"/>
      </w:pPr>
      <w:r>
        <w:tab/>
        <w:t>13.</w:t>
      </w:r>
      <w:r w:rsidRPr="00746F0A">
        <w:t xml:space="preserve"> </w:t>
      </w:r>
      <w:r>
        <w:t>BOJOPLAST d.d. u stečaju, Pula, Medulinska 53, OIB: 92113402303, u iznosu od 997.320,02 kn.</w:t>
      </w:r>
    </w:p>
    <w:p w:rsidRDefault="00746F0A" w:rsidP="004E6983" w:rsidR="00746F0A">
      <w:pPr>
        <w:jc w:val="both"/>
      </w:pPr>
      <w:r>
        <w:tab/>
        <w:t xml:space="preserve">14. </w:t>
      </w:r>
      <w:r w:rsidRPr="006F050C">
        <w:t>REPUBLIKA HRVATSKA, Ministarstvo financija, Porezna uprava, Zagreb, Katančićeva 5, OIB: 52634238587</w:t>
      </w:r>
      <w:r>
        <w:t xml:space="preserve">, u iznosu od </w:t>
      </w:r>
      <w:r w:rsidRPr="006F050C">
        <w:t>404.817,64</w:t>
      </w:r>
      <w:r>
        <w:t xml:space="preserve"> kn.</w:t>
      </w:r>
    </w:p>
    <w:p w:rsidRDefault="00746F0A" w:rsidP="004E6983" w:rsidR="00746F0A">
      <w:pPr>
        <w:jc w:val="both"/>
      </w:pPr>
      <w:r>
        <w:tab/>
        <w:t>15.</w:t>
      </w:r>
      <w:r w:rsidR="00C7410A" w:rsidRPr="00C7410A">
        <w:t xml:space="preserve"> </w:t>
      </w:r>
      <w:r w:rsidR="00C7410A" w:rsidRPr="006F050C">
        <w:t>OTP banka d.d., Zadar, Domovinskog rata 3, OIB: 52508873833</w:t>
      </w:r>
      <w:r w:rsidR="00C7410A">
        <w:t xml:space="preserve">, u iznosu od </w:t>
      </w:r>
      <w:r w:rsidR="00C7410A" w:rsidRPr="006F050C">
        <w:t>218.024,86</w:t>
      </w:r>
      <w:r w:rsidR="00C7410A">
        <w:t xml:space="preserve"> kn.</w:t>
      </w:r>
    </w:p>
    <w:p w:rsidRDefault="00C7410A" w:rsidP="004E6983" w:rsidR="00C7410A">
      <w:pPr>
        <w:jc w:val="both"/>
      </w:pPr>
      <w:r>
        <w:tab/>
        <w:t>16.</w:t>
      </w:r>
      <w:r w:rsidRPr="00C7410A">
        <w:t xml:space="preserve"> </w:t>
      </w:r>
      <w:r>
        <w:t>INSTAL d.o.o., Poreč, K. Huguesa 26/b, OIB: 31812833872, u iznosu od 118.000,00 kn.</w:t>
      </w:r>
    </w:p>
    <w:p w:rsidRDefault="00C7410A" w:rsidP="004E6983" w:rsidR="00C7410A">
      <w:pPr>
        <w:jc w:val="both"/>
      </w:pPr>
      <w:r>
        <w:tab/>
        <w:t>17.</w:t>
      </w:r>
      <w:r w:rsidRPr="00C7410A">
        <w:t xml:space="preserve"> </w:t>
      </w:r>
      <w:r>
        <w:t>ARMANDO BENAZIĆ, Poreč, Rapska 6, OIB: 54238385962, u iznosu od 500.000,00 kn.</w:t>
      </w:r>
    </w:p>
    <w:p w:rsidRDefault="00C7410A" w:rsidP="004E6983" w:rsidR="00C7410A">
      <w:pPr>
        <w:jc w:val="both"/>
      </w:pPr>
      <w:r>
        <w:tab/>
        <w:t>18.</w:t>
      </w:r>
      <w:r w:rsidRPr="00C7410A">
        <w:t xml:space="preserve"> </w:t>
      </w:r>
      <w:r w:rsidRPr="008F1BB1">
        <w:t>AB gradnja d.o.o., Karlovac, dr. Vladka Mačeka 26/A, OIB: 80739623528</w:t>
      </w:r>
      <w:r>
        <w:t xml:space="preserve">, u iznosu od </w:t>
      </w:r>
      <w:r w:rsidRPr="008F1BB1">
        <w:t>4.933.048,10</w:t>
      </w:r>
      <w:r>
        <w:t xml:space="preserve"> kn.</w:t>
      </w:r>
    </w:p>
    <w:p w:rsidRDefault="00C7410A" w:rsidP="004E6983" w:rsidR="00C7410A">
      <w:pPr>
        <w:jc w:val="both"/>
      </w:pPr>
      <w:r>
        <w:tab/>
        <w:t>19. TERMIS d.o.o., Rijeka, Škurinjska cesta 1, OIB: 62819127297, u iznosu od 91.677,81 kn.</w:t>
      </w:r>
    </w:p>
    <w:p w:rsidRDefault="00C7410A" w:rsidP="004E6983" w:rsidR="00C7410A">
      <w:pPr>
        <w:jc w:val="both"/>
      </w:pPr>
      <w:r>
        <w:tab/>
        <w:t>20. MACUKA d.o.o., Sveti Petar u Šumi, Sv. Petar u Šumi 121/f, OIB: 00645636377, u iznosu od 874.897,10 kn.</w:t>
      </w:r>
    </w:p>
    <w:p w:rsidRDefault="00C7410A" w:rsidP="004E6983" w:rsidR="00C7410A">
      <w:pPr>
        <w:jc w:val="both"/>
      </w:pPr>
      <w:r>
        <w:tab/>
        <w:t>21. PERO&amp;CO d.o.o., Novigrad, Stancija Vinjeri 277F, OIB: 57401375514, u iznosu od 1.071.095,32 kn.</w:t>
      </w:r>
    </w:p>
    <w:p w:rsidRDefault="00C7410A" w:rsidP="004E6983" w:rsidR="00C7410A">
      <w:pPr>
        <w:jc w:val="both"/>
      </w:pPr>
      <w:r>
        <w:tab/>
        <w:t>22. ERSTE CARD CLUB d.o.o., Zagreb, Praška 5, OIB: 85941596441, u iznosu od 2.611,10 kn.</w:t>
      </w:r>
    </w:p>
    <w:p w:rsidRDefault="00C7410A" w:rsidP="004E6983" w:rsidR="00C7410A">
      <w:pPr>
        <w:jc w:val="both"/>
      </w:pPr>
      <w:r>
        <w:tab/>
        <w:t>23.</w:t>
      </w:r>
      <w:r w:rsidRPr="00C7410A">
        <w:t xml:space="preserve"> </w:t>
      </w:r>
      <w:r>
        <w:t>HETA Asset Resolution Hrvatska d.o.o., Zagreb, Slavonska avenija 6a, OIB: 87064273078, u iznosu od 108.533,98 kn.</w:t>
      </w:r>
    </w:p>
    <w:p w:rsidRDefault="00C7410A" w:rsidP="004E6983" w:rsidR="00C7410A">
      <w:pPr>
        <w:jc w:val="both"/>
      </w:pPr>
      <w:r>
        <w:tab/>
        <w:t>24.</w:t>
      </w:r>
      <w:r w:rsidRPr="00C7410A">
        <w:rPr>
          <w:rFonts w:eastAsiaTheme="minorHAnsi"/>
          <w:lang w:eastAsia="en-US"/>
        </w:rPr>
        <w:t xml:space="preserve"> </w:t>
      </w:r>
      <w:r w:rsidRPr="008F444E">
        <w:rPr>
          <w:rFonts w:eastAsiaTheme="minorHAnsi"/>
          <w:lang w:eastAsia="en-US"/>
        </w:rPr>
        <w:t>HEP-Operator distribucijskog sustava</w:t>
      </w:r>
      <w:r w:rsidRPr="008F444E">
        <w:t xml:space="preserve"> d.o.o., Zagreb, ELEKTROISTRA PULA,</w:t>
      </w:r>
      <w:r>
        <w:t xml:space="preserve"> Pula, Vergerijeva 6, OIB: 46830600751, u iznosu od 131.241,56 kn.</w:t>
      </w:r>
    </w:p>
    <w:p w:rsidRDefault="00C7410A" w:rsidP="004E6983" w:rsidR="00C7410A">
      <w:pPr>
        <w:jc w:val="both"/>
      </w:pPr>
      <w:r>
        <w:tab/>
        <w:t>25.</w:t>
      </w:r>
      <w:r w:rsidRPr="00C7410A">
        <w:rPr>
          <w:rFonts w:eastAsiaTheme="minorHAnsi"/>
          <w:lang w:eastAsia="en-US"/>
        </w:rPr>
        <w:t xml:space="preserve"> </w:t>
      </w:r>
      <w:r w:rsidRPr="008F1BB1">
        <w:rPr>
          <w:rFonts w:eastAsiaTheme="minorHAnsi"/>
          <w:lang w:eastAsia="en-US"/>
        </w:rPr>
        <w:t>CASSA DI RISPARMIO DELLA REPUBLICA DI SAN MARINO S.p.A., San Marino, Piazzeta del Titano 2, OIB: 49100696810</w:t>
      </w:r>
      <w:r>
        <w:rPr>
          <w:rFonts w:eastAsiaTheme="minorHAnsi"/>
          <w:lang w:eastAsia="en-US"/>
        </w:rPr>
        <w:t xml:space="preserve">, u iznosu od </w:t>
      </w:r>
      <w:r w:rsidRPr="008F1BB1">
        <w:t>98.605.115,72</w:t>
      </w:r>
      <w:r>
        <w:t xml:space="preserve"> kn.</w:t>
      </w:r>
    </w:p>
    <w:p w:rsidRDefault="00C7410A" w:rsidP="004E6983" w:rsidR="00C7410A">
      <w:pPr>
        <w:jc w:val="both"/>
      </w:pPr>
      <w:r>
        <w:tab/>
        <w:t>26.</w:t>
      </w:r>
      <w:r w:rsidRPr="00C7410A">
        <w:t xml:space="preserve"> </w:t>
      </w:r>
      <w:r w:rsidRPr="008F1BB1">
        <w:t>BANKA KOVANICA d.d., Varaždin, P. Preradovića 29, OIB: 33039197637</w:t>
      </w:r>
      <w:r>
        <w:t xml:space="preserve">, u iznosu od </w:t>
      </w:r>
      <w:r w:rsidRPr="008F1BB1">
        <w:t>14.472.977,68</w:t>
      </w:r>
      <w:r>
        <w:t xml:space="preserve"> kn.</w:t>
      </w:r>
    </w:p>
    <w:p w:rsidRDefault="00C7410A" w:rsidP="004E6983" w:rsidR="00C7410A">
      <w:pPr>
        <w:jc w:val="both"/>
      </w:pPr>
      <w:r>
        <w:tab/>
        <w:t>27.</w:t>
      </w:r>
      <w:r w:rsidRPr="00C7410A">
        <w:t xml:space="preserve"> </w:t>
      </w:r>
      <w:r w:rsidRPr="008F1BB1">
        <w:t>Odvjetnica MIA MIHOVILOVIĆ, Zagreb, Trg Drage Iblera 9, OIB: 04209670550</w:t>
      </w:r>
      <w:r>
        <w:t xml:space="preserve">, u iznosu od </w:t>
      </w:r>
      <w:r w:rsidRPr="008F1BB1">
        <w:t>427.355,54</w:t>
      </w:r>
      <w:r>
        <w:t xml:space="preserve"> kn.</w:t>
      </w:r>
    </w:p>
    <w:p w:rsidRDefault="00C7410A" w:rsidP="004E6983" w:rsidR="00C7410A">
      <w:pPr>
        <w:jc w:val="both"/>
      </w:pPr>
      <w:r>
        <w:tab/>
        <w:t>28.</w:t>
      </w:r>
      <w:r w:rsidRPr="00C7410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ALLIANZ ZAGREB d.d., Zagreb, Heinzelova 70, OIB: 23759810849, u iznosu od </w:t>
      </w:r>
      <w:r>
        <w:t>61.181,13 kn.</w:t>
      </w:r>
    </w:p>
    <w:p w:rsidRDefault="00C7410A" w:rsidP="004E6983" w:rsidR="00C7410A">
      <w:pPr>
        <w:jc w:val="both"/>
      </w:pPr>
      <w:r>
        <w:tab/>
        <w:t xml:space="preserve">29. </w:t>
      </w:r>
      <w:r>
        <w:rPr>
          <w:rFonts w:eastAsiaTheme="minorHAnsi"/>
          <w:lang w:eastAsia="en-US"/>
        </w:rPr>
        <w:t xml:space="preserve">CROATIA OSIGURANJE d.d., Zagreb, Vatroslava Jagića 33, OIB: 26187994862, u iznosu od </w:t>
      </w:r>
      <w:r>
        <w:t>20.277,38 kn.</w:t>
      </w:r>
    </w:p>
    <w:p w:rsidRDefault="008202AB" w:rsidP="008202AB" w:rsidR="008202AB" w:rsidRPr="00C95DF2">
      <w:pPr>
        <w:ind w:firstLine="708"/>
        <w:jc w:val="both"/>
      </w:pPr>
    </w:p>
    <w:p w:rsidRDefault="004E6983" w:rsidP="004E6983" w:rsidR="004E6983" w:rsidRPr="00885182">
      <w:pPr>
        <w:ind w:firstLine="720"/>
        <w:jc w:val="both"/>
      </w:pPr>
    </w:p>
    <w:p w:rsidRDefault="008202AB" w:rsidP="004E6983" w:rsidR="004E6983" w:rsidRPr="00885182">
      <w:pPr>
        <w:ind w:firstLine="708"/>
        <w:jc w:val="both"/>
      </w:pPr>
      <w:r>
        <w:t>C</w:t>
      </w:r>
      <w:r w:rsidR="004E6983" w:rsidRPr="00885182">
        <w:t>)   osporene tražbine II. višeg isplatnog reda:</w:t>
      </w:r>
    </w:p>
    <w:p w:rsidRDefault="004E6983" w:rsidP="004E6983" w:rsidR="004E6983" w:rsidRPr="004360DB">
      <w:pPr>
        <w:ind w:firstLine="708"/>
        <w:jc w:val="both"/>
      </w:pPr>
      <w:r w:rsidRPr="004360DB">
        <w:t>Stečajni upravitelj je osporio tražbinu drugog višeg isplatnog reda stečajnog vjerovnika</w:t>
      </w:r>
      <w:r w:rsidR="00C664CF">
        <w:t>:</w:t>
      </w:r>
    </w:p>
    <w:p w:rsidRDefault="00C7410A" w:rsidP="004E6983" w:rsidR="00C7410A" w:rsidRPr="004360DB">
      <w:pPr>
        <w:ind w:firstLine="708"/>
        <w:jc w:val="both"/>
      </w:pPr>
    </w:p>
    <w:p w:rsidRDefault="00C7410A" w:rsidP="004E6983" w:rsidR="00C7410A" w:rsidRPr="004360DB">
      <w:pPr>
        <w:ind w:firstLine="708"/>
        <w:jc w:val="both"/>
      </w:pPr>
      <w:r w:rsidRPr="004360DB">
        <w:t xml:space="preserve">1. </w:t>
      </w:r>
      <w:r w:rsidR="004360DB" w:rsidRPr="004360DB">
        <w:t>IGOR MATEŠIĆ, vl. obrta RI-KLIMA, Rijeka, Liburnijska 24, OIB: 13235672185, u iznosu od 358.083,78 kn.</w:t>
      </w:r>
    </w:p>
    <w:p w:rsidRDefault="00C7410A" w:rsidP="004E6983" w:rsidR="00C7410A" w:rsidRPr="004360DB">
      <w:pPr>
        <w:ind w:firstLine="708"/>
        <w:jc w:val="both"/>
      </w:pPr>
    </w:p>
    <w:p w:rsidRDefault="004360DB" w:rsidP="004360DB" w:rsidR="004360DB" w:rsidRPr="004360DB">
      <w:pPr>
        <w:jc w:val="both"/>
      </w:pPr>
      <w:r w:rsidRPr="004360DB">
        <w:tab/>
        <w:t>Upućuje se vjerovnik IGOR MATEŠIĆ, vl. obrta RI-KLIMA, Rijeka, Liburnijska 24, OIB: 13235672185, na parnicu radi utvrđivanja osporene tražbine drugog višeg isplatnog reda u iznosu od 358.083,78</w:t>
      </w:r>
      <w:r w:rsidRPr="004360DB">
        <w:rPr>
          <w:bCs/>
        </w:rPr>
        <w:t xml:space="preserve"> </w:t>
      </w:r>
      <w:r w:rsidRPr="004360DB">
        <w:t xml:space="preserve">kn te mu se za podnošenje tužbe određuje rok od 8 dana od </w:t>
      </w:r>
      <w:r w:rsidRPr="004360DB">
        <w:lastRenderedPageBreak/>
        <w:t xml:space="preserve">pravomoćnosti rješenja o upućivanju na parnicu odnosno primitka drugostupanjske odluke, a ukoliko je u tijeku parnični postupak da predloži nastavak istog. </w:t>
      </w:r>
    </w:p>
    <w:p w:rsidRDefault="004360DB" w:rsidP="004360DB" w:rsidR="004360DB">
      <w:pPr>
        <w:ind w:firstLine="720"/>
        <w:jc w:val="both"/>
      </w:pPr>
      <w:r w:rsidRPr="004360DB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9C1661" w:rsidP="004360DB" w:rsidR="009C1661">
      <w:pPr>
        <w:ind w:firstLine="720"/>
        <w:jc w:val="both"/>
      </w:pPr>
    </w:p>
    <w:p w:rsidRDefault="009C1661" w:rsidP="004360DB" w:rsidR="009C1661" w:rsidRPr="004360DB">
      <w:pPr>
        <w:ind w:firstLine="720"/>
        <w:jc w:val="both"/>
      </w:pPr>
      <w:r>
        <w:t>2.</w:t>
      </w:r>
      <w:r w:rsidRPr="009C1661">
        <w:t xml:space="preserve"> </w:t>
      </w:r>
      <w:r>
        <w:t>GRAD PULA – POLA, Pula, Forum 1, OIB: 79517841355, u iznosu od 2.264.524,51 kn.</w:t>
      </w:r>
    </w:p>
    <w:p w:rsidRDefault="00C7410A" w:rsidP="004E6983" w:rsidR="00C7410A">
      <w:pPr>
        <w:ind w:firstLine="708"/>
        <w:jc w:val="both"/>
        <w:rPr>
          <w:color w:themeTint="99" w:themeColor="accent4" w:val="B2A1C7"/>
        </w:rPr>
      </w:pPr>
    </w:p>
    <w:p w:rsidRDefault="009C1661" w:rsidP="009C1661" w:rsidR="009C1661" w:rsidRPr="004360DB">
      <w:pPr>
        <w:jc w:val="both"/>
      </w:pPr>
      <w:r w:rsidRPr="004360DB">
        <w:tab/>
        <w:t xml:space="preserve">Upućuje se vjerovnik </w:t>
      </w:r>
      <w:r>
        <w:t>GRAD PULA – POLA, Pula, Forum 1, OIB: 79517841355</w:t>
      </w:r>
      <w:r w:rsidRPr="004360DB">
        <w:t xml:space="preserve">, na parnicu radi utvrđivanja osporene tražbine drugog višeg isplatnog reda u iznosu od </w:t>
      </w:r>
      <w:r>
        <w:t>2.264.524,51</w:t>
      </w:r>
      <w:r w:rsidRPr="004360DB">
        <w:rPr>
          <w:bCs/>
        </w:rPr>
        <w:t xml:space="preserve"> </w:t>
      </w:r>
      <w:r w:rsidRPr="004360DB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9C1661" w:rsidP="009C1661" w:rsidR="009C1661">
      <w:pPr>
        <w:ind w:firstLine="720"/>
        <w:jc w:val="both"/>
      </w:pPr>
      <w:r w:rsidRPr="004360DB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46436F" w:rsidP="009C1661" w:rsidR="0046436F">
      <w:pPr>
        <w:ind w:firstLine="720"/>
        <w:jc w:val="both"/>
      </w:pPr>
    </w:p>
    <w:p w:rsidRDefault="0046436F" w:rsidP="0046436F" w:rsidR="008202AB" w:rsidRPr="0046436F">
      <w:pPr>
        <w:ind w:firstLine="720"/>
        <w:jc w:val="both"/>
      </w:pPr>
      <w:r w:rsidRPr="0046436F">
        <w:t>3.</w:t>
      </w:r>
      <w:r w:rsidR="008202AB" w:rsidRPr="0046436F">
        <w:t xml:space="preserve"> LJILJANA SINANOVIĆ, Poreč, Prvomajska 1, OIB: 57638348289, u iznosu od 1.411.129,81 kn.</w:t>
      </w:r>
    </w:p>
    <w:p w:rsidRDefault="008202AB" w:rsidP="008202AB" w:rsidR="008202AB" w:rsidRPr="0046436F">
      <w:pPr>
        <w:ind w:firstLine="708"/>
        <w:jc w:val="both"/>
      </w:pPr>
    </w:p>
    <w:p w:rsidRDefault="007A77CB" w:rsidP="007A77CB" w:rsidR="007A77CB" w:rsidRPr="0046436F">
      <w:pPr>
        <w:jc w:val="both"/>
      </w:pPr>
      <w:r w:rsidRPr="0046436F">
        <w:tab/>
        <w:t>Upućuje se vjerovnik LJILJANA SINANOVIĆ, Poreč, Prvomajska 1, OIB: 57638348289, na parnicu radi utvrđivanja osporene tražbine drugog višeg isplatnog reda u iznosu od 1.411.129,81</w:t>
      </w:r>
      <w:r w:rsidRPr="0046436F">
        <w:rPr>
          <w:bCs/>
        </w:rPr>
        <w:t xml:space="preserve"> </w:t>
      </w:r>
      <w:r w:rsidRPr="0046436F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7A77CB" w:rsidP="007A77CB" w:rsidR="007A77CB" w:rsidRPr="0046436F">
      <w:pPr>
        <w:ind w:firstLine="720"/>
        <w:jc w:val="both"/>
      </w:pPr>
      <w:r w:rsidRPr="0046436F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202AB" w:rsidP="008202AB" w:rsidR="008202AB">
      <w:pPr>
        <w:ind w:firstLine="708"/>
        <w:jc w:val="both"/>
        <w:rPr>
          <w:color w:val="7030A0"/>
        </w:rPr>
      </w:pPr>
    </w:p>
    <w:p w:rsidRDefault="00BC4606" w:rsidP="008202AB" w:rsidR="008202AB" w:rsidRPr="002154FA">
      <w:pPr>
        <w:ind w:firstLine="708"/>
        <w:jc w:val="both"/>
      </w:pPr>
      <w:r>
        <w:t>4</w:t>
      </w:r>
      <w:r w:rsidR="008202AB" w:rsidRPr="002154FA">
        <w:t xml:space="preserve">. </w:t>
      </w:r>
      <w:r w:rsidR="002154FA" w:rsidRPr="002154FA">
        <w:t>Odvjetnica MIA MIHOVILOVIĆ, Zagreb, Trg Drage Iblera 9, OIB: 04209670550</w:t>
      </w:r>
      <w:r w:rsidR="008202AB" w:rsidRPr="002154FA">
        <w:t xml:space="preserve">, u iznosu od </w:t>
      </w:r>
      <w:r w:rsidR="002154FA" w:rsidRPr="002154FA">
        <w:t>793.975,42</w:t>
      </w:r>
      <w:r w:rsidR="008202AB" w:rsidRPr="002154FA">
        <w:t xml:space="preserve"> kn.</w:t>
      </w:r>
    </w:p>
    <w:p w:rsidRDefault="008202AB" w:rsidP="008202AB" w:rsidR="008202AB" w:rsidRPr="002154FA">
      <w:pPr>
        <w:ind w:firstLine="708"/>
        <w:jc w:val="both"/>
      </w:pPr>
    </w:p>
    <w:p w:rsidRDefault="00436B77" w:rsidP="00436B77" w:rsidR="00436B77" w:rsidRPr="002154FA">
      <w:pPr>
        <w:jc w:val="both"/>
      </w:pPr>
      <w:r w:rsidRPr="002154FA">
        <w:tab/>
        <w:t xml:space="preserve">Upućuje se vjerovnik </w:t>
      </w:r>
      <w:r w:rsidR="002154FA" w:rsidRPr="002154FA">
        <w:t>Odvjetnica MIA MIHOVILOVIĆ, Zagreb, Trg Drage Iblera 9, OIB: 04209670550</w:t>
      </w:r>
      <w:r w:rsidRPr="002154FA">
        <w:t xml:space="preserve">, na parnicu radi utvrđivanja osporene tražbine drugog višeg isplatnog reda u iznosu od </w:t>
      </w:r>
      <w:r w:rsidR="002154FA" w:rsidRPr="002154FA">
        <w:t>793.975,42</w:t>
      </w:r>
      <w:r w:rsidRPr="002154FA">
        <w:rPr>
          <w:bCs/>
        </w:rPr>
        <w:t xml:space="preserve"> </w:t>
      </w:r>
      <w:r w:rsidRPr="002154FA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36B77" w:rsidP="00436B77" w:rsidR="00436B77" w:rsidRPr="002154FA">
      <w:pPr>
        <w:ind w:firstLine="720"/>
        <w:jc w:val="both"/>
      </w:pPr>
      <w:r w:rsidRPr="002154FA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202AB" w:rsidP="008202AB" w:rsidR="008202AB" w:rsidRPr="0001064A">
      <w:pPr>
        <w:ind w:firstLine="708"/>
        <w:jc w:val="both"/>
        <w:rPr>
          <w:color w:val="7030A0"/>
        </w:rPr>
      </w:pPr>
    </w:p>
    <w:p w:rsidRDefault="00BC4606" w:rsidP="008202AB" w:rsidR="008202AB" w:rsidRPr="00BC4606">
      <w:pPr>
        <w:ind w:firstLine="708"/>
        <w:jc w:val="both"/>
      </w:pPr>
      <w:r w:rsidRPr="00BC4606">
        <w:t>5</w:t>
      </w:r>
      <w:r w:rsidR="008202AB" w:rsidRPr="00BC4606">
        <w:t xml:space="preserve">. </w:t>
      </w:r>
      <w:r w:rsidRPr="00BC4606">
        <w:rPr>
          <w:rFonts w:eastAsiaTheme="minorHAnsi"/>
          <w:lang w:eastAsia="en-US"/>
        </w:rPr>
        <w:t>Odvjetnik VLADIMIR BERNEŠ, Poreč, Vukovarska 19, OIB: 78522135940</w:t>
      </w:r>
      <w:r w:rsidR="008202AB" w:rsidRPr="00BC4606">
        <w:t xml:space="preserve">, u iznosu od </w:t>
      </w:r>
      <w:r w:rsidRPr="00BC4606">
        <w:t>142.512,55</w:t>
      </w:r>
      <w:r w:rsidR="008202AB" w:rsidRPr="00BC4606">
        <w:t xml:space="preserve"> kn.</w:t>
      </w:r>
    </w:p>
    <w:p w:rsidRDefault="008202AB" w:rsidP="008202AB" w:rsidR="008202AB" w:rsidRPr="00BC4606">
      <w:pPr>
        <w:ind w:firstLine="708"/>
        <w:jc w:val="both"/>
      </w:pPr>
    </w:p>
    <w:p w:rsidRDefault="00436B77" w:rsidP="00436B77" w:rsidR="00436B77" w:rsidRPr="00BC4606">
      <w:pPr>
        <w:jc w:val="both"/>
      </w:pPr>
      <w:r w:rsidRPr="00BC4606">
        <w:tab/>
        <w:t xml:space="preserve">Upućuje se vjerovnik </w:t>
      </w:r>
      <w:r w:rsidR="00BC4606" w:rsidRPr="00BC4606">
        <w:rPr>
          <w:rFonts w:eastAsiaTheme="minorHAnsi"/>
          <w:lang w:eastAsia="en-US"/>
        </w:rPr>
        <w:t>Odvjetnik VLADIMIR BERNEŠ, Poreč, Vukovarska 19, OIB: 78522135940</w:t>
      </w:r>
      <w:r w:rsidRPr="00BC4606">
        <w:t xml:space="preserve">, na parnicu radi utvrđivanja osporene tražbine drugog višeg isplatnog reda u iznosu od </w:t>
      </w:r>
      <w:r w:rsidR="00BC4606" w:rsidRPr="00BC4606">
        <w:t>142.512,55</w:t>
      </w:r>
      <w:r w:rsidRPr="00BC4606">
        <w:rPr>
          <w:bCs/>
        </w:rPr>
        <w:t xml:space="preserve"> </w:t>
      </w:r>
      <w:r w:rsidRPr="00BC4606">
        <w:t xml:space="preserve">kn te mu se za podnošenje tužbe određuje rok od 8 dana od </w:t>
      </w:r>
      <w:r w:rsidRPr="00BC4606">
        <w:lastRenderedPageBreak/>
        <w:t xml:space="preserve">pravomoćnosti rješenja o upućivanju na parnicu odnosno primitka drugostupanjske odluke, a ukoliko je u tijeku parnični postupak da predloži nastavak istog. </w:t>
      </w:r>
    </w:p>
    <w:p w:rsidRDefault="00436B77" w:rsidP="00436B77" w:rsidR="008202AB" w:rsidRPr="00BC4606">
      <w:pPr>
        <w:ind w:firstLine="720"/>
        <w:jc w:val="both"/>
      </w:pPr>
      <w:r w:rsidRPr="00BC4606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202AB" w:rsidP="004E6983" w:rsidR="008202AB" w:rsidRPr="004E6983">
      <w:pPr>
        <w:ind w:firstLine="708"/>
        <w:jc w:val="both"/>
        <w:rPr>
          <w:color w:themeTint="99" w:themeColor="accent4" w:val="B2A1C7"/>
        </w:rPr>
      </w:pPr>
    </w:p>
    <w:p w:rsidRDefault="004E6983" w:rsidP="004E6983" w:rsidR="004E6983" w:rsidRPr="00993ECA">
      <w:pPr>
        <w:ind w:left="360"/>
        <w:jc w:val="center"/>
      </w:pPr>
      <w:r w:rsidRPr="00993ECA">
        <w:t>Obrazloženje</w:t>
      </w:r>
    </w:p>
    <w:p w:rsidRDefault="004E6983" w:rsidP="004E6983" w:rsidR="004E6983" w:rsidRPr="00382905">
      <w:pPr>
        <w:ind w:left="360"/>
        <w:jc w:val="center"/>
        <w:rPr>
          <w:color w:themeShade="BF" w:themeColor="accent6" w:val="E36C0A"/>
        </w:rPr>
      </w:pPr>
    </w:p>
    <w:p w:rsidRDefault="004E6983" w:rsidP="004E6983" w:rsidR="004E6983" w:rsidRPr="00993ECA">
      <w:pPr>
        <w:jc w:val="both"/>
      </w:pPr>
      <w:r w:rsidRPr="00993ECA">
        <w:tab/>
        <w:t xml:space="preserve">Na ispitnom ročištu održanom </w:t>
      </w:r>
      <w:r>
        <w:t>23. veljače 2017.</w:t>
      </w:r>
      <w:r w:rsidRPr="00993ECA">
        <w:t xml:space="preserve"> ispitane su prijave tražbina prema svojim iznosima i redu. Stečajni sudac je temeljem čl. 264. Stečajnog zakona (dalje: SZ, NN 71/15) sastavio tablicu ispitanih tražbina u kojoj su za svaku tražbinu uneseni podaci u kojoj je mjeri tražbina utvrđena odnosno osporena prema svom iznosu i svom redu.</w:t>
      </w:r>
    </w:p>
    <w:p w:rsidRDefault="004E6983" w:rsidP="004E6983" w:rsidR="000E0A88">
      <w:pPr>
        <w:jc w:val="both"/>
      </w:pPr>
      <w:r w:rsidRPr="00993ECA">
        <w:tab/>
        <w:t xml:space="preserve">Tražbine prvog i drugog višeg isplatnog reda pod točkama A) i B) izreke ovog rješenja smatraju se utvrđenim, budući ih je priznao stečajni upravitelj a nisu osporili vjerovnici (čl. </w:t>
      </w:r>
      <w:r w:rsidRPr="00885182">
        <w:t>263. SZ-a). Tražbine vjerovnika koje su priznate nisu posebno obrazložene.</w:t>
      </w:r>
    </w:p>
    <w:p w:rsidRDefault="0026280D" w:rsidP="004E6983" w:rsidR="0026280D">
      <w:pPr>
        <w:jc w:val="both"/>
      </w:pPr>
      <w:r>
        <w:tab/>
        <w:t>Stečajni upravitelj je priznao tražbinu vjerovniku Armandu Benaziću u iznosu od 500.000,00 kn, te je ista svrstana u drugi viši isplatni red, iako je u podnesku i na ročištu vjerovnik putem punomoćnika izrazio stav i inzistirao da se ista razvrsta u prvi viši isplatni red jer da se radi o tražbini iz radnog odnosa.</w:t>
      </w:r>
    </w:p>
    <w:p w:rsidRDefault="0026280D" w:rsidP="004E6983" w:rsidR="0026280D">
      <w:pPr>
        <w:jc w:val="both"/>
      </w:pPr>
      <w:r>
        <w:tab/>
        <w:t xml:space="preserve">Po odredbi čl. 138. st. 1. SZ-a, u tražbine prvog višeg isplatnog reda ulaze tražbine radnika i prijašnjih dužnikovih radnika nastale do dana otvaranja stečajnog postupka iz radnog odnosa u ukupnom bruto iznosu, otpremnine do iznosa propisanog zakonom odnosno kolektivnim ugovorom i tražbine po osnovi naknade štete pretrpljene zbog ozljede na radu ili profesionalne bolesti. </w:t>
      </w:r>
    </w:p>
    <w:p w:rsidRDefault="0026280D" w:rsidP="004E6983" w:rsidR="0026280D">
      <w:pPr>
        <w:jc w:val="both"/>
      </w:pPr>
      <w:r>
        <w:tab/>
        <w:t>Uz prijavu tražbine priložena je sudska nagodba koju je vjerovnik zaključio sa dužnikom kod Općinskog suda u Puli – Pola, Stalne službe u Poreču – Parenzo pod posl.br. 3 Pr-75/15-32 dana 9. rujna 2015.</w:t>
      </w:r>
      <w:r w:rsidR="00DE1CB7">
        <w:t xml:space="preserve"> Iz </w:t>
      </w:r>
      <w:r w:rsidR="00133ED6">
        <w:t>zapisnika proizlazi da se radilo o sporu radi utvrđenja nedopuštenosti odluke o izvanrednom otkazu ugovora o radu i isplate  iznosa od 2.463.015,00 kn, te da se tom predmetu spaja spis toga suda posl.br. P-1596/15</w:t>
      </w:r>
      <w:r w:rsidR="004C0D71">
        <w:t>, radi naknade štete</w:t>
      </w:r>
      <w:r w:rsidR="00133ED6">
        <w:t xml:space="preserve">. </w:t>
      </w:r>
    </w:p>
    <w:p w:rsidRDefault="00C502F2" w:rsidP="004E6983" w:rsidR="00C502F2">
      <w:pPr>
        <w:jc w:val="both"/>
      </w:pPr>
      <w:r>
        <w:tab/>
        <w:t xml:space="preserve">Iz tužbe priložene prijavi tražbine vidljivo je da se određeni dio tužbenog zahtjeva temeljio i na ugovoru o obavljanju poslova izvršnog direktora konzalting poslova po priznanju poslodavca, ne samo na ugovoru o radu. </w:t>
      </w:r>
    </w:p>
    <w:p w:rsidRDefault="00C502F2" w:rsidP="004E6983" w:rsidR="00C502F2">
      <w:pPr>
        <w:jc w:val="both"/>
      </w:pPr>
      <w:r>
        <w:tab/>
        <w:t xml:space="preserve">Iz sudske nagodbe nije vidljivo </w:t>
      </w:r>
      <w:r w:rsidR="000B7D94">
        <w:t>da se</w:t>
      </w:r>
      <w:r>
        <w:t xml:space="preserve"> iznos od 500.000,00 kn kojeg je vjerovni</w:t>
      </w:r>
      <w:r w:rsidR="000B7D94">
        <w:t>k prijavio u stečajnom postupku odnosi upravo</w:t>
      </w:r>
      <w:r>
        <w:t xml:space="preserve"> na tražbinu iz radnog odnosa</w:t>
      </w:r>
      <w:r w:rsidR="009B764B">
        <w:t>, stoga je prijavljena tražbina svrstana u drugi viši isplatni red</w:t>
      </w:r>
      <w:r>
        <w:t xml:space="preserve">. </w:t>
      </w:r>
    </w:p>
    <w:p w:rsidRDefault="000E0A88" w:rsidP="004E6983" w:rsidR="000E0A88">
      <w:pPr>
        <w:jc w:val="both"/>
      </w:pPr>
    </w:p>
    <w:p w:rsidRDefault="00E00049" w:rsidP="00E00049" w:rsidR="00E00049" w:rsidRPr="004360DB">
      <w:pPr>
        <w:ind w:firstLine="708"/>
        <w:jc w:val="both"/>
      </w:pPr>
      <w:r w:rsidRPr="004360DB">
        <w:t>Stečajni upravitelj je osporio tražbinu drugog višeg isplatnog reda stečajnog vjerovnika IGOR</w:t>
      </w:r>
      <w:r>
        <w:t>A</w:t>
      </w:r>
      <w:r w:rsidRPr="004360DB">
        <w:t xml:space="preserve"> MATEŠIĆ</w:t>
      </w:r>
      <w:r>
        <w:t>A</w:t>
      </w:r>
      <w:r w:rsidRPr="004360DB">
        <w:t>, vl. obrta RI-KLIMA, Rijeka, Liburnijska 24, OIB: 13235672185, u iznosu od 358.083,78 kn.</w:t>
      </w:r>
    </w:p>
    <w:p w:rsidRDefault="004063D7" w:rsidP="00E00049" w:rsidR="004063D7" w:rsidRPr="004063D7">
      <w:pPr>
        <w:ind w:firstLine="708"/>
        <w:jc w:val="both"/>
      </w:pPr>
      <w:r>
        <w:t xml:space="preserve">Naime, </w:t>
      </w:r>
      <w:r w:rsidRPr="00917129">
        <w:t xml:space="preserve">uvidom u prijavu tražbine utvrđeno </w:t>
      </w:r>
      <w:r>
        <w:t xml:space="preserve">je </w:t>
      </w:r>
      <w:r w:rsidRPr="00917129">
        <w:t xml:space="preserve">da ju je podnio Igor Matešić kao vl. obrta, a priložio </w:t>
      </w:r>
      <w:r>
        <w:t xml:space="preserve">je </w:t>
      </w:r>
      <w:r w:rsidRPr="00917129">
        <w:t xml:space="preserve">sudsku nagodbu koju je zaključio Damir Matešić kao vl. obrta </w:t>
      </w:r>
      <w:r>
        <w:t xml:space="preserve">istog naziva </w:t>
      </w:r>
      <w:r w:rsidRPr="00917129">
        <w:t xml:space="preserve">te je i obračun kamata sačinjen po Damiru Matešiću, a nije priložena isprava iz koje bi se </w:t>
      </w:r>
      <w:r w:rsidRPr="004063D7">
        <w:t xml:space="preserve">moglo utvrditi da li je i temeljem koje osnove je došlo do promjene osobe vlasnika obrta. </w:t>
      </w:r>
    </w:p>
    <w:p w:rsidRDefault="004063D7" w:rsidP="00E00049" w:rsidR="00E00049" w:rsidRPr="004360DB">
      <w:pPr>
        <w:jc w:val="both"/>
      </w:pPr>
      <w:r w:rsidRPr="004063D7">
        <w:tab/>
        <w:t>Na ročištu nije otklonjeno osporavanje te tražbine pa je sukladno odredbi čl. 266. st. 1. i čl. 267. st. 1. SZ-a vjerovnik upućen u parnicu radi utvrđivanja ospore</w:t>
      </w:r>
      <w:r>
        <w:t xml:space="preserve">ne tražbine </w:t>
      </w:r>
      <w:r w:rsidR="00E00049" w:rsidRPr="004360DB">
        <w:t>drugog višeg isplatnog reda u iznosu od 358.083,78</w:t>
      </w:r>
      <w:r w:rsidR="00E00049" w:rsidRPr="004360DB">
        <w:rPr>
          <w:bCs/>
        </w:rPr>
        <w:t xml:space="preserve"> </w:t>
      </w:r>
      <w:r w:rsidR="00E00049" w:rsidRPr="004360DB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E00049" w:rsidP="00E00049" w:rsidR="00E00049">
      <w:pPr>
        <w:ind w:firstLine="720"/>
        <w:jc w:val="both"/>
      </w:pPr>
      <w:r w:rsidRPr="004360DB">
        <w:lastRenderedPageBreak/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E00049" w:rsidP="00E00049" w:rsidR="00E00049">
      <w:pPr>
        <w:ind w:firstLine="720"/>
        <w:jc w:val="both"/>
      </w:pPr>
    </w:p>
    <w:p w:rsidRDefault="004063D7" w:rsidP="00E00049" w:rsidR="00E00049" w:rsidRPr="004360DB">
      <w:pPr>
        <w:ind w:firstLine="720"/>
        <w:jc w:val="both"/>
      </w:pPr>
      <w:r w:rsidRPr="004360DB">
        <w:t>Stečajni upravitelj je osporio tražbinu drugog višeg isplatnog reda stečajnog vjerovnika</w:t>
      </w:r>
      <w:r w:rsidR="00E00049" w:rsidRPr="009C1661">
        <w:t xml:space="preserve"> </w:t>
      </w:r>
      <w:r w:rsidR="00E00049">
        <w:t>GRAD PULA – POLA, Pula, Forum 1, OIB: 79517841355, u iznosu od 2.264.524,51 kn.</w:t>
      </w:r>
    </w:p>
    <w:p w:rsidRDefault="004063D7" w:rsidP="004063D7" w:rsidR="004063D7">
      <w:pPr>
        <w:ind w:firstLine="708"/>
        <w:jc w:val="both"/>
      </w:pPr>
      <w:r>
        <w:t xml:space="preserve">Iz predstečajne nagodbe koju je kod Trgovačkog suda u Rijeci zaključio stečajni dužnik pod posl.br. 7 Stpn-63/13-8 dana 23. srpnja 2013. proizlazi kako Gradu Puli nije priznata tražbina koja je bila prijavljena u iznosu od 1.708.274,92 kn, što je navedeno pod brojem 25. </w:t>
      </w:r>
    </w:p>
    <w:p w:rsidRDefault="004063D7" w:rsidP="004063D7" w:rsidR="004063D7">
      <w:pPr>
        <w:ind w:firstLine="708"/>
        <w:jc w:val="both"/>
      </w:pPr>
      <w:r w:rsidRPr="00C95DF2">
        <w:t>Stečajni upravitelj</w:t>
      </w:r>
      <w:r>
        <w:t xml:space="preserve"> je izjavio da nije primio dokumentaciju od stečajnog dužnika te se nije mogao izjasniti o navodima danim na ročištu da je u parnici koju je pokrenuo Grad Pula protiv dužnika donesena nepravomoćna prvostupanjska odluka u korist stečajnog dužnika.</w:t>
      </w:r>
    </w:p>
    <w:p w:rsidRDefault="004063D7" w:rsidP="004063D7" w:rsidR="00E00049" w:rsidRPr="004360DB">
      <w:pPr>
        <w:ind w:firstLine="708"/>
        <w:jc w:val="both"/>
      </w:pPr>
      <w:r w:rsidRPr="004063D7">
        <w:t>Na ročištu nije otklonjeno osporavanje te tražbine pa je sukladno odredbi čl. 266. st. 1. i čl. 267. st. 1. SZ-a</w:t>
      </w:r>
      <w:r>
        <w:t xml:space="preserve"> pa je </w:t>
      </w:r>
      <w:r w:rsidR="00E00049" w:rsidRPr="004360DB">
        <w:t xml:space="preserve">vjerovnik </w:t>
      </w:r>
      <w:r>
        <w:t xml:space="preserve">upućen </w:t>
      </w:r>
      <w:r w:rsidR="00E00049" w:rsidRPr="004360DB">
        <w:t xml:space="preserve">na parnicu radi utvrđivanja osporene tražbine drugog višeg isplatnog reda u iznosu od </w:t>
      </w:r>
      <w:r w:rsidR="00E00049">
        <w:t>2.264.524,51</w:t>
      </w:r>
      <w:r w:rsidR="00E00049" w:rsidRPr="004360DB">
        <w:rPr>
          <w:bCs/>
        </w:rPr>
        <w:t xml:space="preserve"> </w:t>
      </w:r>
      <w:r w:rsidR="00E00049" w:rsidRPr="004360DB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E00049" w:rsidP="00E00049" w:rsidR="00E00049">
      <w:pPr>
        <w:ind w:firstLine="720"/>
        <w:jc w:val="both"/>
      </w:pPr>
      <w:r w:rsidRPr="004360DB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E00049" w:rsidP="00E00049" w:rsidR="00E00049">
      <w:pPr>
        <w:ind w:firstLine="720"/>
        <w:jc w:val="both"/>
      </w:pPr>
    </w:p>
    <w:p w:rsidRDefault="00733DC8" w:rsidP="00E00049" w:rsidR="00E00049">
      <w:pPr>
        <w:ind w:firstLine="720"/>
        <w:jc w:val="both"/>
      </w:pPr>
      <w:r w:rsidRPr="004360DB">
        <w:t>Stečajni upravitelj je osporio tražbinu drugog višeg isplatnog reda stečajnog vjerovnika</w:t>
      </w:r>
      <w:r>
        <w:t xml:space="preserve"> LJILJANE</w:t>
      </w:r>
      <w:r w:rsidR="00E00049" w:rsidRPr="0046436F">
        <w:t xml:space="preserve"> SINANOVIĆ, Poreč, Prvomajska 1, OIB: 57638348289, u iznosu od 1.411.129,81 kn</w:t>
      </w:r>
      <w:r w:rsidR="00997591">
        <w:t xml:space="preserve">, </w:t>
      </w:r>
      <w:r w:rsidR="00997591" w:rsidRPr="0086168C">
        <w:t>s osnova ugovora o pružanju pravne pomoći</w:t>
      </w:r>
      <w:r w:rsidR="00997591">
        <w:t>, o čemu su parnični postupci u tijeku</w:t>
      </w:r>
      <w:r w:rsidR="00E00049" w:rsidRPr="0046436F">
        <w:t>.</w:t>
      </w:r>
    </w:p>
    <w:p w:rsidRDefault="00997591" w:rsidP="00997591" w:rsidR="00E00049" w:rsidRPr="0046436F">
      <w:pPr>
        <w:ind w:firstLine="720"/>
        <w:jc w:val="both"/>
      </w:pPr>
      <w:r>
        <w:t xml:space="preserve">Vjerovnica na ročištu se o navedenom nije posebno očitovala, osporavanje nije otklonjeno pa je ista upućena </w:t>
      </w:r>
      <w:r w:rsidR="00E00049" w:rsidRPr="0046436F">
        <w:t>na parnicu radi utvrđivanja osporene tražbine drugog višeg isplatnog reda u iznosu od 1.411.129,81</w:t>
      </w:r>
      <w:r w:rsidR="00E00049" w:rsidRPr="0046436F">
        <w:rPr>
          <w:bCs/>
        </w:rPr>
        <w:t xml:space="preserve"> </w:t>
      </w:r>
      <w:r w:rsidR="00E00049" w:rsidRPr="0046436F">
        <w:t xml:space="preserve">kn te </w:t>
      </w:r>
      <w:r>
        <w:t>joj</w:t>
      </w:r>
      <w:r w:rsidR="00E00049" w:rsidRPr="0046436F">
        <w:t xml:space="preserve"> </w:t>
      </w:r>
      <w:r>
        <w:t>s</w:t>
      </w:r>
      <w:r w:rsidR="00E00049" w:rsidRPr="0046436F">
        <w:t xml:space="preserve">e za podnošenje tužbe određuje rok od 8 dana od pravomoćnosti rješenja o upućivanju na parnicu odnosno primitka drugostupanjske odluke, a ukoliko je u tijeku parnični postupak da predloži nastavak istog. </w:t>
      </w:r>
    </w:p>
    <w:p w:rsidRDefault="00E00049" w:rsidP="00E00049" w:rsidR="00E00049" w:rsidRPr="0046436F">
      <w:pPr>
        <w:ind w:firstLine="720"/>
        <w:jc w:val="both"/>
      </w:pPr>
      <w:r w:rsidRPr="0046436F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E00049" w:rsidP="00E00049" w:rsidR="00E00049">
      <w:pPr>
        <w:ind w:firstLine="708"/>
        <w:jc w:val="both"/>
        <w:rPr>
          <w:color w:val="7030A0"/>
        </w:rPr>
      </w:pPr>
    </w:p>
    <w:p w:rsidRDefault="005A7E05" w:rsidP="00E00049" w:rsidR="00E00049">
      <w:pPr>
        <w:ind w:firstLine="708"/>
        <w:jc w:val="both"/>
      </w:pPr>
      <w:r w:rsidRPr="004360DB">
        <w:t>Stečajni upravitelj je osporio tražbinu drugog višeg isplatnog reda stečajnog vjerovnika</w:t>
      </w:r>
      <w:r w:rsidR="00E00049" w:rsidRPr="002154FA">
        <w:t xml:space="preserve"> </w:t>
      </w:r>
      <w:r>
        <w:t>odvjetnice MIE</w:t>
      </w:r>
      <w:r w:rsidR="00E00049" w:rsidRPr="002154FA">
        <w:t xml:space="preserve"> MIHOVILOVIĆ, Zagreb, Trg Drage Iblera 9, OIB: 04209670550, u iznosu od 793.975,42 kn</w:t>
      </w:r>
      <w:r>
        <w:t>, jer nije priložila račune na kojima temelji tražbinu</w:t>
      </w:r>
      <w:r w:rsidR="00E00049" w:rsidRPr="002154FA">
        <w:t>.</w:t>
      </w:r>
    </w:p>
    <w:p w:rsidRDefault="005A7E05" w:rsidP="005A7E05" w:rsidR="00E00049" w:rsidRPr="002154FA">
      <w:pPr>
        <w:ind w:firstLine="708"/>
        <w:jc w:val="both"/>
      </w:pPr>
      <w:r w:rsidRPr="004063D7">
        <w:t>Na ročištu nije otklonjeno osporavanje te tražbine pa je sukladno odredbi čl. 266. st. 1. i čl. 267. st. 1. SZ-a</w:t>
      </w:r>
      <w:r>
        <w:t xml:space="preserve"> vjerovnica</w:t>
      </w:r>
      <w:r w:rsidR="00E00049" w:rsidRPr="002154FA">
        <w:t xml:space="preserve"> </w:t>
      </w:r>
      <w:r>
        <w:t xml:space="preserve">upućena </w:t>
      </w:r>
      <w:r w:rsidR="00E00049" w:rsidRPr="002154FA">
        <w:t>na parnicu radi utvrđivanja osporene tražbine drugog višeg isplatnog reda u iznosu od 793.975,42</w:t>
      </w:r>
      <w:r w:rsidR="00E00049" w:rsidRPr="002154FA">
        <w:rPr>
          <w:bCs/>
        </w:rPr>
        <w:t xml:space="preserve"> </w:t>
      </w:r>
      <w:r>
        <w:t>kn te joj</w:t>
      </w:r>
      <w:r w:rsidR="00E00049" w:rsidRPr="002154FA">
        <w:t xml:space="preserve"> se za podnošenje tužbe određuje rok od 8 dana od pravomoćnosti rješenja o upućivanju na parnicu odnosno primitka drugostupanjske odluke, a ukoliko je u tijeku parnični postupak da predloži nastavak istog. </w:t>
      </w:r>
    </w:p>
    <w:p w:rsidRDefault="00E00049" w:rsidP="00E00049" w:rsidR="00E00049" w:rsidRPr="002154FA">
      <w:pPr>
        <w:ind w:firstLine="720"/>
        <w:jc w:val="both"/>
      </w:pPr>
      <w:r w:rsidRPr="002154FA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E00049" w:rsidP="00E00049" w:rsidR="00E00049" w:rsidRPr="0001064A">
      <w:pPr>
        <w:ind w:firstLine="708"/>
        <w:jc w:val="both"/>
        <w:rPr>
          <w:color w:val="7030A0"/>
        </w:rPr>
      </w:pPr>
    </w:p>
    <w:p w:rsidRDefault="000E0A88" w:rsidP="00E00049" w:rsidR="00E00049" w:rsidRPr="00BC4606">
      <w:pPr>
        <w:ind w:firstLine="708"/>
        <w:jc w:val="both"/>
      </w:pPr>
      <w:r w:rsidRPr="004360DB">
        <w:lastRenderedPageBreak/>
        <w:t>Stečajni upravitelj je osporio tražbinu drugog višeg isplatnog reda stečajnog vjerovnika</w:t>
      </w:r>
      <w:r w:rsidR="00E00049" w:rsidRPr="00BC4606">
        <w:t xml:space="preserve"> </w:t>
      </w:r>
      <w:r>
        <w:t>o</w:t>
      </w:r>
      <w:r w:rsidR="00E00049" w:rsidRPr="00BC4606">
        <w:rPr>
          <w:rFonts w:eastAsiaTheme="minorHAnsi"/>
          <w:lang w:eastAsia="en-US"/>
        </w:rPr>
        <w:t>dvjetnik</w:t>
      </w:r>
      <w:r>
        <w:rPr>
          <w:rFonts w:eastAsiaTheme="minorHAnsi"/>
          <w:lang w:eastAsia="en-US"/>
        </w:rPr>
        <w:t>a</w:t>
      </w:r>
      <w:r w:rsidR="00E00049" w:rsidRPr="00BC4606">
        <w:rPr>
          <w:rFonts w:eastAsiaTheme="minorHAnsi"/>
          <w:lang w:eastAsia="en-US"/>
        </w:rPr>
        <w:t xml:space="preserve"> VLADIMIR</w:t>
      </w:r>
      <w:r>
        <w:rPr>
          <w:rFonts w:eastAsiaTheme="minorHAnsi"/>
          <w:lang w:eastAsia="en-US"/>
        </w:rPr>
        <w:t>A</w:t>
      </w:r>
      <w:r w:rsidR="00E00049" w:rsidRPr="00BC4606">
        <w:rPr>
          <w:rFonts w:eastAsiaTheme="minorHAnsi"/>
          <w:lang w:eastAsia="en-US"/>
        </w:rPr>
        <w:t xml:space="preserve"> BERNEŠ</w:t>
      </w:r>
      <w:r>
        <w:rPr>
          <w:rFonts w:eastAsiaTheme="minorHAnsi"/>
          <w:lang w:eastAsia="en-US"/>
        </w:rPr>
        <w:t>A</w:t>
      </w:r>
      <w:r w:rsidR="00E00049" w:rsidRPr="00BC4606">
        <w:rPr>
          <w:rFonts w:eastAsiaTheme="minorHAnsi"/>
          <w:lang w:eastAsia="en-US"/>
        </w:rPr>
        <w:t>, Poreč, Vukovarska 19, OIB: 78522135940</w:t>
      </w:r>
      <w:r w:rsidR="00E00049" w:rsidRPr="00BC4606">
        <w:t>, u iznosu od 142.512,55 kn</w:t>
      </w:r>
      <w:r>
        <w:t>, jer nisu priloženi računi te zbog zastare</w:t>
      </w:r>
      <w:r w:rsidR="00E00049" w:rsidRPr="00BC4606">
        <w:t>.</w:t>
      </w:r>
    </w:p>
    <w:p w:rsidRDefault="000E0A88" w:rsidP="000E0A88" w:rsidR="00E00049" w:rsidRPr="00BC4606">
      <w:pPr>
        <w:ind w:firstLine="708"/>
        <w:jc w:val="both"/>
      </w:pPr>
      <w:r w:rsidRPr="004063D7">
        <w:t>Na ročištu nije otklonjeno osporavanje te tražbine pa je sukladno odredbi čl. 266. st. 1. i čl. 267. st. 1. SZ-a</w:t>
      </w:r>
      <w:r w:rsidR="00E00049" w:rsidRPr="00BC4606">
        <w:t xml:space="preserve"> vjerovnik </w:t>
      </w:r>
      <w:r>
        <w:t>upućen</w:t>
      </w:r>
      <w:r w:rsidR="00E00049" w:rsidRPr="00BC4606">
        <w:t xml:space="preserve"> na parnicu radi utvrđivanja osporene tražbine drugog višeg isplatnog reda u iznosu od 142.512,55</w:t>
      </w:r>
      <w:r w:rsidR="00E00049" w:rsidRPr="00BC4606">
        <w:rPr>
          <w:bCs/>
        </w:rPr>
        <w:t xml:space="preserve"> </w:t>
      </w:r>
      <w:r w:rsidR="00E00049" w:rsidRPr="00BC4606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E00049" w:rsidP="00E00049" w:rsidR="00E00049" w:rsidRPr="00BC4606">
      <w:pPr>
        <w:ind w:firstLine="720"/>
        <w:jc w:val="both"/>
      </w:pPr>
      <w:r w:rsidRPr="00BC4606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4E6983" w:rsidP="004E6983" w:rsidR="004E6983">
      <w:pPr>
        <w:jc w:val="both"/>
        <w:rPr>
          <w:color w:themeShade="BF" w:themeColor="accent6" w:val="E36C0A"/>
        </w:rPr>
      </w:pPr>
    </w:p>
    <w:p w:rsidRDefault="004E6983" w:rsidP="004E6983" w:rsidR="004E6983" w:rsidRPr="00382905">
      <w:pPr>
        <w:jc w:val="both"/>
        <w:rPr>
          <w:color w:themeShade="BF" w:themeColor="accent6" w:val="E36C0A"/>
        </w:rPr>
      </w:pPr>
    </w:p>
    <w:p w:rsidRDefault="004E6983" w:rsidP="004E6983" w:rsidR="004E6983" w:rsidRPr="00BC4606">
      <w:pPr>
        <w:ind w:firstLine="708"/>
        <w:jc w:val="center"/>
      </w:pPr>
      <w:r w:rsidRPr="00993ECA">
        <w:t>U Pazi</w:t>
      </w:r>
      <w:r w:rsidRPr="00885182">
        <w:t>n</w:t>
      </w:r>
      <w:r w:rsidRPr="00BC4606">
        <w:t>u 2</w:t>
      </w:r>
      <w:r w:rsidR="00432F74">
        <w:t>7</w:t>
      </w:r>
      <w:r w:rsidRPr="00BC4606">
        <w:t>. veljače 2017.</w:t>
      </w:r>
    </w:p>
    <w:p w:rsidRDefault="004E6983" w:rsidP="004E6983" w:rsidR="004E6983" w:rsidRPr="00382905">
      <w:pPr>
        <w:ind w:firstLine="708"/>
        <w:jc w:val="center"/>
        <w:rPr>
          <w:color w:themeShade="BF" w:themeColor="accent6" w:val="E36C0A"/>
        </w:rPr>
      </w:pPr>
    </w:p>
    <w:p w:rsidRDefault="004E6983" w:rsidP="004E6983" w:rsidR="004E6983" w:rsidRPr="00382905">
      <w:pPr>
        <w:ind w:firstLine="708"/>
        <w:jc w:val="center"/>
        <w:rPr>
          <w:color w:themeShade="BF" w:themeColor="accent6" w:val="E36C0A"/>
        </w:rPr>
      </w:pPr>
    </w:p>
    <w:p w:rsidRDefault="004E6983" w:rsidP="004E6983" w:rsidR="004E6983" w:rsidRPr="00993ECA">
      <w:pPr>
        <w:ind w:firstLine="708" w:left="5664"/>
        <w:jc w:val="center"/>
      </w:pPr>
      <w:r w:rsidRPr="00993ECA">
        <w:t>Stečajni sudac</w:t>
      </w:r>
    </w:p>
    <w:p w:rsidRDefault="004E6983" w:rsidP="004E6983" w:rsidR="004E6983">
      <w:pPr>
        <w:ind w:firstLine="708" w:left="4956"/>
        <w:jc w:val="center"/>
      </w:pPr>
      <w:r w:rsidRPr="00993ECA">
        <w:t xml:space="preserve">           Adrijana Labinjan Skok, v.r.</w:t>
      </w:r>
    </w:p>
    <w:p w:rsidRDefault="004E6983" w:rsidP="004E6983" w:rsidR="004E6983" w:rsidRPr="00993ECA">
      <w:pPr>
        <w:ind w:firstLine="708" w:left="4956"/>
        <w:jc w:val="center"/>
      </w:pPr>
    </w:p>
    <w:p w:rsidRDefault="004E6983" w:rsidP="004E6983" w:rsidR="004E6983">
      <w:pPr>
        <w:jc w:val="both"/>
        <w:rPr>
          <w:color w:themeShade="BF" w:themeColor="accent6" w:val="E36C0A"/>
        </w:rPr>
      </w:pPr>
    </w:p>
    <w:p w:rsidRDefault="004E6983" w:rsidP="004E6983" w:rsidR="004E6983" w:rsidRPr="00382905">
      <w:pPr>
        <w:jc w:val="both"/>
        <w:rPr>
          <w:color w:themeShade="BF" w:themeColor="accent6" w:val="E36C0A"/>
        </w:rPr>
      </w:pPr>
    </w:p>
    <w:p w:rsidRDefault="004E6983" w:rsidP="004E6983" w:rsidR="004E6983" w:rsidRPr="00C664CF">
      <w:pPr>
        <w:jc w:val="both"/>
      </w:pPr>
      <w:r w:rsidRPr="00C664CF">
        <w:t>UPUTA O PRAVNOM LIJEKU:</w:t>
      </w:r>
    </w:p>
    <w:p w:rsidRDefault="004E6983" w:rsidP="004E6983" w:rsidR="004E6983" w:rsidRPr="00C664CF">
      <w:pPr>
        <w:jc w:val="both"/>
      </w:pPr>
      <w:r w:rsidRPr="00C664CF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4E6983" w:rsidP="004E6983" w:rsidR="004E6983" w:rsidRPr="00382905">
      <w:pPr>
        <w:ind w:left="7080"/>
        <w:jc w:val="both"/>
        <w:rPr>
          <w:color w:themeShade="BF" w:themeColor="accent6" w:val="E36C0A"/>
        </w:rPr>
      </w:pPr>
    </w:p>
    <w:p w:rsidRDefault="004E6983" w:rsidP="004E6983" w:rsidR="004E6983" w:rsidRPr="00432F74">
      <w:r w:rsidRPr="00432F74">
        <w:t xml:space="preserve">DNA:  </w:t>
      </w:r>
    </w:p>
    <w:p w:rsidRDefault="004E6983" w:rsidP="004E6983" w:rsidR="004E6983" w:rsidRPr="00432F74">
      <w:pPr>
        <w:jc w:val="both"/>
      </w:pPr>
      <w:r w:rsidRPr="00432F74">
        <w:t>- e-oglasna ploča suda 8 dana (čl. 265. st. 2. SZ-a)</w:t>
      </w:r>
    </w:p>
    <w:p w:rsidRDefault="004E6983" w:rsidP="004E6983" w:rsidR="004E6983" w:rsidRPr="00432F74">
      <w:pPr>
        <w:jc w:val="both"/>
      </w:pPr>
      <w:r w:rsidRPr="00432F74">
        <w:t xml:space="preserve">- stečajni upravitelj </w:t>
      </w:r>
      <w:r w:rsidR="00432F74">
        <w:t>Zdravko Čupković,</w:t>
      </w:r>
      <w:r w:rsidRPr="00432F74">
        <w:t xml:space="preserve"> Rijek</w:t>
      </w:r>
      <w:r w:rsidR="00432F74">
        <w:t>a</w:t>
      </w:r>
      <w:r w:rsidRPr="00432F74">
        <w:t>, Gnambova 2/III</w:t>
      </w:r>
    </w:p>
    <w:p w:rsidRDefault="004E6983" w:rsidP="004E6983" w:rsidR="004E6983" w:rsidRPr="00432F74">
      <w:pPr>
        <w:jc w:val="both"/>
      </w:pPr>
      <w:r w:rsidRPr="00432F74">
        <w:t xml:space="preserve">- </w:t>
      </w:r>
      <w:r w:rsidR="00432F74" w:rsidRPr="00432F74">
        <w:t>IGOR MATEŠIĆ, vl. obrta RI-KLIMA, Rijeka, Liburnijska 24</w:t>
      </w:r>
    </w:p>
    <w:p w:rsidRDefault="004E6983" w:rsidP="00432F74" w:rsidR="004E6983" w:rsidRPr="00432F74">
      <w:pPr>
        <w:jc w:val="both"/>
      </w:pPr>
      <w:r w:rsidRPr="00432F74">
        <w:t xml:space="preserve">- </w:t>
      </w:r>
      <w:r w:rsidR="00432F74" w:rsidRPr="00432F74">
        <w:t>GRAD PULA – POLA, Pula, Forum 1</w:t>
      </w:r>
    </w:p>
    <w:p w:rsidRDefault="00432F74" w:rsidP="00432F74" w:rsidR="00432F74" w:rsidRPr="00432F74">
      <w:pPr>
        <w:jc w:val="both"/>
      </w:pPr>
      <w:r w:rsidRPr="00432F74">
        <w:t>- LJILJANA SINANOVIĆ, Poreč, Prvomajska 1</w:t>
      </w:r>
    </w:p>
    <w:p w:rsidRDefault="00432F74" w:rsidP="00432F74" w:rsidR="00432F74" w:rsidRPr="00432F74">
      <w:pPr>
        <w:jc w:val="both"/>
      </w:pPr>
      <w:r w:rsidRPr="00432F74">
        <w:t>- Odvjetnica MIA MIHOVILOVIĆ, Zagreb, Trg Drage Iblera 9</w:t>
      </w:r>
    </w:p>
    <w:p w:rsidRDefault="00432F74" w:rsidP="00432F74" w:rsidR="00432F74" w:rsidRPr="00432F74">
      <w:pPr>
        <w:jc w:val="both"/>
      </w:pPr>
      <w:r w:rsidRPr="00432F74">
        <w:t xml:space="preserve">- </w:t>
      </w:r>
      <w:r w:rsidRPr="00432F74">
        <w:rPr>
          <w:rFonts w:eastAsiaTheme="minorHAnsi"/>
          <w:lang w:eastAsia="en-US"/>
        </w:rPr>
        <w:t>Odvjetnik VLADIMIR BERNEŠ, Poreč, Vukovarska 19</w:t>
      </w:r>
    </w:p>
    <w:p w:rsidRDefault="004E6983" w:rsidP="004E6983" w:rsidR="004E6983" w:rsidRPr="00432F74"/>
    <w:p w:rsidRDefault="00F43F98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983" w:rsidP="004E6983" w:rsidR="004E6983">
      <w:r>
        <w:separator/>
      </w:r>
    </w:p>
  </w:endnote>
  <w:endnote w:id="0" w:type="continuationSeparator">
    <w:p w:rsidRDefault="004E6983" w:rsidP="004E6983" w:rsidR="004E6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983" w:rsidP="004E6983" w:rsidR="004E6983">
      <w:r>
        <w:separator/>
      </w:r>
    </w:p>
  </w:footnote>
  <w:footnote w:id="0" w:type="continuationSeparator">
    <w:p w:rsidRDefault="004E6983" w:rsidP="004E6983" w:rsidR="004E6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9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F9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9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F9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E6983" w:rsidP="00BC7372" w:rsidR="00BC7372">
    <w:pPr>
      <w:pStyle w:val="Zaglavlje"/>
    </w:pPr>
    <w:r>
      <w:tab/>
    </w:r>
    <w:r>
      <w:tab/>
      <w:t>Posl.br.: 2 St-919</w:t>
    </w:r>
    <w:r w:rsidRPr="00B353A7">
      <w:t>/16-</w:t>
    </w:r>
    <w:r w:rsidR="00746F0A">
      <w:t>55</w:t>
    </w:r>
  </w:p>
  <w:p w:rsidRDefault="00F43F98" w:rsidP="00E84C66" w:rsidR="00E84C66">
    <w:pPr>
      <w:pStyle w:val="Zaglavlje"/>
    </w:pPr>
  </w:p>
  <w:p w:rsidRDefault="00F43F9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98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983"/>
    <w:rsid w:val="000B7D94"/>
    <w:rsid w:val="000E0A88"/>
    <w:rsid w:val="00133ED6"/>
    <w:rsid w:val="0021370E"/>
    <w:rsid w:val="002154FA"/>
    <w:rsid w:val="0026280D"/>
    <w:rsid w:val="004063D7"/>
    <w:rsid w:val="00432F74"/>
    <w:rsid w:val="004360DB"/>
    <w:rsid w:val="00436B77"/>
    <w:rsid w:val="0046436F"/>
    <w:rsid w:val="004C0D71"/>
    <w:rsid w:val="004E6983"/>
    <w:rsid w:val="00554328"/>
    <w:rsid w:val="005A7E05"/>
    <w:rsid w:val="00733DC8"/>
    <w:rsid w:val="00746F0A"/>
    <w:rsid w:val="007A77CB"/>
    <w:rsid w:val="008202AB"/>
    <w:rsid w:val="008833B1"/>
    <w:rsid w:val="00985388"/>
    <w:rsid w:val="00997591"/>
    <w:rsid w:val="009B764B"/>
    <w:rsid w:val="009C1661"/>
    <w:rsid w:val="00BC4606"/>
    <w:rsid w:val="00C502F2"/>
    <w:rsid w:val="00C664CF"/>
    <w:rsid w:val="00C7410A"/>
    <w:rsid w:val="00DE1CB7"/>
    <w:rsid w:val="00E00049"/>
    <w:rsid w:val="00ED030D"/>
    <w:rsid w:val="00F4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3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E69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698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E6983"/>
  </w:style>
  <w:style w:styleId="Odlomakpopisa" w:type="paragraph">
    <w:name w:val="List Paragraph"/>
    <w:basedOn w:val="Normal"/>
    <w:qFormat/>
    <w:rsid w:val="004E69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6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98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9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9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3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E69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698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E6983"/>
  </w:style>
  <w:style w:styleId="Odlomakpopisa" w:type="paragraph">
    <w:name w:val="List Paragraph"/>
    <w:basedOn w:val="Normal"/>
    <w:qFormat/>
    <w:rsid w:val="004E69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6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98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9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9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2453</properties:Words>
  <properties:Characters>12969</properties:Characters>
  <properties:Lines>276</properties:Lines>
  <properties:Paragraphs>96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2017-02-09T12:17:00Z</dcterms:created>
  <dc:creator>Jasmina Matika</dc:creator>
  <cp:lastModifiedBy>Jasmina Matika</cp:lastModifiedBy>
  <dcterms:modified xmlns:xsi="http://www.w3.org/2001/XMLSchema-instance" xsi:type="dcterms:W3CDTF">2017-02-27T07:00:00Z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