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814eb" w14:paraId="9f814eb" w:rsidRDefault="00A47204" w:rsidP="00A47204" w:rsidR="00A47204"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47204" w:rsidP="00A47204" w:rsidR="00A47204" w:rsidRPr="001D30A6">
      <w:pPr>
        <w:spacing w:lineRule="auto" w:line="240" w:after="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t xml:space="preserve">      </w:t>
      </w:r>
    </w:p>
    <w:p w:rsidRDefault="00A47204" w:rsidP="00A47204" w:rsidR="00A47204">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r w:rsidRPr="00C24B9D">
        <w:rPr>
          <w:rFonts w:cs="Times New Roman" w:hAnsi="Times New Roman" w:ascii="Times New Roman"/>
          <w:sz w:val="24"/>
          <w:szCs w:val="24"/>
        </w:rPr>
        <w:t xml:space="preserve"> </w:t>
      </w:r>
    </w:p>
    <w:p w:rsidRDefault="00C24B9D" w:rsidP="00A47204" w:rsidR="00C24B9D" w:rsidRPr="00C24B9D">
      <w:pPr>
        <w:pStyle w:val="Bezproreda"/>
        <w:rPr>
          <w:rFonts w:cs="Times New Roman" w:hAnsi="Times New Roman" w:ascii="Times New Roman"/>
          <w:sz w:val="24"/>
          <w:szCs w:val="24"/>
        </w:rPr>
      </w:pPr>
      <w:r w:rsidRPr="00C24B9D">
        <w:rPr>
          <w:rFonts w:cs="Times New Roman" w:hAnsi="Times New Roman" w:ascii="Times New Roman"/>
          <w:sz w:val="24"/>
          <w:szCs w:val="24"/>
        </w:rPr>
        <w:t>Sukoišanska 6</w:t>
      </w:r>
      <w:r w:rsidR="00A47204">
        <w:rPr>
          <w:rFonts w:cs="Times New Roman" w:hAnsi="Times New Roman" w:ascii="Times New Roman"/>
          <w:sz w:val="24"/>
          <w:szCs w:val="24"/>
        </w:rPr>
        <w:t xml:space="preserve">, Split </w:t>
      </w:r>
      <w:r w:rsidRPr="00C24B9D">
        <w:rPr>
          <w:rFonts w:cs="Times New Roman" w:hAnsi="Times New Roman" w:ascii="Times New Roman"/>
          <w:sz w:val="24"/>
          <w:szCs w:val="24"/>
        </w:rPr>
        <w:t xml:space="preserve">                                       </w:t>
      </w:r>
      <w:r w:rsidR="003E25B9">
        <w:rPr>
          <w:rFonts w:cs="Times New Roman" w:hAnsi="Times New Roman" w:ascii="Times New Roman"/>
          <w:sz w:val="24"/>
          <w:szCs w:val="24"/>
        </w:rPr>
        <w:t xml:space="preserve">                     </w:t>
      </w:r>
    </w:p>
    <w:p w:rsidRDefault="00C24B9D" w:rsidP="00C86A72" w:rsidR="00C24B9D" w:rsidRPr="00C24B9D">
      <w:pPr>
        <w:pStyle w:val="Bezproreda"/>
        <w:spacing w:after="240" w:before="2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C24B9D" w:rsidP="00C86A72" w:rsidR="00C24B9D" w:rsidRPr="00C24B9D">
      <w:pPr>
        <w:pStyle w:val="Bezproreda"/>
        <w:spacing w:after="300" w:before="30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C24B9D" w:rsidP="0032578D" w:rsidR="00C24B9D" w:rsidRPr="00650D18">
      <w:pPr>
        <w:pStyle w:val="Bezproreda"/>
        <w:ind w:firstLine="709"/>
        <w:jc w:val="both"/>
        <w:rPr>
          <w:rFonts w:cs="Times New Roman" w:hAnsi="Times New Roman" w:ascii="Times New Roman"/>
          <w:sz w:val="24"/>
          <w:szCs w:val="24"/>
        </w:rPr>
      </w:pPr>
      <w:r w:rsidRPr="00C24B9D">
        <w:rPr>
          <w:rFonts w:cs="Times New Roman" w:hAnsi="Times New Roman" w:ascii="Times New Roman"/>
          <w:sz w:val="24"/>
          <w:szCs w:val="24"/>
        </w:rPr>
        <w:t xml:space="preserve">Trgovački sud u Splitu, po sutkinji </w:t>
      </w:r>
      <w:r w:rsidR="002C5C15">
        <w:rPr>
          <w:rFonts w:cs="Times New Roman" w:hAnsi="Times New Roman" w:ascii="Times New Roman"/>
          <w:sz w:val="24"/>
          <w:szCs w:val="24"/>
        </w:rPr>
        <w:t xml:space="preserve">tog suda </w:t>
      </w:r>
      <w:r w:rsidRPr="00C24B9D">
        <w:rPr>
          <w:rFonts w:cs="Times New Roman" w:hAnsi="Times New Roman" w:ascii="Times New Roman"/>
          <w:sz w:val="24"/>
          <w:szCs w:val="24"/>
        </w:rPr>
        <w:t xml:space="preserve">Ani Golub Gruić, </w:t>
      </w:r>
      <w:r w:rsidR="00436013" w:rsidRPr="00436013">
        <w:rPr>
          <w:rFonts w:cs="Times New Roman" w:hAnsi="Times New Roman" w:ascii="Times New Roman"/>
          <w:sz w:val="24"/>
          <w:szCs w:val="24"/>
        </w:rPr>
        <w:t xml:space="preserve">u stečajnom postupku nad dužnikom </w:t>
      </w:r>
      <w:r w:rsidR="00E6123B" w:rsidRPr="00E6123B">
        <w:rPr>
          <w:rFonts w:cs="Times New Roman" w:hAnsi="Times New Roman" w:ascii="Times New Roman"/>
          <w:sz w:val="24"/>
          <w:szCs w:val="24"/>
        </w:rPr>
        <w:t>CONSILIUM d.o.o., OIB: 78631729590</w:t>
      </w:r>
      <w:r w:rsidR="00E6123B">
        <w:rPr>
          <w:rFonts w:cs="Times New Roman" w:hAnsi="Times New Roman" w:ascii="Times New Roman"/>
          <w:sz w:val="24"/>
          <w:szCs w:val="24"/>
        </w:rPr>
        <w:t xml:space="preserve">, </w:t>
      </w:r>
      <w:r w:rsidR="00E6123B" w:rsidRPr="00E6123B">
        <w:rPr>
          <w:rFonts w:cs="Times New Roman" w:hAnsi="Times New Roman" w:ascii="Times New Roman"/>
          <w:sz w:val="24"/>
          <w:szCs w:val="24"/>
        </w:rPr>
        <w:t>Split</w:t>
      </w:r>
      <w:r w:rsidR="00E6123B">
        <w:rPr>
          <w:rFonts w:cs="Times New Roman" w:hAnsi="Times New Roman" w:ascii="Times New Roman"/>
          <w:sz w:val="24"/>
          <w:szCs w:val="24"/>
        </w:rPr>
        <w:t>,</w:t>
      </w:r>
      <w:r w:rsidR="00E6123B" w:rsidRPr="00E6123B">
        <w:rPr>
          <w:rFonts w:cs="Times New Roman" w:hAnsi="Times New Roman" w:ascii="Times New Roman"/>
          <w:sz w:val="24"/>
          <w:szCs w:val="24"/>
        </w:rPr>
        <w:t xml:space="preserve"> </w:t>
      </w:r>
      <w:r w:rsidR="00E6123B">
        <w:rPr>
          <w:rFonts w:cs="Times New Roman" w:hAnsi="Times New Roman" w:ascii="Times New Roman"/>
          <w:sz w:val="24"/>
          <w:szCs w:val="24"/>
        </w:rPr>
        <w:t>Omiška 35,</w:t>
      </w:r>
      <w:r w:rsidR="00436013">
        <w:rPr>
          <w:rFonts w:cs="Times New Roman" w:hAnsi="Times New Roman" w:ascii="Times New Roman"/>
          <w:sz w:val="24"/>
          <w:szCs w:val="24"/>
        </w:rPr>
        <w:t xml:space="preserve"> </w:t>
      </w:r>
      <w:r w:rsidRPr="00C24B9D">
        <w:rPr>
          <w:rFonts w:cs="Times New Roman" w:hAnsi="Times New Roman" w:ascii="Times New Roman"/>
          <w:sz w:val="24"/>
          <w:szCs w:val="24"/>
        </w:rPr>
        <w:t xml:space="preserve">dana </w:t>
      </w:r>
      <w:r w:rsidR="00347ADD">
        <w:rPr>
          <w:rFonts w:cs="Times New Roman" w:hAnsi="Times New Roman" w:ascii="Times New Roman"/>
          <w:sz w:val="24"/>
          <w:szCs w:val="24"/>
        </w:rPr>
        <w:t>3. veljače 2017.</w:t>
      </w:r>
      <w:r w:rsidRPr="00C24B9D">
        <w:rPr>
          <w:rFonts w:cs="Times New Roman" w:hAnsi="Times New Roman" w:ascii="Times New Roman"/>
          <w:sz w:val="24"/>
          <w:szCs w:val="24"/>
        </w:rPr>
        <w:t xml:space="preserve"> godine</w:t>
      </w:r>
    </w:p>
    <w:p w:rsidRDefault="00650D18" w:rsidP="0032578D" w:rsidR="00650D18" w:rsidRPr="00650D18">
      <w:pPr>
        <w:pStyle w:val="Bezproreda"/>
        <w:spacing w:after="200" w:before="10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5507D6" w:rsidP="0032578D" w:rsidR="002C5C15">
      <w:pPr>
        <w:pStyle w:val="Bezproreda"/>
        <w:spacing w:after="200"/>
        <w:ind w:firstLine="709"/>
        <w:jc w:val="both"/>
        <w:rPr>
          <w:rFonts w:cs="Times New Roman" w:hAnsi="Times New Roman" w:ascii="Times New Roman"/>
          <w:sz w:val="24"/>
          <w:szCs w:val="24"/>
        </w:rPr>
      </w:pPr>
      <w:r>
        <w:rPr>
          <w:rFonts w:cs="Times New Roman" w:hAnsi="Times New Roman" w:ascii="Times New Roman"/>
          <w:sz w:val="24"/>
          <w:szCs w:val="24"/>
        </w:rPr>
        <w:t xml:space="preserve">I. </w:t>
      </w:r>
      <w:r w:rsidR="002C5C15">
        <w:rPr>
          <w:rFonts w:cs="Times New Roman" w:hAnsi="Times New Roman" w:ascii="Times New Roman"/>
          <w:sz w:val="24"/>
          <w:szCs w:val="24"/>
        </w:rPr>
        <w:t xml:space="preserve">Određuje se nastavak postupka radi naknadne diobe stečajne mase stečajnog dužnika </w:t>
      </w:r>
      <w:r w:rsidR="00E6123B" w:rsidRPr="00E6123B">
        <w:rPr>
          <w:rFonts w:cs="Times New Roman" w:hAnsi="Times New Roman" w:ascii="Times New Roman"/>
          <w:sz w:val="24"/>
          <w:szCs w:val="24"/>
        </w:rPr>
        <w:t>CONSILIUM d.o.o., OIB: 78631729590, Split, Omiška 35</w:t>
      </w:r>
      <w:r w:rsidR="002C5C15">
        <w:rPr>
          <w:rFonts w:cs="Times New Roman" w:hAnsi="Times New Roman" w:ascii="Times New Roman"/>
          <w:sz w:val="24"/>
          <w:szCs w:val="24"/>
        </w:rPr>
        <w:t>.</w:t>
      </w:r>
    </w:p>
    <w:p w:rsidRDefault="00347ADD" w:rsidP="0032578D" w:rsidR="0032578D">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II</w:t>
      </w:r>
      <w:r w:rsidR="0032578D" w:rsidRPr="0032578D">
        <w:rPr>
          <w:rFonts w:cs="Times New Roman" w:hAnsi="Times New Roman" w:ascii="Times New Roman"/>
          <w:sz w:val="24"/>
          <w:szCs w:val="24"/>
        </w:rPr>
        <w:t>. Pozivaju se vjerovnici</w:t>
      </w:r>
      <w:r w:rsidR="0032578D">
        <w:rPr>
          <w:rFonts w:cs="Times New Roman" w:hAnsi="Times New Roman" w:ascii="Times New Roman"/>
          <w:sz w:val="24"/>
          <w:szCs w:val="24"/>
        </w:rPr>
        <w:t xml:space="preserve"> viših isplatnih redova</w:t>
      </w:r>
      <w:r w:rsidR="0032578D" w:rsidRPr="0032578D">
        <w:rPr>
          <w:rFonts w:cs="Times New Roman" w:hAnsi="Times New Roman" w:ascii="Times New Roman"/>
          <w:sz w:val="24"/>
          <w:szCs w:val="24"/>
        </w:rPr>
        <w:t xml:space="preserve"> stečajnog dužnika da u roku od 60 dan</w:t>
      </w:r>
      <w:r w:rsidR="0032578D">
        <w:rPr>
          <w:rFonts w:cs="Times New Roman" w:hAnsi="Times New Roman" w:ascii="Times New Roman"/>
          <w:sz w:val="24"/>
          <w:szCs w:val="24"/>
        </w:rPr>
        <w:t xml:space="preserve">a od dana objave ovog rješenja </w:t>
      </w:r>
      <w:r w:rsidR="0032578D" w:rsidRPr="0032578D">
        <w:rPr>
          <w:rFonts w:cs="Times New Roman" w:hAnsi="Times New Roman" w:ascii="Times New Roman"/>
          <w:sz w:val="24"/>
          <w:szCs w:val="24"/>
        </w:rPr>
        <w:t>prijave svoje tražbine stečajnom upravitelju</w:t>
      </w:r>
      <w:r w:rsidR="0032578D">
        <w:rPr>
          <w:rFonts w:cs="Times New Roman" w:hAnsi="Times New Roman" w:ascii="Times New Roman"/>
          <w:sz w:val="24"/>
          <w:szCs w:val="24"/>
        </w:rPr>
        <w:t xml:space="preserve"> </w:t>
      </w:r>
      <w:r>
        <w:rPr>
          <w:rFonts w:cs="Times New Roman" w:hAnsi="Times New Roman" w:ascii="Times New Roman"/>
          <w:sz w:val="24"/>
          <w:szCs w:val="24"/>
        </w:rPr>
        <w:t xml:space="preserve">Jelenku Lehkiju iz Zagreba, Pavla Hatza 10, </w:t>
      </w:r>
      <w:r w:rsidR="0032578D">
        <w:rPr>
          <w:rFonts w:cs="Times New Roman" w:hAnsi="Times New Roman" w:ascii="Times New Roman"/>
          <w:sz w:val="24"/>
          <w:szCs w:val="24"/>
        </w:rPr>
        <w:t xml:space="preserve">na propisanom obrascu u dva primjerka, a sukladno odredbi čl. 257. </w:t>
      </w:r>
      <w:r w:rsidR="0032578D" w:rsidRPr="0032578D">
        <w:rPr>
          <w:rFonts w:cs="Times New Roman" w:hAnsi="Times New Roman" w:ascii="Times New Roman"/>
          <w:sz w:val="24"/>
          <w:szCs w:val="24"/>
        </w:rPr>
        <w:t xml:space="preserve">Stečajnog zakona („Narodne novine“ </w:t>
      </w:r>
      <w:r w:rsidR="0032578D">
        <w:rPr>
          <w:rFonts w:cs="Times New Roman" w:hAnsi="Times New Roman" w:ascii="Times New Roman"/>
          <w:sz w:val="24"/>
          <w:szCs w:val="24"/>
        </w:rPr>
        <w:t xml:space="preserve">71/15; dalje SZ). </w:t>
      </w:r>
      <w:r w:rsidR="0032578D" w:rsidRPr="0032578D">
        <w:rPr>
          <w:rFonts w:cs="Times New Roman" w:hAnsi="Times New Roman" w:ascii="Times New Roman"/>
          <w:sz w:val="24"/>
          <w:szCs w:val="24"/>
        </w:rPr>
        <w:t>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E6123B">
        <w:rPr>
          <w:rFonts w:cs="Times New Roman" w:hAnsi="Times New Roman" w:ascii="Times New Roman"/>
          <w:sz w:val="24"/>
          <w:szCs w:val="24"/>
        </w:rPr>
        <w:t>913-2015</w:t>
      </w:r>
      <w:r w:rsidR="0032578D" w:rsidRPr="0032578D">
        <w:rPr>
          <w:rFonts w:cs="Times New Roman" w:hAnsi="Times New Roman" w:ascii="Times New Roman"/>
          <w:sz w:val="24"/>
          <w:szCs w:val="24"/>
        </w:rPr>
        <w:t>, opis plaćanja 11.St-</w:t>
      </w:r>
      <w:r w:rsidR="00E6123B">
        <w:rPr>
          <w:rFonts w:cs="Times New Roman" w:hAnsi="Times New Roman" w:ascii="Times New Roman"/>
          <w:sz w:val="24"/>
          <w:szCs w:val="24"/>
        </w:rPr>
        <w:t>913</w:t>
      </w:r>
      <w:r w:rsidR="0032578D">
        <w:rPr>
          <w:rFonts w:cs="Times New Roman" w:hAnsi="Times New Roman" w:ascii="Times New Roman"/>
          <w:sz w:val="24"/>
          <w:szCs w:val="24"/>
        </w:rPr>
        <w:t>/2015</w:t>
      </w:r>
      <w:r w:rsidR="0032578D" w:rsidRPr="0032578D">
        <w:rPr>
          <w:rFonts w:cs="Times New Roman" w:hAnsi="Times New Roman" w:ascii="Times New Roman"/>
          <w:sz w:val="24"/>
          <w:szCs w:val="24"/>
        </w:rPr>
        <w:t>.</w:t>
      </w:r>
    </w:p>
    <w:p w:rsidRDefault="00347ADD" w:rsidP="00B11B2E" w:rsidR="0032578D" w:rsidRPr="0032578D">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III</w:t>
      </w:r>
      <w:r w:rsidR="0032578D">
        <w:rPr>
          <w:rFonts w:cs="Times New Roman" w:hAnsi="Times New Roman" w:ascii="Times New Roman"/>
          <w:sz w:val="24"/>
          <w:szCs w:val="24"/>
        </w:rPr>
        <w:t xml:space="preserve">. </w:t>
      </w:r>
      <w:r w:rsidR="0032578D" w:rsidRPr="0032578D">
        <w:rPr>
          <w:rFonts w:cs="Times New Roman" w:hAnsi="Times New Roman" w:ascii="Times New Roman"/>
          <w:sz w:val="24"/>
          <w:szCs w:val="24"/>
        </w:rPr>
        <w:t xml:space="preserve">Pozivaju se izlučni vjerovnici da u roku od 60 dana </w:t>
      </w:r>
      <w:r w:rsidR="0032578D">
        <w:rPr>
          <w:rFonts w:cs="Times New Roman" w:hAnsi="Times New Roman" w:ascii="Times New Roman"/>
          <w:sz w:val="24"/>
          <w:szCs w:val="24"/>
        </w:rPr>
        <w:t>od objave ovog rješenja</w:t>
      </w:r>
      <w:r w:rsidR="0032578D" w:rsidRPr="0032578D">
        <w:rPr>
          <w:rFonts w:cs="Times New Roman" w:hAnsi="Times New Roman" w:ascii="Times New Roman"/>
          <w:sz w:val="24"/>
          <w:szCs w:val="24"/>
        </w:rPr>
        <w:t xml:space="preserve"> obavijeste stečajnog upravitelja o </w:t>
      </w:r>
      <w:r w:rsidR="0032578D">
        <w:rPr>
          <w:rFonts w:cs="Times New Roman" w:hAnsi="Times New Roman" w:ascii="Times New Roman"/>
          <w:sz w:val="24"/>
          <w:szCs w:val="24"/>
        </w:rPr>
        <w:t>svom izlučnom pravu, pravnoj osnovi izlučnog prava uz naznaku predmeta na koji se njihovo izlučno pravo odnosi, odnosno,</w:t>
      </w:r>
      <w:r w:rsidR="00B11B2E">
        <w:rPr>
          <w:rFonts w:cs="Times New Roman" w:hAnsi="Times New Roman" w:ascii="Times New Roman"/>
          <w:sz w:val="24"/>
          <w:szCs w:val="24"/>
        </w:rPr>
        <w:t xml:space="preserve"> u obavijesti nazn</w:t>
      </w:r>
      <w:r w:rsidR="006536DA">
        <w:rPr>
          <w:rFonts w:cs="Times New Roman" w:hAnsi="Times New Roman" w:ascii="Times New Roman"/>
          <w:sz w:val="24"/>
          <w:szCs w:val="24"/>
        </w:rPr>
        <w:t xml:space="preserve">ače </w:t>
      </w:r>
      <w:r w:rsidR="00B11B2E">
        <w:rPr>
          <w:rFonts w:cs="Times New Roman" w:hAnsi="Times New Roman" w:ascii="Times New Roman"/>
          <w:sz w:val="24"/>
          <w:szCs w:val="24"/>
        </w:rPr>
        <w:t xml:space="preserve">pravo iz čl. 148. SZ-a (naknada za izlučna prava). </w:t>
      </w:r>
      <w:r w:rsidR="0032578D" w:rsidRPr="0032578D">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E6123B">
        <w:rPr>
          <w:rFonts w:cs="Times New Roman" w:hAnsi="Times New Roman" w:ascii="Times New Roman"/>
          <w:sz w:val="24"/>
          <w:szCs w:val="24"/>
        </w:rPr>
        <w:t>913-2015, opis plaćanja 11.St-91</w:t>
      </w:r>
      <w:r w:rsidR="0032578D" w:rsidRPr="0032578D">
        <w:rPr>
          <w:rFonts w:cs="Times New Roman" w:hAnsi="Times New Roman" w:ascii="Times New Roman"/>
          <w:sz w:val="24"/>
          <w:szCs w:val="24"/>
        </w:rPr>
        <w:t>3/2015.</w:t>
      </w:r>
    </w:p>
    <w:p w:rsidRDefault="0032578D" w:rsidP="0032578D" w:rsidR="0032578D">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I</w:t>
      </w:r>
      <w:r w:rsidR="00DB1AE4">
        <w:rPr>
          <w:rFonts w:cs="Times New Roman" w:hAnsi="Times New Roman" w:ascii="Times New Roman"/>
          <w:sz w:val="24"/>
          <w:szCs w:val="24"/>
        </w:rPr>
        <w:t>V</w:t>
      </w:r>
      <w:r>
        <w:rPr>
          <w:rFonts w:cs="Times New Roman" w:hAnsi="Times New Roman" w:ascii="Times New Roman"/>
          <w:sz w:val="24"/>
          <w:szCs w:val="24"/>
        </w:rPr>
        <w:t>.</w:t>
      </w:r>
      <w:r w:rsidRPr="0032578D">
        <w:t xml:space="preserve"> </w:t>
      </w:r>
      <w:r w:rsidRPr="0032578D">
        <w:rPr>
          <w:rFonts w:cs="Times New Roman" w:hAnsi="Times New Roman" w:ascii="Times New Roman"/>
          <w:sz w:val="24"/>
          <w:szCs w:val="24"/>
        </w:rPr>
        <w:t xml:space="preserve">Pozivaju se razlučni vjerovnici da u roku od 60 dana od objave ovog rješenja obavijeste stečajnog upravitelja o </w:t>
      </w:r>
      <w:r w:rsidR="00B11B2E">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Pr="0032578D">
        <w:rPr>
          <w:rFonts w:cs="Times New Roman" w:hAnsi="Times New Roman" w:ascii="Times New Roman"/>
          <w:sz w:val="24"/>
          <w:szCs w:val="24"/>
        </w:rPr>
        <w:t xml:space="preserve"> 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E6123B">
        <w:rPr>
          <w:rFonts w:cs="Times New Roman" w:hAnsi="Times New Roman" w:ascii="Times New Roman"/>
          <w:sz w:val="24"/>
          <w:szCs w:val="24"/>
        </w:rPr>
        <w:t>913-2015, opis plaćanja 11.St-913</w:t>
      </w:r>
      <w:r w:rsidRPr="0032578D">
        <w:rPr>
          <w:rFonts w:cs="Times New Roman" w:hAnsi="Times New Roman" w:ascii="Times New Roman"/>
          <w:sz w:val="24"/>
          <w:szCs w:val="24"/>
        </w:rPr>
        <w:t>/2015.</w:t>
      </w:r>
    </w:p>
    <w:p w:rsidRDefault="00DB1AE4" w:rsidP="00B11B2E" w:rsidR="008A2FE6" w:rsidRPr="008A2FE6">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lastRenderedPageBreak/>
        <w:t>V</w:t>
      </w:r>
      <w:r w:rsidR="00B11B2E">
        <w:rPr>
          <w:rFonts w:cs="Times New Roman" w:hAnsi="Times New Roman" w:ascii="Times New Roman"/>
          <w:sz w:val="24"/>
          <w:szCs w:val="24"/>
        </w:rPr>
        <w:t>.</w:t>
      </w:r>
      <w:r w:rsidR="005507D6">
        <w:rPr>
          <w:rFonts w:cs="Times New Roman" w:hAnsi="Times New Roman" w:ascii="Times New Roman"/>
          <w:sz w:val="24"/>
          <w:szCs w:val="24"/>
        </w:rPr>
        <w:t xml:space="preserve"> </w:t>
      </w:r>
      <w:r w:rsidR="008A2FE6" w:rsidRPr="008A2FE6">
        <w:rPr>
          <w:rFonts w:cs="Times New Roman" w:hAnsi="Times New Roman" w:ascii="Times New Roman"/>
          <w:sz w:val="24"/>
          <w:szCs w:val="24"/>
        </w:rPr>
        <w:t xml:space="preserve">Pozivaju se dužnici stečajnog dužnika svoje obveze bez odgode ispunjavati upravitelju stečajne mase u za stečajnog dužnika. </w:t>
      </w:r>
    </w:p>
    <w:p w:rsidRDefault="00DB1AE4" w:rsidP="0032578D" w:rsidR="00AB2E73" w:rsidRPr="00F851C8">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w:t>
      </w:r>
      <w:r w:rsidR="005507D6" w:rsidRPr="00B11B2E">
        <w:rPr>
          <w:rFonts w:cs="Times New Roman" w:hAnsi="Times New Roman" w:ascii="Times New Roman"/>
          <w:sz w:val="24"/>
          <w:szCs w:val="24"/>
        </w:rPr>
        <w:t xml:space="preserve">. </w:t>
      </w:r>
      <w:r w:rsidR="00AB2E73" w:rsidRPr="00B11B2E">
        <w:rPr>
          <w:rFonts w:cs="Times New Roman" w:hAnsi="Times New Roman" w:ascii="Times New Roman"/>
          <w:sz w:val="24"/>
          <w:szCs w:val="24"/>
        </w:rPr>
        <w:t xml:space="preserve">Ispitno ročište na kojem će se ispitivati prijavljene tražbine određuje se </w:t>
      </w:r>
      <w:r w:rsidR="00AB2E73" w:rsidRPr="00F851C8">
        <w:rPr>
          <w:rFonts w:cs="Times New Roman" w:hAnsi="Times New Roman" w:ascii="Times New Roman"/>
          <w:sz w:val="24"/>
          <w:szCs w:val="24"/>
        </w:rPr>
        <w:t xml:space="preserve">za dan </w:t>
      </w:r>
      <w:r w:rsidR="00347ADD" w:rsidRPr="00F851C8">
        <w:rPr>
          <w:rFonts w:cs="Times New Roman" w:hAnsi="Times New Roman" w:ascii="Times New Roman"/>
          <w:sz w:val="24"/>
          <w:szCs w:val="24"/>
        </w:rPr>
        <w:t>28. travnja 2017</w:t>
      </w:r>
      <w:r w:rsidR="00B11B2E" w:rsidRPr="00F851C8">
        <w:rPr>
          <w:rFonts w:cs="Times New Roman" w:hAnsi="Times New Roman" w:ascii="Times New Roman"/>
          <w:sz w:val="24"/>
          <w:szCs w:val="24"/>
        </w:rPr>
        <w:t xml:space="preserve">. godine u </w:t>
      </w:r>
      <w:r w:rsidR="00347ADD" w:rsidRPr="00F851C8">
        <w:rPr>
          <w:rFonts w:cs="Times New Roman" w:hAnsi="Times New Roman" w:ascii="Times New Roman"/>
          <w:sz w:val="24"/>
          <w:szCs w:val="24"/>
        </w:rPr>
        <w:t>12:30</w:t>
      </w:r>
      <w:r w:rsidR="00AB2E73" w:rsidRPr="00F851C8">
        <w:rPr>
          <w:rFonts w:cs="Times New Roman" w:hAnsi="Times New Roman" w:ascii="Times New Roman"/>
          <w:sz w:val="24"/>
          <w:szCs w:val="24"/>
        </w:rPr>
        <w:t xml:space="preserve"> sati, </w:t>
      </w:r>
      <w:r w:rsidR="00B11B2E" w:rsidRPr="00F851C8">
        <w:rPr>
          <w:rFonts w:cs="Times New Roman" w:hAnsi="Times New Roman" w:ascii="Times New Roman"/>
          <w:sz w:val="24"/>
          <w:szCs w:val="24"/>
        </w:rPr>
        <w:t>u prostorijama Trgovačkog suda u Splitu, Sukoišanska 6, sudnica broj 204/II.</w:t>
      </w:r>
    </w:p>
    <w:p w:rsidRDefault="00DB1AE4" w:rsidP="0032578D" w:rsidR="00AB2E73" w:rsidRPr="00B11B2E">
      <w:pPr>
        <w:pStyle w:val="Bezproreda"/>
        <w:spacing w:before="200"/>
        <w:ind w:firstLine="709"/>
        <w:jc w:val="both"/>
        <w:rPr>
          <w:rFonts w:cs="Times New Roman" w:hAnsi="Times New Roman" w:ascii="Times New Roman"/>
          <w:sz w:val="24"/>
          <w:szCs w:val="24"/>
        </w:rPr>
      </w:pPr>
      <w:r w:rsidRPr="00F851C8">
        <w:rPr>
          <w:rFonts w:cs="Times New Roman" w:hAnsi="Times New Roman" w:ascii="Times New Roman"/>
          <w:sz w:val="24"/>
          <w:szCs w:val="24"/>
        </w:rPr>
        <w:t>VII</w:t>
      </w:r>
      <w:r w:rsidR="005507D6" w:rsidRPr="00F851C8">
        <w:rPr>
          <w:rFonts w:cs="Times New Roman" w:hAnsi="Times New Roman" w:ascii="Times New Roman"/>
          <w:sz w:val="24"/>
          <w:szCs w:val="24"/>
        </w:rPr>
        <w:t>.</w:t>
      </w:r>
      <w:r w:rsidR="00B11B2E" w:rsidRPr="00F851C8">
        <w:rPr>
          <w:rFonts w:cs="Times New Roman" w:hAnsi="Times New Roman" w:ascii="Times New Roman"/>
          <w:sz w:val="24"/>
          <w:szCs w:val="24"/>
        </w:rPr>
        <w:t xml:space="preserve"> </w:t>
      </w:r>
      <w:r w:rsidR="00AB2E73" w:rsidRPr="00F851C8">
        <w:rPr>
          <w:rFonts w:cs="Times New Roman" w:hAnsi="Times New Roman" w:ascii="Times New Roman"/>
          <w:sz w:val="24"/>
          <w:szCs w:val="24"/>
        </w:rPr>
        <w:t>Izvještajno ročište na kojem će se na temelju izvješća stečajnog upravitelja odlučivati o daljnjem tijeku stečajnog postupka određuje se za dan</w:t>
      </w:r>
      <w:r w:rsidR="003E25B9" w:rsidRPr="00F851C8">
        <w:rPr>
          <w:rFonts w:cs="Times New Roman" w:hAnsi="Times New Roman" w:ascii="Times New Roman"/>
          <w:sz w:val="24"/>
          <w:szCs w:val="24"/>
        </w:rPr>
        <w:t xml:space="preserve"> </w:t>
      </w:r>
      <w:r w:rsidR="00347ADD" w:rsidRPr="00F851C8">
        <w:rPr>
          <w:rFonts w:cs="Times New Roman" w:hAnsi="Times New Roman" w:ascii="Times New Roman"/>
          <w:sz w:val="24"/>
          <w:szCs w:val="24"/>
        </w:rPr>
        <w:t>28. travnja 2017. godine u 12:45 sati</w:t>
      </w:r>
      <w:r w:rsidR="00AB2E73" w:rsidRPr="00F851C8">
        <w:rPr>
          <w:rFonts w:cs="Times New Roman" w:hAnsi="Times New Roman" w:ascii="Times New Roman"/>
          <w:sz w:val="24"/>
          <w:szCs w:val="24"/>
        </w:rPr>
        <w:t xml:space="preserve">, </w:t>
      </w:r>
      <w:r w:rsidR="00B11B2E" w:rsidRPr="00F851C8">
        <w:rPr>
          <w:rFonts w:cs="Times New Roman" w:hAnsi="Times New Roman" w:ascii="Times New Roman"/>
          <w:sz w:val="24"/>
          <w:szCs w:val="24"/>
        </w:rPr>
        <w:t>u prostorijama Trgovačkog suda u Splitu, Sukoišanska 6, sudnica broj 204/II.</w:t>
      </w:r>
    </w:p>
    <w:p w:rsidRDefault="00DB1AE4" w:rsidP="0032578D" w:rsidR="005507D6" w:rsidRPr="003E25B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VIII</w:t>
      </w:r>
      <w:r w:rsidR="005507D6" w:rsidRPr="003E25B9">
        <w:rPr>
          <w:rFonts w:cs="Times New Roman" w:hAnsi="Times New Roman" w:ascii="Times New Roman"/>
          <w:sz w:val="24"/>
          <w:szCs w:val="24"/>
        </w:rPr>
        <w:t xml:space="preserve">. </w:t>
      </w:r>
      <w:r w:rsidR="008A2FE6" w:rsidRPr="003E25B9">
        <w:rPr>
          <w:rFonts w:cs="Times New Roman" w:hAnsi="Times New Roman" w:ascii="Times New Roman"/>
          <w:sz w:val="24"/>
          <w:szCs w:val="24"/>
        </w:rPr>
        <w:t xml:space="preserve">Stečajna masa stečajnog dužnika </w:t>
      </w:r>
      <w:r w:rsidR="00E6123B" w:rsidRPr="00E6123B">
        <w:rPr>
          <w:rFonts w:cs="Times New Roman" w:hAnsi="Times New Roman" w:ascii="Times New Roman"/>
          <w:sz w:val="24"/>
          <w:szCs w:val="24"/>
        </w:rPr>
        <w:t>CONSILIUM d.o.o., OIB: 78631729590, Split, Omiška 35</w:t>
      </w:r>
      <w:r w:rsidR="00AB2E73" w:rsidRPr="003E25B9">
        <w:rPr>
          <w:rFonts w:cs="Times New Roman" w:hAnsi="Times New Roman" w:ascii="Times New Roman"/>
          <w:sz w:val="24"/>
          <w:szCs w:val="24"/>
        </w:rPr>
        <w:t xml:space="preserve">, </w:t>
      </w:r>
      <w:r w:rsidR="008A2FE6" w:rsidRPr="003E25B9">
        <w:rPr>
          <w:rFonts w:cs="Times New Roman" w:hAnsi="Times New Roman" w:ascii="Times New Roman"/>
          <w:sz w:val="24"/>
          <w:szCs w:val="24"/>
        </w:rPr>
        <w:t>upisat će se u reg</w:t>
      </w:r>
      <w:r w:rsidR="00AB2E73" w:rsidRPr="003E25B9">
        <w:rPr>
          <w:rFonts w:cs="Times New Roman" w:hAnsi="Times New Roman" w:ascii="Times New Roman"/>
          <w:sz w:val="24"/>
          <w:szCs w:val="24"/>
        </w:rPr>
        <w:t xml:space="preserve">istar Trgovačkog suda u Splitu </w:t>
      </w:r>
      <w:r w:rsidR="008A2FE6" w:rsidRPr="003E25B9">
        <w:rPr>
          <w:rFonts w:cs="Times New Roman" w:hAnsi="Times New Roman" w:ascii="Times New Roman"/>
          <w:sz w:val="24"/>
          <w:szCs w:val="24"/>
        </w:rPr>
        <w:t>i po službenoj dužnosti dobiti novi osobni identifikacijski broj.</w:t>
      </w:r>
    </w:p>
    <w:p w:rsidRDefault="00650D18" w:rsidP="00C86A72" w:rsidR="00650D18">
      <w:pPr>
        <w:pStyle w:val="Bezproreda"/>
        <w:spacing w:after="200" w:before="300"/>
        <w:jc w:val="center"/>
        <w:rPr>
          <w:rFonts w:cs="Times New Roman" w:hAnsi="Times New Roman" w:ascii="Times New Roman"/>
          <w:sz w:val="24"/>
          <w:szCs w:val="24"/>
        </w:rPr>
      </w:pPr>
      <w:r w:rsidRPr="00650D18">
        <w:rPr>
          <w:rFonts w:cs="Times New Roman" w:hAnsi="Times New Roman" w:ascii="Times New Roman"/>
          <w:sz w:val="24"/>
          <w:szCs w:val="24"/>
        </w:rPr>
        <w:t>Obrazloženje</w:t>
      </w:r>
    </w:p>
    <w:p w:rsidRDefault="00A64657" w:rsidP="00ED7940" w:rsidR="00755D15" w:rsidRPr="009D0DC2">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Na prijedlog </w:t>
      </w:r>
      <w:r w:rsidRPr="00A64657">
        <w:rPr>
          <w:rFonts w:cs="Times New Roman" w:hAnsi="Times New Roman" w:ascii="Times New Roman"/>
          <w:sz w:val="24"/>
          <w:szCs w:val="24"/>
        </w:rPr>
        <w:t xml:space="preserve">FINANCIJSKE AGENCIJE, Regionalni centar Split, Podružnica Split, Mažuranićevo šetalište 24B, OIB: 85821130368, </w:t>
      </w:r>
      <w:r>
        <w:rPr>
          <w:rFonts w:cs="Times New Roman" w:hAnsi="Times New Roman" w:ascii="Times New Roman"/>
          <w:sz w:val="24"/>
          <w:szCs w:val="24"/>
        </w:rPr>
        <w:t>rješenjem ovog suda 11. St-</w:t>
      </w:r>
      <w:r w:rsidR="00E6123B">
        <w:rPr>
          <w:rFonts w:cs="Times New Roman" w:hAnsi="Times New Roman" w:ascii="Times New Roman"/>
          <w:sz w:val="24"/>
          <w:szCs w:val="24"/>
        </w:rPr>
        <w:t>913</w:t>
      </w:r>
      <w:r>
        <w:rPr>
          <w:rFonts w:cs="Times New Roman" w:hAnsi="Times New Roman" w:ascii="Times New Roman"/>
          <w:sz w:val="24"/>
          <w:szCs w:val="24"/>
        </w:rPr>
        <w:t xml:space="preserve">/2015 od </w:t>
      </w:r>
      <w:r w:rsidR="00E6123B">
        <w:rPr>
          <w:rFonts w:cs="Times New Roman" w:hAnsi="Times New Roman" w:ascii="Times New Roman"/>
          <w:sz w:val="24"/>
          <w:szCs w:val="24"/>
        </w:rPr>
        <w:t>10. svibnj</w:t>
      </w:r>
      <w:r>
        <w:rPr>
          <w:rFonts w:cs="Times New Roman" w:hAnsi="Times New Roman" w:ascii="Times New Roman"/>
          <w:sz w:val="24"/>
          <w:szCs w:val="24"/>
        </w:rPr>
        <w:t xml:space="preserve">a 2016. godine </w:t>
      </w:r>
      <w:r w:rsidRPr="009D0DC2">
        <w:rPr>
          <w:rFonts w:cs="Times New Roman" w:hAnsi="Times New Roman" w:ascii="Times New Roman"/>
          <w:sz w:val="24"/>
          <w:szCs w:val="24"/>
        </w:rPr>
        <w:t>otvoren je i zaključen stečajni postupak nad dužnikom</w:t>
      </w:r>
      <w:r w:rsidRPr="00A64657">
        <w:rPr>
          <w:rFonts w:cs="Times New Roman" w:hAnsi="Times New Roman" w:ascii="Times New Roman"/>
          <w:sz w:val="24"/>
          <w:szCs w:val="24"/>
        </w:rPr>
        <w:t xml:space="preserve"> </w:t>
      </w:r>
      <w:r w:rsidR="00E6123B" w:rsidRPr="00E6123B">
        <w:rPr>
          <w:rFonts w:cs="Times New Roman" w:hAnsi="Times New Roman" w:ascii="Times New Roman"/>
          <w:sz w:val="24"/>
          <w:szCs w:val="24"/>
        </w:rPr>
        <w:t>CONSILIUM d.o.o., OIB: 78631729590, Split, Omiška 35</w:t>
      </w:r>
      <w:r>
        <w:rPr>
          <w:rFonts w:cs="Times New Roman" w:hAnsi="Times New Roman" w:ascii="Times New Roman"/>
          <w:sz w:val="24"/>
          <w:szCs w:val="24"/>
        </w:rPr>
        <w:t xml:space="preserve">, a temeljem odredbe </w:t>
      </w:r>
      <w:r w:rsidRPr="00A64657">
        <w:rPr>
          <w:rFonts w:cs="Times New Roman" w:hAnsi="Times New Roman" w:ascii="Times New Roman"/>
          <w:sz w:val="24"/>
          <w:szCs w:val="24"/>
        </w:rPr>
        <w:t>čl. 431. i čl. 432.</w:t>
      </w:r>
      <w:r>
        <w:rPr>
          <w:rFonts w:cs="Times New Roman" w:hAnsi="Times New Roman" w:ascii="Times New Roman"/>
          <w:sz w:val="24"/>
          <w:szCs w:val="24"/>
        </w:rPr>
        <w:t xml:space="preserve"> </w:t>
      </w:r>
      <w:r w:rsidR="00ED7940">
        <w:rPr>
          <w:rFonts w:cs="Times New Roman" w:hAnsi="Times New Roman" w:ascii="Times New Roman"/>
          <w:sz w:val="24"/>
          <w:szCs w:val="24"/>
        </w:rPr>
        <w:t>SZ-a</w:t>
      </w:r>
      <w:r>
        <w:rPr>
          <w:rFonts w:cs="Times New Roman" w:hAnsi="Times New Roman" w:ascii="Times New Roman"/>
          <w:sz w:val="24"/>
          <w:szCs w:val="24"/>
        </w:rPr>
        <w:t xml:space="preserve">. </w:t>
      </w:r>
      <w:r w:rsidR="00347ADD">
        <w:rPr>
          <w:rFonts w:cs="Times New Roman" w:hAnsi="Times New Roman" w:ascii="Times New Roman"/>
          <w:sz w:val="24"/>
          <w:szCs w:val="24"/>
        </w:rPr>
        <w:t>Istim rješenjem (koje je</w:t>
      </w:r>
      <w:r w:rsidR="00755D15" w:rsidRPr="009D0DC2">
        <w:rPr>
          <w:rFonts w:cs="Times New Roman" w:hAnsi="Times New Roman" w:ascii="Times New Roman"/>
          <w:sz w:val="24"/>
          <w:szCs w:val="24"/>
        </w:rPr>
        <w:t xml:space="preserve"> postalo pravomoćno </w:t>
      </w:r>
      <w:r w:rsidR="00E6123B">
        <w:rPr>
          <w:rFonts w:cs="Times New Roman" w:hAnsi="Times New Roman" w:ascii="Times New Roman"/>
          <w:sz w:val="24"/>
          <w:szCs w:val="24"/>
        </w:rPr>
        <w:t>dana 27</w:t>
      </w:r>
      <w:r w:rsidR="00755D15">
        <w:rPr>
          <w:rFonts w:cs="Times New Roman" w:hAnsi="Times New Roman" w:ascii="Times New Roman"/>
          <w:sz w:val="24"/>
          <w:szCs w:val="24"/>
        </w:rPr>
        <w:t>. svibnja</w:t>
      </w:r>
      <w:r w:rsidR="00755D15" w:rsidRPr="009D0DC2">
        <w:rPr>
          <w:rFonts w:cs="Times New Roman" w:hAnsi="Times New Roman" w:ascii="Times New Roman"/>
          <w:sz w:val="24"/>
          <w:szCs w:val="24"/>
        </w:rPr>
        <w:t xml:space="preserve"> 2016. godine</w:t>
      </w:r>
      <w:r w:rsidR="00347ADD">
        <w:rPr>
          <w:rFonts w:cs="Times New Roman" w:hAnsi="Times New Roman" w:ascii="Times New Roman"/>
          <w:sz w:val="24"/>
          <w:szCs w:val="24"/>
        </w:rPr>
        <w:t xml:space="preserve">) za stečajnog upravitelja imenovan je </w:t>
      </w:r>
      <w:r w:rsidR="00347ADD" w:rsidRPr="00347ADD">
        <w:rPr>
          <w:rFonts w:cs="Times New Roman" w:hAnsi="Times New Roman" w:ascii="Times New Roman"/>
          <w:sz w:val="24"/>
          <w:szCs w:val="24"/>
        </w:rPr>
        <w:t>Jelenk</w:t>
      </w:r>
      <w:r w:rsidR="00347ADD">
        <w:rPr>
          <w:rFonts w:cs="Times New Roman" w:hAnsi="Times New Roman" w:ascii="Times New Roman"/>
          <w:sz w:val="24"/>
          <w:szCs w:val="24"/>
        </w:rPr>
        <w:t>o Lehki</w:t>
      </w:r>
      <w:r w:rsidR="00347ADD" w:rsidRPr="00347ADD">
        <w:rPr>
          <w:rFonts w:cs="Times New Roman" w:hAnsi="Times New Roman" w:ascii="Times New Roman"/>
          <w:sz w:val="24"/>
          <w:szCs w:val="24"/>
        </w:rPr>
        <w:t xml:space="preserve"> iz Zagreba, Pavla Hatza 10</w:t>
      </w:r>
      <w:r w:rsidR="00755D15" w:rsidRPr="009D0DC2">
        <w:rPr>
          <w:rFonts w:cs="Times New Roman" w:hAnsi="Times New Roman" w:ascii="Times New Roman"/>
          <w:sz w:val="24"/>
          <w:szCs w:val="24"/>
        </w:rPr>
        <w:t>.</w:t>
      </w:r>
    </w:p>
    <w:p w:rsidRDefault="00E6123B" w:rsidP="00E6123B" w:rsidR="00E6123B">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Dana 24. svibnja 2016. godine kod ovog suda zaprimljen je podnesak </w:t>
      </w:r>
      <w:r w:rsidRPr="00E6123B">
        <w:rPr>
          <w:rFonts w:cs="Times New Roman" w:hAnsi="Times New Roman" w:ascii="Times New Roman"/>
          <w:sz w:val="24"/>
          <w:szCs w:val="24"/>
        </w:rPr>
        <w:t>Županijsko</w:t>
      </w:r>
      <w:r>
        <w:rPr>
          <w:rFonts w:cs="Times New Roman" w:hAnsi="Times New Roman" w:ascii="Times New Roman"/>
          <w:sz w:val="24"/>
          <w:szCs w:val="24"/>
        </w:rPr>
        <w:t>g</w:t>
      </w:r>
      <w:r w:rsidRPr="00E6123B">
        <w:rPr>
          <w:rFonts w:cs="Times New Roman" w:hAnsi="Times New Roman" w:ascii="Times New Roman"/>
          <w:sz w:val="24"/>
          <w:szCs w:val="24"/>
        </w:rPr>
        <w:t xml:space="preserve"> državno</w:t>
      </w:r>
      <w:r>
        <w:rPr>
          <w:rFonts w:cs="Times New Roman" w:hAnsi="Times New Roman" w:ascii="Times New Roman"/>
          <w:sz w:val="24"/>
          <w:szCs w:val="24"/>
        </w:rPr>
        <w:t>g odvjetništva</w:t>
      </w:r>
      <w:r w:rsidRPr="00E6123B">
        <w:rPr>
          <w:rFonts w:cs="Times New Roman" w:hAnsi="Times New Roman" w:ascii="Times New Roman"/>
          <w:sz w:val="24"/>
          <w:szCs w:val="24"/>
        </w:rPr>
        <w:t xml:space="preserve"> u Splitu</w:t>
      </w:r>
      <w:r>
        <w:rPr>
          <w:rFonts w:cs="Times New Roman" w:hAnsi="Times New Roman" w:ascii="Times New Roman"/>
          <w:sz w:val="24"/>
          <w:szCs w:val="24"/>
        </w:rPr>
        <w:t xml:space="preserve"> u kojem se navodi kako su pregledom javne objave RFGI i evidencija koje vodi Porezna uprava utvrdili da navedeno društvo ima imovine. U prilogu podneska dostavljeno je i stanje računa poreznog obveznika (dužnika) na dan 12. svibnja 2016. godine, godišnji financijski izvještaj za 2014. godinu te podaci o vlasništvu vozila od 5. svibnja 2016. godine.</w:t>
      </w:r>
    </w:p>
    <w:p w:rsidRDefault="00700309" w:rsidP="00E6123B" w:rsidR="00E6123B">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U podnesku</w:t>
      </w:r>
      <w:r w:rsidR="00E6123B">
        <w:rPr>
          <w:rFonts w:cs="Times New Roman" w:hAnsi="Times New Roman" w:ascii="Times New Roman"/>
          <w:sz w:val="24"/>
          <w:szCs w:val="24"/>
        </w:rPr>
        <w:t xml:space="preserve"> </w:t>
      </w:r>
      <w:r>
        <w:rPr>
          <w:rFonts w:cs="Times New Roman" w:hAnsi="Times New Roman" w:ascii="Times New Roman"/>
          <w:sz w:val="24"/>
          <w:szCs w:val="24"/>
        </w:rPr>
        <w:t>zaprimljenom</w:t>
      </w:r>
      <w:r w:rsidR="00755D15">
        <w:rPr>
          <w:rFonts w:cs="Times New Roman" w:hAnsi="Times New Roman" w:ascii="Times New Roman"/>
          <w:sz w:val="24"/>
          <w:szCs w:val="24"/>
        </w:rPr>
        <w:t xml:space="preserve"> kod ovog suda dana </w:t>
      </w:r>
      <w:r w:rsidR="00E6123B">
        <w:rPr>
          <w:rFonts w:cs="Times New Roman" w:hAnsi="Times New Roman" w:ascii="Times New Roman"/>
          <w:sz w:val="24"/>
          <w:szCs w:val="24"/>
        </w:rPr>
        <w:t xml:space="preserve">20. prosinca 2016. godine stečajni upravitelj Jelenko Lehki navodi kako na temelju informacija o postojanju vozila u vlasništvu stečajnog dužnika razvidnog iz dopisa </w:t>
      </w:r>
      <w:r w:rsidR="00E6123B" w:rsidRPr="00E6123B">
        <w:rPr>
          <w:rFonts w:cs="Times New Roman" w:hAnsi="Times New Roman" w:ascii="Times New Roman"/>
          <w:sz w:val="24"/>
          <w:szCs w:val="24"/>
        </w:rPr>
        <w:t>Županijsko</w:t>
      </w:r>
      <w:r w:rsidR="00E6123B">
        <w:rPr>
          <w:rFonts w:cs="Times New Roman" w:hAnsi="Times New Roman" w:ascii="Times New Roman"/>
          <w:sz w:val="24"/>
          <w:szCs w:val="24"/>
        </w:rPr>
        <w:t>g</w:t>
      </w:r>
      <w:r w:rsidR="00E6123B" w:rsidRPr="00E6123B">
        <w:rPr>
          <w:rFonts w:cs="Times New Roman" w:hAnsi="Times New Roman" w:ascii="Times New Roman"/>
          <w:sz w:val="24"/>
          <w:szCs w:val="24"/>
        </w:rPr>
        <w:t xml:space="preserve"> državno</w:t>
      </w:r>
      <w:r w:rsidR="00E6123B">
        <w:rPr>
          <w:rFonts w:cs="Times New Roman" w:hAnsi="Times New Roman" w:ascii="Times New Roman"/>
          <w:sz w:val="24"/>
          <w:szCs w:val="24"/>
        </w:rPr>
        <w:t>g odvjetništva</w:t>
      </w:r>
      <w:r w:rsidR="00E6123B" w:rsidRPr="00E6123B">
        <w:rPr>
          <w:rFonts w:cs="Times New Roman" w:hAnsi="Times New Roman" w:ascii="Times New Roman"/>
          <w:sz w:val="24"/>
          <w:szCs w:val="24"/>
        </w:rPr>
        <w:t xml:space="preserve"> u Splitu</w:t>
      </w:r>
      <w:r w:rsidR="00E6123B">
        <w:rPr>
          <w:rFonts w:cs="Times New Roman" w:hAnsi="Times New Roman" w:ascii="Times New Roman"/>
          <w:sz w:val="24"/>
          <w:szCs w:val="24"/>
        </w:rPr>
        <w:t xml:space="preserve"> su poduzete radnje u svrhu provjere istih. Temeljem potvrde dobivene po poslanom upitu MUP-u da je utvrđeno da se radi o vozilu </w:t>
      </w:r>
      <w:r w:rsidR="00347ADD" w:rsidRPr="00347ADD">
        <w:rPr>
          <w:rFonts w:cs="Times New Roman" w:hAnsi="Times New Roman" w:ascii="Times New Roman"/>
          <w:sz w:val="24"/>
          <w:szCs w:val="24"/>
        </w:rPr>
        <w:t>„Porsche Cayenne“</w:t>
      </w:r>
      <w:r w:rsidR="00347ADD">
        <w:rPr>
          <w:rFonts w:cs="Times New Roman" w:hAnsi="Times New Roman" w:ascii="Times New Roman"/>
          <w:sz w:val="24"/>
          <w:szCs w:val="24"/>
        </w:rPr>
        <w:t xml:space="preserve"> </w:t>
      </w:r>
      <w:r w:rsidR="00E6123B">
        <w:rPr>
          <w:rFonts w:cs="Times New Roman" w:hAnsi="Times New Roman" w:ascii="Times New Roman"/>
          <w:sz w:val="24"/>
          <w:szCs w:val="24"/>
        </w:rPr>
        <w:t xml:space="preserve">godine proizvodnje: 2004. Stečajni upravitelj da je pokušao u više navrata stupiti u kontakt sa članom bivše uprave stečajnog dužnika radi daljnjeg postupanja. Obzirom da su pokušaji bili bezuspješni, dana 2. kolovoza 2016. godine stečajni upravitelj da je podnio prijavu otuđenja vozila stečajnog dužnika nadležnoj Policijskog postaji. Ista da je pomogla u uspostavljanju kontakta člana bivše uprave stečajnog dužnika i stečajnog upravitelja. Bivši član uprave da je predao vozilo, no, s obzirom na stanje vozila (oštećeno, nedostaju kotači i dijelovi karoserije i unutrašnjost) bez većih troškova isto da se nije moglo pomaknuti. Stečajni upravitelj da je postigao dogovor sa društvom Wisdom d.o.o. u čijem se prostoru vozilo nalazilo, da se isto dalje skladišti u prostorijama navedenog društva. </w:t>
      </w:r>
      <w:r w:rsidR="009A7301">
        <w:rPr>
          <w:rFonts w:cs="Times New Roman" w:hAnsi="Times New Roman" w:ascii="Times New Roman"/>
          <w:sz w:val="24"/>
          <w:szCs w:val="24"/>
        </w:rPr>
        <w:t>Za dostavu potpisanog ugovora o skladištenju da je trebalo gotovo tri mjeseca, koji ugovor je dostavljen u sklopu gore navedenog podneska stečajnog</w:t>
      </w:r>
      <w:r w:rsidR="00347ADD">
        <w:rPr>
          <w:rFonts w:cs="Times New Roman" w:hAnsi="Times New Roman" w:ascii="Times New Roman"/>
          <w:sz w:val="24"/>
          <w:szCs w:val="24"/>
        </w:rPr>
        <w:t xml:space="preserve"> upravitelja. Slijedom svega na</w:t>
      </w:r>
      <w:r w:rsidR="009A7301">
        <w:rPr>
          <w:rFonts w:cs="Times New Roman" w:hAnsi="Times New Roman" w:ascii="Times New Roman"/>
          <w:sz w:val="24"/>
          <w:szCs w:val="24"/>
        </w:rPr>
        <w:t>p</w:t>
      </w:r>
      <w:r w:rsidR="00347ADD">
        <w:rPr>
          <w:rFonts w:cs="Times New Roman" w:hAnsi="Times New Roman" w:ascii="Times New Roman"/>
          <w:sz w:val="24"/>
          <w:szCs w:val="24"/>
        </w:rPr>
        <w:t>r</w:t>
      </w:r>
      <w:r w:rsidR="009A7301">
        <w:rPr>
          <w:rFonts w:cs="Times New Roman" w:hAnsi="Times New Roman" w:ascii="Times New Roman"/>
          <w:sz w:val="24"/>
          <w:szCs w:val="24"/>
        </w:rPr>
        <w:t>ijed navedenog, predloženo je donijeti rješenje o nastavku stečajnog postupka radi naknade diobe.</w:t>
      </w:r>
    </w:p>
    <w:p w:rsidRDefault="00347ADD" w:rsidP="00E6123B" w:rsidR="00347ADD">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Dana 20. siječnja 2017. stečajni upravitelj dostavio je procjenu vozila „</w:t>
      </w:r>
      <w:r w:rsidRPr="00347ADD">
        <w:rPr>
          <w:rFonts w:cs="Times New Roman" w:hAnsi="Times New Roman" w:ascii="Times New Roman"/>
          <w:sz w:val="24"/>
          <w:szCs w:val="24"/>
        </w:rPr>
        <w:t>Porsche Cayenne</w:t>
      </w:r>
      <w:r>
        <w:rPr>
          <w:rFonts w:cs="Times New Roman" w:hAnsi="Times New Roman" w:ascii="Times New Roman"/>
          <w:sz w:val="24"/>
          <w:szCs w:val="24"/>
        </w:rPr>
        <w:t>“ koju je sačinio stalni sudski vještak za strojarstvo i cestovni promet Vinko Ugrina po kojoj današnja vrijednost predmetnog vozila iznosi 70.597,60 kn.</w:t>
      </w:r>
    </w:p>
    <w:p w:rsidRDefault="00EF3ED5" w:rsidP="00ED7940" w:rsidR="00EF3ED5">
      <w:pPr>
        <w:spacing w:lineRule="auto" w:line="240" w:after="0" w:before="200"/>
        <w:ind w:firstLine="708"/>
        <w:jc w:val="both"/>
        <w:rPr>
          <w:rFonts w:cs="Times New Roman" w:hAnsi="Times New Roman" w:ascii="Times New Roman"/>
          <w:sz w:val="24"/>
          <w:szCs w:val="24"/>
        </w:rPr>
      </w:pPr>
      <w:r w:rsidRPr="004B73EB">
        <w:rPr>
          <w:rFonts w:cs="Times New Roman" w:hAnsi="Times New Roman" w:ascii="Times New Roman"/>
          <w:sz w:val="24"/>
          <w:szCs w:val="24"/>
        </w:rPr>
        <w:t xml:space="preserve">U smislu čl. 289. </w:t>
      </w:r>
      <w:r w:rsidR="004B73EB" w:rsidRPr="004B73EB">
        <w:rPr>
          <w:rFonts w:cs="Times New Roman" w:hAnsi="Times New Roman" w:ascii="Times New Roman"/>
          <w:sz w:val="24"/>
          <w:szCs w:val="24"/>
        </w:rPr>
        <w:t>SZ-a</w:t>
      </w:r>
      <w:r w:rsidRPr="004B73EB">
        <w:rPr>
          <w:rFonts w:cs="Times New Roman" w:hAnsi="Times New Roman" w:ascii="Times New Roman"/>
          <w:sz w:val="24"/>
          <w:szCs w:val="24"/>
        </w:rPr>
        <w:t>, stečajni sudac će na prijedlog stečajnog upravitelja, kojeg od vjerovnika ili po službenoj dužnosti odrediti nastavljanje postupka radi naknadne diobe, ako se nakon završnog ročišta pronađe imovina koja ulazi u stečajnu masu.</w:t>
      </w:r>
    </w:p>
    <w:p w:rsidRDefault="004B73EB" w:rsidP="00ED7940" w:rsidR="004B73EB">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Kako u konkretnom slučaju iz isprava koje je sudu dostavio </w:t>
      </w:r>
      <w:r w:rsidR="00347ADD">
        <w:rPr>
          <w:rFonts w:cs="Times New Roman" w:hAnsi="Times New Roman" w:ascii="Times New Roman"/>
          <w:sz w:val="24"/>
          <w:szCs w:val="24"/>
        </w:rPr>
        <w:t>stečajni upravitelj</w:t>
      </w:r>
      <w:r>
        <w:rPr>
          <w:rFonts w:cs="Times New Roman" w:hAnsi="Times New Roman" w:ascii="Times New Roman"/>
          <w:sz w:val="24"/>
          <w:szCs w:val="24"/>
        </w:rPr>
        <w:t xml:space="preserve"> proizlazi da dužnik raspolaže vrjednijom imovinom koja ulazi u stečajnu masu i  iz koje se mogu podmiriti minimalno troškovi stečajnog postupka</w:t>
      </w:r>
      <w:r w:rsidR="009D4CBE">
        <w:rPr>
          <w:rFonts w:cs="Times New Roman" w:hAnsi="Times New Roman" w:ascii="Times New Roman"/>
          <w:sz w:val="24"/>
          <w:szCs w:val="24"/>
        </w:rPr>
        <w:t xml:space="preserve">, to je, temeljem odredbe čl. </w:t>
      </w:r>
      <w:r w:rsidR="00ED6421">
        <w:rPr>
          <w:rFonts w:cs="Times New Roman" w:hAnsi="Times New Roman" w:ascii="Times New Roman"/>
          <w:sz w:val="24"/>
          <w:szCs w:val="24"/>
        </w:rPr>
        <w:t>289. st. 1. i 2. SZ-a odlučeno je kao u izreci ovog rješenja pod točkom I.</w:t>
      </w:r>
    </w:p>
    <w:p w:rsidRDefault="00ED6421" w:rsidP="00ED7940" w:rsidR="00091DB0" w:rsidRPr="003E25B9">
      <w:pPr>
        <w:spacing w:lineRule="auto" w:line="240" w:after="0" w:before="200"/>
        <w:ind w:firstLine="708"/>
        <w:jc w:val="both"/>
        <w:rPr>
          <w:rFonts w:cs="Times New Roman" w:hAnsi="Times New Roman" w:ascii="Times New Roman"/>
          <w:sz w:val="24"/>
          <w:szCs w:val="24"/>
        </w:rPr>
      </w:pPr>
      <w:r w:rsidRPr="003E25B9">
        <w:rPr>
          <w:rFonts w:cs="Times New Roman" w:hAnsi="Times New Roman" w:ascii="Times New Roman"/>
          <w:sz w:val="24"/>
          <w:szCs w:val="24"/>
        </w:rPr>
        <w:t>Temeljem odredb</w:t>
      </w:r>
      <w:r w:rsidR="003E25B9" w:rsidRPr="003E25B9">
        <w:rPr>
          <w:rFonts w:cs="Times New Roman" w:hAnsi="Times New Roman" w:ascii="Times New Roman"/>
          <w:sz w:val="24"/>
          <w:szCs w:val="24"/>
        </w:rPr>
        <w:t>e</w:t>
      </w:r>
      <w:r w:rsidRPr="003E25B9">
        <w:rPr>
          <w:rFonts w:cs="Times New Roman" w:hAnsi="Times New Roman" w:ascii="Times New Roman"/>
          <w:sz w:val="24"/>
          <w:szCs w:val="24"/>
        </w:rPr>
        <w:t xml:space="preserve"> čl. </w:t>
      </w:r>
      <w:r w:rsidR="003E25B9" w:rsidRPr="003E25B9">
        <w:rPr>
          <w:rFonts w:cs="Times New Roman" w:hAnsi="Times New Roman" w:ascii="Times New Roman"/>
          <w:sz w:val="24"/>
          <w:szCs w:val="24"/>
        </w:rPr>
        <w:t xml:space="preserve">129. SZ-a odlučeno je kao u izreci ovog rješenja pod točkama </w:t>
      </w:r>
      <w:r w:rsidR="00C35654">
        <w:rPr>
          <w:rFonts w:cs="Times New Roman" w:hAnsi="Times New Roman" w:ascii="Times New Roman"/>
          <w:sz w:val="24"/>
          <w:szCs w:val="24"/>
        </w:rPr>
        <w:t>II.-V.</w:t>
      </w:r>
      <w:r w:rsidR="003E25B9" w:rsidRPr="003E25B9">
        <w:rPr>
          <w:rFonts w:cs="Times New Roman" w:hAnsi="Times New Roman" w:ascii="Times New Roman"/>
          <w:sz w:val="24"/>
          <w:szCs w:val="24"/>
        </w:rPr>
        <w:t xml:space="preserve">, temeljem odredbe čl. 289. st. 5. SZ-a odlučeno je kao u izreci ovog rješenja </w:t>
      </w:r>
      <w:r w:rsidR="00C35654">
        <w:rPr>
          <w:rFonts w:cs="Times New Roman" w:hAnsi="Times New Roman" w:ascii="Times New Roman"/>
          <w:sz w:val="24"/>
          <w:szCs w:val="24"/>
        </w:rPr>
        <w:t>pod točkom VIII</w:t>
      </w:r>
      <w:r w:rsidR="003E25B9" w:rsidRPr="003E25B9">
        <w:rPr>
          <w:rFonts w:cs="Times New Roman" w:hAnsi="Times New Roman" w:ascii="Times New Roman"/>
          <w:sz w:val="24"/>
          <w:szCs w:val="24"/>
        </w:rPr>
        <w:t>.</w:t>
      </w:r>
    </w:p>
    <w:p w:rsidRDefault="00C24B9D" w:rsidP="00ED7940" w:rsidR="00C24B9D" w:rsidRPr="00C24B9D">
      <w:pPr>
        <w:pStyle w:val="Bezproreda"/>
        <w:spacing w:before="200"/>
        <w:rPr>
          <w:rFonts w:cs="Times New Roman" w:hAnsi="Times New Roman" w:ascii="Times New Roman"/>
          <w:sz w:val="24"/>
          <w:szCs w:val="24"/>
        </w:rPr>
      </w:pPr>
      <w:r w:rsidRPr="00C24B9D">
        <w:rPr>
          <w:rFonts w:cs="Times New Roman" w:hAnsi="Times New Roman" w:ascii="Times New Roman"/>
          <w:sz w:val="24"/>
          <w:szCs w:val="24"/>
        </w:rPr>
        <w:t xml:space="preserve">                         </w:t>
      </w:r>
      <w:r w:rsidR="003E25B9">
        <w:rPr>
          <w:rFonts w:cs="Times New Roman" w:hAnsi="Times New Roman" w:ascii="Times New Roman"/>
          <w:sz w:val="24"/>
          <w:szCs w:val="24"/>
        </w:rPr>
        <w:t xml:space="preserve">            </w:t>
      </w:r>
      <w:r w:rsidR="00EC35DE">
        <w:rPr>
          <w:rFonts w:cs="Times New Roman" w:hAnsi="Times New Roman" w:ascii="Times New Roman"/>
          <w:sz w:val="24"/>
          <w:szCs w:val="24"/>
        </w:rPr>
        <w:t xml:space="preserve">        </w:t>
      </w:r>
      <w:r w:rsidR="00EC35DE" w:rsidRPr="00347ADD">
        <w:rPr>
          <w:rFonts w:cs="Times New Roman" w:hAnsi="Times New Roman" w:ascii="Times New Roman"/>
          <w:sz w:val="24"/>
          <w:szCs w:val="24"/>
        </w:rPr>
        <w:t xml:space="preserve">U Splitu, </w:t>
      </w:r>
      <w:r w:rsidR="00347ADD" w:rsidRPr="00347ADD">
        <w:rPr>
          <w:rFonts w:cs="Times New Roman" w:hAnsi="Times New Roman" w:ascii="Times New Roman"/>
          <w:sz w:val="24"/>
          <w:szCs w:val="24"/>
        </w:rPr>
        <w:t>3. veljače 2017</w:t>
      </w:r>
      <w:r w:rsidRPr="00347ADD">
        <w:rPr>
          <w:rFonts w:cs="Times New Roman" w:hAnsi="Times New Roman" w:ascii="Times New Roman"/>
          <w:sz w:val="24"/>
          <w:szCs w:val="24"/>
        </w:rPr>
        <w:t>. godine</w:t>
      </w:r>
    </w:p>
    <w:p w:rsidRDefault="00C24B9D" w:rsidP="00C86A72" w:rsidR="00C24B9D" w:rsidRPr="00C24B9D">
      <w:pPr>
        <w:pStyle w:val="Bezproreda"/>
        <w:spacing w:before="300"/>
        <w:ind w:left="6372"/>
        <w:jc w:val="center"/>
        <w:rPr>
          <w:rFonts w:cs="Times New Roman" w:hAnsi="Times New Roman" w:ascii="Times New Roman"/>
          <w:sz w:val="24"/>
          <w:szCs w:val="24"/>
        </w:rPr>
      </w:pPr>
      <w:r w:rsidRPr="00C24B9D">
        <w:rPr>
          <w:rFonts w:cs="Times New Roman" w:hAnsi="Times New Roman" w:ascii="Times New Roman"/>
          <w:sz w:val="24"/>
          <w:szCs w:val="24"/>
        </w:rPr>
        <w:t>SUTKINJA</w:t>
      </w:r>
    </w:p>
    <w:p w:rsidRDefault="00A47204" w:rsidP="00F851C8" w:rsidR="00A47204">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C86A72" w:rsidP="00C86A72" w:rsidR="00C86A72">
      <w:pPr>
        <w:pStyle w:val="Bezproreda"/>
        <w:spacing w:before="300"/>
        <w:ind w:left="6373"/>
        <w:jc w:val="center"/>
        <w:rPr>
          <w:rFonts w:cs="Times New Roman" w:hAnsi="Times New Roman" w:ascii="Times New Roman"/>
          <w:sz w:val="24"/>
          <w:szCs w:val="24"/>
        </w:rPr>
      </w:pPr>
    </w:p>
    <w:p w:rsidRDefault="00700309" w:rsidP="00700309" w:rsidR="00700309"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ED7940" w:rsidP="00700309" w:rsidR="00700309" w:rsidRPr="009D0DC2">
      <w:pPr>
        <w:spacing w:lineRule="auto" w:line="240" w:after="0"/>
        <w:jc w:val="both"/>
        <w:rPr>
          <w:rFonts w:cs="Times New Roman" w:hAnsi="Times New Roman" w:ascii="Times New Roman"/>
          <w:sz w:val="24"/>
          <w:szCs w:val="24"/>
        </w:rPr>
      </w:pPr>
      <w:r w:rsidRPr="00ED7940">
        <w:rPr>
          <w:rFonts w:cs="Times New Roman"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00309" w:rsidP="00700309" w:rsidR="00700309" w:rsidRPr="009D0DC2">
      <w:pPr>
        <w:spacing w:lineRule="auto" w:line="240" w:after="0"/>
        <w:jc w:val="both"/>
        <w:rPr>
          <w:rFonts w:cs="Times New Roman" w:hAnsi="Times New Roman" w:ascii="Times New Roman"/>
          <w:sz w:val="24"/>
          <w:szCs w:val="24"/>
        </w:rPr>
      </w:pPr>
    </w:p>
    <w:p w:rsidRDefault="00436013" w:rsidP="00436013" w:rsidR="00436013" w:rsidRPr="00F851C8">
      <w:pPr>
        <w:spacing w:lineRule="auto" w:line="240" w:after="0" w:before="100"/>
        <w:jc w:val="both"/>
        <w:rPr>
          <w:rFonts w:cs="Times New Roman" w:eastAsia="Times New Roman" w:hAnsi="Times New Roman" w:ascii="Times New Roman"/>
          <w:sz w:val="24"/>
          <w:szCs w:val="24"/>
        </w:rPr>
      </w:pPr>
      <w:r w:rsidRPr="00F851C8">
        <w:rPr>
          <w:rFonts w:cs="Times New Roman" w:eastAsia="Times New Roman" w:hAnsi="Times New Roman" w:ascii="Times New Roman"/>
          <w:sz w:val="24"/>
          <w:szCs w:val="24"/>
        </w:rPr>
        <w:t>DNA:</w:t>
      </w:r>
    </w:p>
    <w:p w:rsidRDefault="00436013" w:rsidP="00436013" w:rsidR="00436013" w:rsidRPr="00F851C8">
      <w:pPr>
        <w:spacing w:lineRule="auto" w:line="240" w:after="0"/>
        <w:jc w:val="both"/>
        <w:rPr>
          <w:rFonts w:cs="Times New Roman" w:eastAsia="Times New Roman" w:hAnsi="Times New Roman" w:ascii="Times New Roman"/>
          <w:sz w:val="24"/>
          <w:szCs w:val="24"/>
        </w:rPr>
      </w:pPr>
      <w:r w:rsidRPr="00F851C8">
        <w:rPr>
          <w:rFonts w:cs="Times New Roman" w:eastAsia="Times New Roman" w:hAnsi="Times New Roman" w:ascii="Times New Roman"/>
          <w:sz w:val="24"/>
          <w:szCs w:val="24"/>
        </w:rPr>
        <w:t xml:space="preserve">-  </w:t>
      </w:r>
      <w:r w:rsidR="009A7301" w:rsidRPr="00F851C8">
        <w:rPr>
          <w:rFonts w:cs="Times New Roman" w:eastAsia="Times New Roman" w:hAnsi="Times New Roman" w:ascii="Times New Roman"/>
          <w:sz w:val="24"/>
          <w:szCs w:val="24"/>
        </w:rPr>
        <w:t>FINA Split</w:t>
      </w:r>
    </w:p>
    <w:p w:rsidRDefault="00700309" w:rsidP="00436013" w:rsidR="00436013" w:rsidRPr="00F851C8">
      <w:pPr>
        <w:spacing w:lineRule="auto" w:line="240" w:after="0"/>
        <w:jc w:val="both"/>
        <w:rPr>
          <w:rFonts w:cs="Times New Roman" w:eastAsia="Times New Roman" w:hAnsi="Times New Roman" w:ascii="Times New Roman"/>
          <w:sz w:val="24"/>
          <w:szCs w:val="24"/>
        </w:rPr>
      </w:pPr>
      <w:r w:rsidRPr="00F851C8">
        <w:rPr>
          <w:rFonts w:cs="Times New Roman" w:eastAsia="Times New Roman" w:hAnsi="Times New Roman" w:ascii="Times New Roman"/>
          <w:sz w:val="24"/>
          <w:szCs w:val="24"/>
        </w:rPr>
        <w:t xml:space="preserve">-  </w:t>
      </w:r>
      <w:r w:rsidR="00436013" w:rsidRPr="00F851C8">
        <w:rPr>
          <w:rFonts w:cs="Times New Roman" w:eastAsia="Times New Roman" w:hAnsi="Times New Roman" w:ascii="Times New Roman"/>
          <w:sz w:val="24"/>
          <w:szCs w:val="24"/>
        </w:rPr>
        <w:t>stečajnom upravitelju</w:t>
      </w:r>
    </w:p>
    <w:p w:rsidRDefault="00436013" w:rsidP="00436013" w:rsidR="00436013" w:rsidRPr="00F851C8">
      <w:pPr>
        <w:spacing w:lineRule="auto" w:line="240" w:after="0"/>
        <w:jc w:val="both"/>
        <w:rPr>
          <w:rFonts w:cs="Times New Roman" w:eastAsia="Times New Roman" w:hAnsi="Times New Roman" w:ascii="Times New Roman"/>
          <w:sz w:val="24"/>
          <w:szCs w:val="24"/>
        </w:rPr>
      </w:pPr>
      <w:r w:rsidRPr="00F851C8">
        <w:rPr>
          <w:rFonts w:cs="Times New Roman" w:eastAsia="Times New Roman" w:hAnsi="Times New Roman" w:ascii="Times New Roman"/>
          <w:sz w:val="24"/>
          <w:szCs w:val="24"/>
        </w:rPr>
        <w:t>-  Županijsko državno odvjetništvo Split</w:t>
      </w:r>
    </w:p>
    <w:p w:rsidRDefault="00436013" w:rsidP="00436013" w:rsidR="00436013" w:rsidRPr="00F851C8">
      <w:pPr>
        <w:spacing w:lineRule="auto" w:line="240" w:after="0"/>
        <w:jc w:val="both"/>
        <w:rPr>
          <w:rFonts w:cs="Times New Roman" w:eastAsia="Times New Roman" w:hAnsi="Times New Roman" w:ascii="Times New Roman"/>
          <w:sz w:val="24"/>
          <w:szCs w:val="24"/>
        </w:rPr>
      </w:pPr>
      <w:r w:rsidRPr="00F851C8">
        <w:rPr>
          <w:rFonts w:cs="Times New Roman" w:eastAsia="Times New Roman" w:hAnsi="Times New Roman" w:ascii="Times New Roman"/>
          <w:sz w:val="24"/>
          <w:szCs w:val="24"/>
        </w:rPr>
        <w:t>-  Porezna uprava Split</w:t>
      </w:r>
    </w:p>
    <w:p w:rsidRDefault="00436013" w:rsidP="00436013" w:rsidR="00436013" w:rsidRPr="00F851C8">
      <w:pPr>
        <w:spacing w:lineRule="auto" w:line="240" w:after="0"/>
        <w:jc w:val="both"/>
        <w:rPr>
          <w:rFonts w:cs="Times New Roman" w:eastAsia="Times New Roman" w:hAnsi="Times New Roman" w:ascii="Times New Roman"/>
          <w:sz w:val="24"/>
          <w:szCs w:val="24"/>
        </w:rPr>
      </w:pPr>
      <w:r w:rsidRPr="00F851C8">
        <w:rPr>
          <w:rFonts w:cs="Times New Roman" w:eastAsia="Times New Roman" w:hAnsi="Times New Roman" w:ascii="Times New Roman"/>
          <w:sz w:val="24"/>
          <w:szCs w:val="24"/>
        </w:rPr>
        <w:t>-  mrežna stranica e-Oglasna ploča sudova</w:t>
      </w:r>
    </w:p>
    <w:p w:rsidRDefault="00436013" w:rsidP="00436013" w:rsidR="00436013" w:rsidRPr="00F851C8">
      <w:pPr>
        <w:spacing w:lineRule="auto" w:line="240" w:after="0"/>
        <w:jc w:val="both"/>
        <w:rPr>
          <w:rFonts w:cs="Times New Roman" w:eastAsia="Times New Roman" w:hAnsi="Times New Roman" w:ascii="Times New Roman"/>
          <w:sz w:val="24"/>
          <w:szCs w:val="24"/>
        </w:rPr>
      </w:pPr>
      <w:r w:rsidRPr="00F851C8">
        <w:rPr>
          <w:rFonts w:cs="Times New Roman" w:eastAsia="Times New Roman" w:hAnsi="Times New Roman" w:ascii="Times New Roman"/>
          <w:sz w:val="24"/>
          <w:szCs w:val="24"/>
        </w:rPr>
        <w:t xml:space="preserve">-  sudski registar </w:t>
      </w:r>
    </w:p>
    <w:p w:rsidRDefault="00436013" w:rsidP="00436013" w:rsidR="005B6EF7" w:rsidRPr="00650D18">
      <w:pPr>
        <w:spacing w:lineRule="auto" w:line="240" w:after="0"/>
        <w:jc w:val="both"/>
        <w:rPr>
          <w:rFonts w:cs="Times New Roman" w:hAnsi="Times New Roman" w:ascii="Times New Roman"/>
          <w:sz w:val="24"/>
          <w:szCs w:val="24"/>
        </w:rPr>
      </w:pPr>
      <w:r w:rsidRPr="00F851C8">
        <w:rPr>
          <w:rFonts w:cs="Times New Roman" w:eastAsia="Times New Roman" w:hAnsi="Times New Roman" w:ascii="Times New Roman"/>
          <w:sz w:val="24"/>
          <w:szCs w:val="24"/>
        </w:rPr>
        <w:t>-  u spis</w:t>
      </w:r>
    </w:p>
    <w:sectPr w:rsidSect="00436013" w:rsidR="005B6EF7" w:rsidRPr="00650D18">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46F4" w:rsidP="000A46F4" w:rsidR="000A46F4">
      <w:pPr>
        <w:spacing w:lineRule="auto" w:line="240" w:after="0"/>
      </w:pPr>
      <w:r>
        <w:separator/>
      </w:r>
    </w:p>
  </w:endnote>
  <w:endnote w:id="0" w:type="continuationSeparator">
    <w:p w:rsidRDefault="000A46F4" w:rsidP="000A46F4" w:rsidR="000A46F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46F4" w:rsidP="000A46F4" w:rsidR="000A46F4">
      <w:pPr>
        <w:spacing w:lineRule="auto" w:line="240" w:after="0"/>
      </w:pPr>
      <w:r>
        <w:separator/>
      </w:r>
    </w:p>
  </w:footnote>
  <w:footnote w:id="0" w:type="continuationSeparator">
    <w:p w:rsidRDefault="000A46F4" w:rsidP="000A46F4" w:rsidR="000A46F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436013" w:rsidR="00436013">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9D311A">
          <w:rPr>
            <w:rFonts w:cs="Times New Roman" w:hAnsi="Times New Roman" w:ascii="Times New Roman"/>
            <w:noProof/>
            <w:sz w:val="24"/>
            <w:szCs w:val="24"/>
          </w:rPr>
          <w:t>3</w:t>
        </w:r>
        <w:r w:rsidRPr="00436013">
          <w:rPr>
            <w:rFonts w:cs="Times New Roman" w:hAnsi="Times New Roman" w:ascii="Times New Roman"/>
            <w:sz w:val="24"/>
            <w:szCs w:val="24"/>
          </w:rPr>
          <w:fldChar w:fldCharType="end"/>
        </w:r>
      </w:p>
      <w:p w:rsidRDefault="00E6123B" w:rsidP="00436013" w:rsidR="00436013">
        <w:pPr>
          <w:pStyle w:val="Zaglavlje"/>
          <w:jc w:val="right"/>
        </w:pPr>
        <w:r>
          <w:rPr>
            <w:rFonts w:cs="Times New Roman" w:hAnsi="Times New Roman" w:ascii="Times New Roman"/>
            <w:sz w:val="24"/>
            <w:szCs w:val="24"/>
          </w:rPr>
          <w:t>11. St-913</w:t>
        </w:r>
        <w:r w:rsidR="00436013">
          <w:rPr>
            <w:rFonts w:cs="Times New Roman" w:hAnsi="Times New Roman" w:ascii="Times New Roman"/>
            <w:sz w:val="24"/>
            <w:szCs w:val="24"/>
          </w:rPr>
          <w:t>/2015</w:t>
        </w:r>
      </w:p>
    </w:sdtContent>
  </w:sdt>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123B" w:rsidP="00436013" w:rsidR="00436013" w:rsidRPr="00436013">
    <w:pPr>
      <w:pStyle w:val="Zaglavlje"/>
      <w:jc w:val="right"/>
      <w:rPr>
        <w:rFonts w:cs="Times New Roman" w:hAnsi="Times New Roman" w:ascii="Times New Roman"/>
        <w:sz w:val="24"/>
        <w:szCs w:val="24"/>
      </w:rPr>
    </w:pPr>
    <w:r>
      <w:rPr>
        <w:rFonts w:cs="Times New Roman" w:hAnsi="Times New Roman" w:ascii="Times New Roman"/>
        <w:sz w:val="24"/>
        <w:szCs w:val="24"/>
      </w:rPr>
      <w:t>11. St-913</w:t>
    </w:r>
    <w:r w:rsidR="00436013" w:rsidRPr="00436013">
      <w:rPr>
        <w:rFonts w:cs="Times New Roman" w:hAnsi="Times New Roman" w:ascii="Times New Roman"/>
        <w:sz w:val="24"/>
        <w:szCs w:val="24"/>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47BD8"/>
    <w:rsid w:val="00091DB0"/>
    <w:rsid w:val="000A46F4"/>
    <w:rsid w:val="000D5DD8"/>
    <w:rsid w:val="000E5F05"/>
    <w:rsid w:val="00160613"/>
    <w:rsid w:val="0017184E"/>
    <w:rsid w:val="001A0958"/>
    <w:rsid w:val="001E1E73"/>
    <w:rsid w:val="0020137F"/>
    <w:rsid w:val="00291EAB"/>
    <w:rsid w:val="002C5C15"/>
    <w:rsid w:val="0032578D"/>
    <w:rsid w:val="00347ADD"/>
    <w:rsid w:val="003E25B9"/>
    <w:rsid w:val="00436013"/>
    <w:rsid w:val="004B73EB"/>
    <w:rsid w:val="00545B33"/>
    <w:rsid w:val="005507D6"/>
    <w:rsid w:val="005B6EF7"/>
    <w:rsid w:val="00650D18"/>
    <w:rsid w:val="006536DA"/>
    <w:rsid w:val="00700309"/>
    <w:rsid w:val="00755D15"/>
    <w:rsid w:val="007C4BA0"/>
    <w:rsid w:val="008348BF"/>
    <w:rsid w:val="008A2FE6"/>
    <w:rsid w:val="008B06D0"/>
    <w:rsid w:val="0098714E"/>
    <w:rsid w:val="009A7301"/>
    <w:rsid w:val="009D311A"/>
    <w:rsid w:val="009D4CBE"/>
    <w:rsid w:val="00A21A14"/>
    <w:rsid w:val="00A47204"/>
    <w:rsid w:val="00A60D49"/>
    <w:rsid w:val="00A64657"/>
    <w:rsid w:val="00AB2E73"/>
    <w:rsid w:val="00AB4DDD"/>
    <w:rsid w:val="00AF7CE4"/>
    <w:rsid w:val="00B11B2E"/>
    <w:rsid w:val="00BC6931"/>
    <w:rsid w:val="00C24B9D"/>
    <w:rsid w:val="00C35654"/>
    <w:rsid w:val="00C36931"/>
    <w:rsid w:val="00C559C2"/>
    <w:rsid w:val="00C86A72"/>
    <w:rsid w:val="00CE0ADE"/>
    <w:rsid w:val="00CE6B12"/>
    <w:rsid w:val="00DB1AE4"/>
    <w:rsid w:val="00DE58C7"/>
    <w:rsid w:val="00DE68CC"/>
    <w:rsid w:val="00E04FAC"/>
    <w:rsid w:val="00E12120"/>
    <w:rsid w:val="00E6123B"/>
    <w:rsid w:val="00EC35DE"/>
    <w:rsid w:val="00ED6421"/>
    <w:rsid w:val="00ED7940"/>
    <w:rsid w:val="00EF3ED5"/>
    <w:rsid w:val="00F52A50"/>
    <w:rsid w:val="00F851C8"/>
    <w:rsid w:val="00FB044A"/>
    <w:rsid w:val="00FC5280"/>
    <w:rsid w:val="00FF5C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styleId="Tekstrezerviranogmjesta" w:type="character">
    <w:name w:val="Placeholder Text"/>
    <w:basedOn w:val="Zadanifontodlomka"/>
    <w:uiPriority w:val="99"/>
    <w:semiHidden/>
    <w:rsid w:val="009D311A"/>
    <w:rPr>
      <w:color w:val="808080"/>
      <w:bdr w:space="0" w:sz="0" w:color="auto" w:val="none"/>
      <w:shd w:fill="auto" w:color="auto" w:val="clear"/>
    </w:rPr>
  </w:style>
  <w:style w:customStyle="true" w:styleId="eSPISCCParagraphDefaultFont" w:type="character">
    <w:name w:val="eSPIS_CC_Paragraph Default Font"/>
    <w:basedOn w:val="Zadanifontodlomka"/>
    <w:rsid w:val="009D311A"/>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D311A"/>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D311A"/>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D311A"/>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styleId="Tekstrezerviranogmjesta" w:type="character">
    <w:name w:val="Placeholder Text"/>
    <w:basedOn w:val="Zadanifontodlomka"/>
    <w:uiPriority w:val="99"/>
    <w:semiHidden/>
    <w:rsid w:val="009D311A"/>
    <w:rPr>
      <w:color w:val="808080"/>
      <w:bdr w:color="auto" w:space="0" w:sz="0" w:val="none"/>
      <w:shd w:color="auto" w:fill="auto" w:val="clear"/>
    </w:rPr>
  </w:style>
  <w:style w:customStyle="1" w:styleId="eSPISCCParagraphDefaultFont" w:type="character">
    <w:name w:val="eSPIS_CC_Paragraph Default Font"/>
    <w:basedOn w:val="Zadanifontodlomka"/>
    <w:rsid w:val="009D311A"/>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D311A"/>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D311A"/>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D311A"/>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913</izvorni_sadrzaj>
    <derivirana_varijabla naziv="DomainObject.Predmet.Broj_1">913</derivirana_varijabla>
  </DomainObject.Predmet.Broj>
  <DomainObject.Predmet.DatumApsolutneZastare>
    <izvorni_sadrzaj/>
    <derivirana_varijabla naziv="DomainObject.Predmet.DatumApsolutneZastare_1"/>
  </DomainObject.Predmet.DatumApsolutneZastare>
  <DomainObject.Predmet.DatumArhiviranja>
    <izvorni_sadrzaj>7. rujna 2016.</izvorni_sadrzaj>
    <derivirana_varijabla naziv="DomainObject.Predmet.DatumArhiviranja_1">7. rujna 2016.</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svibnja 2016.</izvorni_sadrzaj>
    <derivirana_varijabla naziv="DomainObject.Predmet.DatumRjesavanja_1">10. svibnja 2016.</derivirana_varijabla>
  </DomainObject.Predmet.DatumRjesavanja>
  <DomainObject.Predmet.DatumRokaCuvanja>
    <izvorni_sadrzaj>27. svibnja 2066.</izvorni_sadrzaj>
    <derivirana_varijabla naziv="DomainObject.Predmet.DatumRokaCuvanja_1">27. svibnja 2066.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7. rujna 2016.</izvorni_sadrzaj>
    <derivirana_varijabla naziv="DomainObject.Predmet.DatumZatvaranja_1">7. rujna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hr.ibm.icms.common.model.sluzbeneosobe.Referada@4cf74cf7[id=125, dbStatus=null, naziv=Referada 11, oznaka=null, sudac=null] &lt;-hr.ibm.icms.common.model.sluzbeneosobe.Referada@4cf74cf7[status dodjele: =false]</izvorni_sadrzaj>
    <derivirana_varijabla naziv="DomainObject.Predmet.MjestoCuvanja_1">hr.ibm.icms.common.model.sluzbeneosobe.Referada@4cf74cf7[id=125, dbStatus=null, naziv=Referada 11, oznaka=null, sudac=null] &lt;-hr.ibm.icms.common.model.sluzbeneosobe.Referada@4cf74cf7[status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St-913/2015</izvorni_sadrzaj>
    <derivirana_varijabla naziv="DomainObject.Predmet.OznakaBroj_1">St-913/2015</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78917585420</izvorni_sadrzaj>
    <derivirana_varijabla naziv="DomainObject.Predmet.PredmetRijesio.Oib_1">78917585420</derivirana_varijabla>
  </DomainObject.Predmet.PredmetRijesio.Oib>
  <DomainObject.Predmet.PredmetRijesio.Prezime>
    <izvorni_sadrzaj>Golub Gruić</izvorni_sadrzaj>
    <derivirana_varijabla naziv="DomainObject.Predmet.PredmetRijesio.Prezime_1">Golub Gruić</derivirana_varijabla>
  </DomainObject.Predmet.PredmetRijesio.Prezime>
  <DomainObject.Predmet.PrimjedbaSuca>
    <izvorni_sadrzaj/>
    <derivirana_varijabla naziv="DomainObject.Predmet.PrimjedbaSuca_1"/>
  </DomainObject.Predmet.PrimjedbaSuca>
  <DomainObject.Predmet.ProtustrankaFormated>
    <izvorni_sadrzaj>  CONSILIUM d.o.o. za građenje</izvorni_sadrzaj>
    <derivirana_varijabla naziv="DomainObject.Predmet.ProtustrankaFormated_1">  CONSILIUM d.o.o. za građenje</derivirana_varijabla>
  </DomainObject.Predmet.ProtustrankaFormated>
  <DomainObject.Predmet.ProtustrankaFormatedOIB>
    <izvorni_sadrzaj>  CONSILIUM d.o.o. za građenje, OIB 78631729590</izvorni_sadrzaj>
    <derivirana_varijabla naziv="DomainObject.Predmet.ProtustrankaFormatedOIB_1">  CONSILIUM d.o.o. za građenje, OIB 78631729590</derivirana_varijabla>
  </DomainObject.Predmet.ProtustrankaFormatedOIB>
  <DomainObject.Predmet.ProtustrankaFormatedWithAdress>
    <izvorni_sadrzaj> CONSILIUM d.o.o. za građenje, Omiška 35, 21000 Split</izvorni_sadrzaj>
    <derivirana_varijabla naziv="DomainObject.Predmet.ProtustrankaFormatedWithAdress_1"> CONSILIUM d.o.o. za građenje, Omiška 35, 21000 Split</derivirana_varijabla>
  </DomainObject.Predmet.ProtustrankaFormatedWithAdress>
  <DomainObject.Predmet.ProtustrankaFormatedWithAdressOIB>
    <izvorni_sadrzaj> CONSILIUM d.o.o. za građenje, OIB 78631729590, Omiška 35, 21000 Split</izvorni_sadrzaj>
    <derivirana_varijabla naziv="DomainObject.Predmet.ProtustrankaFormatedWithAdressOIB_1"> CONSILIUM d.o.o. za građenje, OIB 78631729590, Omiška 35, 21000 Split</derivirana_varijabla>
  </DomainObject.Predmet.ProtustrankaFormatedWithAdressOIB>
  <DomainObject.Predmet.ProtustrankaWithAdress>
    <izvorni_sadrzaj>CONSILIUM d.o.o. za građenje Omiška 35, 21000 Split</izvorni_sadrzaj>
    <derivirana_varijabla naziv="DomainObject.Predmet.ProtustrankaWithAdress_1">CONSILIUM d.o.o. za građenje Omiška 35, 21000 Split</derivirana_varijabla>
  </DomainObject.Predmet.ProtustrankaWithAdress>
  <DomainObject.Predmet.ProtustrankaWithAdressOIB>
    <izvorni_sadrzaj>CONSILIUM d.o.o. za građenje, OIB 78631729590, Omiška 35, 21000 Split</izvorni_sadrzaj>
    <derivirana_varijabla naziv="DomainObject.Predmet.ProtustrankaWithAdressOIB_1">CONSILIUM d.o.o. za građenje, OIB 78631729590, Omiška 35, 21000 Split</derivirana_varijabla>
  </DomainObject.Predmet.ProtustrankaWithAdressOIB>
  <DomainObject.Predmet.ProtustrankaNazivFormated>
    <izvorni_sadrzaj>CONSILIUM d.o.o. za građenje</izvorni_sadrzaj>
    <derivirana_varijabla naziv="DomainObject.Predmet.ProtustrankaNazivFormated_1">CONSILIUM d.o.o. za građenje</derivirana_varijabla>
  </DomainObject.Predmet.ProtustrankaNazivFormated>
  <DomainObject.Predmet.ProtustrankaNazivFormatedOIB>
    <izvorni_sadrzaj>CONSILIUM d.o.o. za građenje, OIB 78631729590</izvorni_sadrzaj>
    <derivirana_varijabla naziv="DomainObject.Predmet.ProtustrankaNazivFormatedOIB_1">CONSILIUM d.o.o. za građenje, OIB 78631729590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343489.31</izvorni_sadrzaj>
    <derivirana_varijabla naziv="DomainObject.Predmet.TrenutnaVrijednost_1">343489.31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CONSILIUM d.o.o. za građenje</item>
    </izvorni_sadrzaj>
    <derivirana_varijabla naziv="DomainObject.Predmet.ProtuStrankaListFormated_1">
      <item>CONSILIUM d.o.o. za građenje</item>
    </derivirana_varijabla>
  </DomainObject.Predmet.ProtuStrankaListFormated>
  <DomainObject.Predmet.ProtuStrankaListFormatedOIB>
    <izvorni_sadrzaj>
      <item>CONSILIUM d.o.o. za građenje, OIB 78631729590</item>
    </izvorni_sadrzaj>
    <derivirana_varijabla naziv="DomainObject.Predmet.ProtuStrankaListFormatedOIB_1">
      <item>CONSILIUM d.o.o. za građenje, OIB 78631729590</item>
    </derivirana_varijabla>
  </DomainObject.Predmet.ProtuStrankaListFormatedOIB>
  <DomainObject.Predmet.ProtuStrankaListFormatedWithAdress>
    <izvorni_sadrzaj>
      <item>CONSILIUM d.o.o. za građenje, Omiška 35, 21000 Split</item>
    </izvorni_sadrzaj>
    <derivirana_varijabla naziv="DomainObject.Predmet.ProtuStrankaListFormatedWithAdress_1">
      <item>CONSILIUM d.o.o. za građenje, Omiška 35, 21000 Split</item>
    </derivirana_varijabla>
  </DomainObject.Predmet.ProtuStrankaListFormatedWithAdress>
  <DomainObject.Predmet.ProtuStrankaListFormatedWithAdressOIB>
    <izvorni_sadrzaj>
      <item>CONSILIUM d.o.o. za građenje, OIB 78631729590, Omiška 35, 21000 Split</item>
    </izvorni_sadrzaj>
    <derivirana_varijabla naziv="DomainObject.Predmet.ProtuStrankaListFormatedWithAdressOIB_1">
      <item>CONSILIUM d.o.o. za građenje, OIB 78631729590, Omiška 35, 21000 Split</item>
    </derivirana_varijabla>
  </DomainObject.Predmet.ProtuStrankaListFormatedWithAdressOIB>
  <DomainObject.Predmet.ProtuStrankaListNazivFormated>
    <izvorni_sadrzaj>
      <item>CONSILIUM d.o.o. za građenje</item>
    </izvorni_sadrzaj>
    <derivirana_varijabla naziv="DomainObject.Predmet.ProtuStrankaListNazivFormated_1">
      <item>CONSILIUM d.o.o. za građenje</item>
    </derivirana_varijabla>
  </DomainObject.Predmet.ProtuStrankaListNazivFormated>
  <DomainObject.Predmet.ProtuStrankaListNazivFormatedOIB>
    <izvorni_sadrzaj>
      <item>CONSILIUM d.o.o. za građenje, OIB 78631729590</item>
    </izvorni_sadrzaj>
    <derivirana_varijabla naziv="DomainObject.Predmet.ProtuStrankaListNazivFormatedOIB_1">
      <item>CONSILIUM d.o.o. za građenje, OIB 78631729590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CONSILIUM d.o.o. za građenje</izvorni_sadrzaj>
    <derivirana_varijabla naziv="DomainObject.Predmet.ProtustrankaIDrugi_1">CONSILIUM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CONSILIUM d.o.o. za građenje, OIB 78631729590, Omiška 35, 21000 Split</izvorni_sadrzaj>
    <derivirana_varijabla naziv="DomainObject.Predmet.ProtustrankaIDrugiAdressOIB_1">CONSILIUM d.o.o. za građenje, OIB 78631729590, Omiška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svibnja 2016.</izvorni_sadrzaj>
    <derivirana_varijabla naziv="DomainObject.Predmet.OdlukaRjesenje.DatumDonosenjaOdluke_1">10. svibnja 2016.</derivirana_varijabla>
  </DomainObject.Predmet.OdlukaRjesenje.DatumDonosenjaOdluke>
  <DomainObject.Predmet.OdlukaRjesenje.DatumPravomocnosti>
    <izvorni_sadrzaj>27. svibnja 2016.</izvorni_sadrzaj>
    <derivirana_varijabla naziv="DomainObject.Predmet.OdlukaRjesenje.DatumPravomocnosti_1">27. svibnja 2016.</derivirana_varijabla>
  </DomainObject.Predmet.OdlukaRjesenje.DatumPravomocnosti>
  <DomainObject.Predmet.OdlukaRjesenje.Oznaka>
    <izvorni_sadrzaj>St-913/2015-5</izvorni_sadrzaj>
    <derivirana_varijabla naziv="DomainObject.Predmet.OdlukaRjesenje.Oznaka_1">St-913/2015-5</derivirana_varijabla>
  </DomainObject.Predmet.OdlukaRjesenje.Oznaka>
  <DomainObject.Predmet.SudioniciListNaziv>
    <izvorni_sadrzaj>
      <item>CONSILIUM d.o.o. za građenje</item>
      <item>FINANCIJSKA AGENCIJA, RC SPLIT</item>
    </izvorni_sadrzaj>
    <derivirana_varijabla naziv="DomainObject.Predmet.SudioniciListNaziv_1">
      <item>CONSILIUM d.o.o. za građenje</item>
      <item>FINANCIJSKA AGENCIJA, RC SPLIT</item>
    </derivirana_varijabla>
  </DomainObject.Predmet.SudioniciListNaziv>
  <DomainObject.Predmet.SudioniciListAdressOIB>
    <izvorni_sadrzaj>
      <item>CONSILIUM d.o.o. za građenje, OIB 78631729590, Omiška 35,21000 Split</item>
      <item>FINANCIJSKA AGENCIJA, RC SPLIT, OIB 85821130368, Mažuranićevo šetalište 24 b,21000 Split</item>
    </izvorni_sadrzaj>
    <derivirana_varijabla naziv="DomainObject.Predmet.SudioniciListAdressOIB_1">
      <item>CONSILIUM d.o.o. za građenje, OIB 78631729590, Omiška 35,21000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78631729590</item>
      <item>, OIB 85821130368</item>
    </izvorni_sadrzaj>
    <derivirana_varijabla naziv="DomainObject.Predmet.SudioniciListNazivOIB_1">
      <item>, OIB 78631729590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FCFF22-8CC3-4AA7-B366-2EDAE8DDE1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1135</properties:Words>
  <properties:Characters>6323</properties:Characters>
  <properties:Lines>111</properties:Lines>
  <properties:Paragraphs>36</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2016-09-06T07:25:00Z</dcterms:created>
  <dc:creator>Vesna Perišić</dc:creator>
  <cp:lastModifiedBy>Ana Golub Gruić</cp:lastModifiedBy>
  <cp:lastPrinted>2017-02-03T13:15:00Z</cp:lastPrinted>
  <dcterms:modified xmlns:xsi="http://www.w3.org/2001/XMLSchema-instance" xsi:type="dcterms:W3CDTF">2017-02-03T13:23:00Z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