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4f18" w14:paraId="4c94f18" w:rsidRDefault="00974B89" w:rsidR="00974B89" w:rsidRPr="00721BE7">
      <w:pPr>
        <w15:collapsed w:val="false"/>
      </w:pPr>
    </w:p>
    <w:p w:rsidRDefault="00281502" w:rsidR="00281502" w:rsidRPr="00721BE7"/>
    <w:p w:rsidRDefault="00511649" w:rsidR="00511649" w:rsidRPr="00721BE7"/>
    <w:p w:rsidRDefault="00ED7836" w:rsidR="00ED7836" w:rsidRPr="00721BE7"/>
    <w:p w:rsidRDefault="00511649" w:rsidR="00511649" w:rsidRPr="00721BE7"/>
    <w:p w:rsidRDefault="00281502" w:rsidP="00ED7836" w:rsidR="00281502" w:rsidRPr="00721BE7">
      <w:pPr>
        <w:rPr>
          <w:b/>
        </w:rPr>
      </w:pPr>
      <w:r w:rsidRPr="00721BE7">
        <w:rPr>
          <w:b/>
        </w:rPr>
        <w:t>REPUBLIKA HRVATSKA</w:t>
      </w:r>
      <w:r w:rsidRPr="00721BE7">
        <w:rPr>
          <w:b/>
        </w:rPr>
        <w:tab/>
      </w:r>
      <w:r w:rsidRPr="00721BE7">
        <w:rPr>
          <w:b/>
        </w:rPr>
        <w:tab/>
      </w:r>
      <w:r w:rsidRPr="00721BE7">
        <w:rPr>
          <w:b/>
        </w:rPr>
        <w:tab/>
      </w:r>
      <w:r w:rsidR="00511649" w:rsidRPr="00721BE7">
        <w:rPr>
          <w:b/>
        </w:rPr>
        <w:tab/>
      </w:r>
    </w:p>
    <w:p w:rsidRDefault="00281502" w:rsidR="00281502" w:rsidRPr="00721BE7">
      <w:pPr>
        <w:rPr>
          <w:b/>
        </w:rPr>
      </w:pPr>
      <w:r w:rsidRPr="00721BE7">
        <w:rPr>
          <w:b/>
        </w:rPr>
        <w:t>TRGOVAČKI SUD U ZADRU</w:t>
      </w:r>
    </w:p>
    <w:p w:rsidRDefault="00133A00" w:rsidR="00133A00" w:rsidRPr="00721BE7">
      <w:pPr>
        <w:rPr>
          <w:bCs/>
        </w:rPr>
      </w:pPr>
      <w:r w:rsidRPr="00721BE7">
        <w:rPr>
          <w:bCs/>
        </w:rPr>
        <w:t>Ulica dr. Franje Tuđmana 35</w:t>
      </w:r>
    </w:p>
    <w:p w:rsidRDefault="00133A00" w:rsidR="00133A00" w:rsidRPr="00721BE7">
      <w:pPr>
        <w:rPr>
          <w:bCs/>
        </w:rPr>
      </w:pPr>
      <w:r w:rsidRPr="00721BE7">
        <w:rPr>
          <w:bCs/>
        </w:rPr>
        <w:t>23000 Zadar</w:t>
      </w:r>
    </w:p>
    <w:p w:rsidRDefault="00CA7947" w:rsidR="00CA7947" w:rsidRPr="00721BE7"/>
    <w:p w:rsidRDefault="009D7B4C" w:rsidP="009D7B4C" w:rsidR="009D7B4C" w:rsidRPr="00721BE7">
      <w:pPr>
        <w:jc w:val="center"/>
        <w:rPr>
          <w:b/>
          <w:bCs/>
        </w:rPr>
      </w:pPr>
      <w:r w:rsidRPr="00721BE7">
        <w:rPr>
          <w:b/>
          <w:bCs/>
        </w:rPr>
        <w:t xml:space="preserve">R E P U B L I K A  H R V A T S K A </w:t>
      </w:r>
    </w:p>
    <w:p w:rsidRDefault="009D7B4C" w:rsidP="009D7B4C" w:rsidR="009D7B4C" w:rsidRPr="00721BE7">
      <w:pPr>
        <w:rPr>
          <w:b/>
          <w:bCs/>
        </w:rPr>
      </w:pPr>
    </w:p>
    <w:p w:rsidRDefault="009D7B4C" w:rsidP="009D7B4C" w:rsidR="009D7B4C" w:rsidRPr="00721BE7">
      <w:pPr>
        <w:jc w:val="center"/>
        <w:rPr>
          <w:b/>
          <w:bCs/>
        </w:rPr>
      </w:pPr>
      <w:r w:rsidRPr="00721BE7">
        <w:rPr>
          <w:b/>
          <w:bCs/>
        </w:rPr>
        <w:t xml:space="preserve">Z A K LJ U Č A K </w:t>
      </w:r>
    </w:p>
    <w:p w:rsidRDefault="00EF24EA" w:rsidP="009D7B4C" w:rsidR="00EF24EA" w:rsidRPr="00721BE7">
      <w:pPr>
        <w:jc w:val="center"/>
        <w:rPr>
          <w:b/>
          <w:bCs/>
        </w:rPr>
      </w:pPr>
    </w:p>
    <w:p w:rsidRDefault="00EF24EA" w:rsidP="009F0610" w:rsidR="009D7B4C" w:rsidRPr="00721BE7">
      <w:pPr>
        <w:ind w:firstLine="993"/>
        <w:jc w:val="both"/>
      </w:pPr>
      <w:r w:rsidRPr="00721BE7">
        <w:t xml:space="preserve">Trgovački sud u Zadru, po sutkinji Ani </w:t>
      </w:r>
      <w:proofErr w:type="spellStart"/>
      <w:r w:rsidRPr="00721BE7">
        <w:t>Markač</w:t>
      </w:r>
      <w:proofErr w:type="spellEnd"/>
      <w:r w:rsidRPr="00721BE7">
        <w:t xml:space="preserve">, </w:t>
      </w:r>
      <w:r w:rsidR="00454ABC">
        <w:t xml:space="preserve">u </w:t>
      </w:r>
      <w:proofErr w:type="spellStart"/>
      <w:r w:rsidR="00454ABC">
        <w:t>predstečajnom</w:t>
      </w:r>
      <w:proofErr w:type="spellEnd"/>
      <w:r w:rsidR="00454ABC">
        <w:t xml:space="preserve"> postupku nad dužnikom</w:t>
      </w:r>
      <w:r w:rsidR="00454ABC" w:rsidRPr="00721BE7">
        <w:t xml:space="preserve"> </w:t>
      </w:r>
      <w:r w:rsidR="008F7013" w:rsidRPr="00721BE7">
        <w:t xml:space="preserve">ARANEA d.o.o., Silba, Silba 307, OIB:48167019004, </w:t>
      </w:r>
      <w:r w:rsidRPr="00721BE7">
        <w:t xml:space="preserve">dana </w:t>
      </w:r>
      <w:r w:rsidR="00454ABC">
        <w:t>17. ožujka 2017.</w:t>
      </w:r>
      <w:r w:rsidR="009D63D7" w:rsidRPr="00721BE7">
        <w:t xml:space="preserve"> donosi</w:t>
      </w:r>
    </w:p>
    <w:p w:rsidRDefault="009D7B4C" w:rsidP="008B5046" w:rsidR="009314CB" w:rsidRPr="00721BE7">
      <w:pPr>
        <w:jc w:val="center"/>
        <w:rPr>
          <w:b/>
          <w:bCs/>
        </w:rPr>
      </w:pPr>
      <w:r w:rsidRPr="00721BE7">
        <w:rPr>
          <w:b/>
          <w:bCs/>
        </w:rPr>
        <w:t xml:space="preserve">z a k </w:t>
      </w:r>
      <w:proofErr w:type="spellStart"/>
      <w:r w:rsidRPr="00721BE7">
        <w:rPr>
          <w:b/>
          <w:bCs/>
        </w:rPr>
        <w:t>lj</w:t>
      </w:r>
      <w:proofErr w:type="spellEnd"/>
      <w:r w:rsidRPr="00721BE7">
        <w:rPr>
          <w:b/>
          <w:bCs/>
        </w:rPr>
        <w:t xml:space="preserve"> u č </w:t>
      </w:r>
      <w:r w:rsidR="0064417A" w:rsidRPr="00721BE7">
        <w:rPr>
          <w:b/>
          <w:bCs/>
        </w:rPr>
        <w:t>a k</w:t>
      </w:r>
    </w:p>
    <w:p w:rsidRDefault="009D7B4C" w:rsidP="00454ABC" w:rsidR="00454ABC">
      <w:pPr>
        <w:pStyle w:val="StandardWeb"/>
        <w:ind w:firstLine="708"/>
        <w:jc w:val="both"/>
      </w:pPr>
      <w:r w:rsidRPr="00721BE7">
        <w:rPr>
          <w:b/>
          <w:bCs/>
        </w:rPr>
        <w:t xml:space="preserve"> </w:t>
      </w:r>
      <w:r w:rsidR="00454ABC">
        <w:t>I. Nalaže se Financijskoj agenciji, Regionalnom centru Split da po primitku ovog zaključka odmah postupi sukladno odredbi čl. 43. st. 6. Stečajnog zakona te ovom Sudu dostavi cjelokupnu primljenu dokumentaciju u papirnatom obliku.</w:t>
      </w:r>
    </w:p>
    <w:p w:rsidRDefault="00454ABC" w:rsidP="00454ABC" w:rsidR="00454ABC">
      <w:pPr>
        <w:ind w:firstLine="708"/>
        <w:jc w:val="both"/>
        <w:rPr>
          <w:bCs/>
        </w:rPr>
      </w:pPr>
      <w:r>
        <w:t>II.</w:t>
      </w:r>
      <w:r>
        <w:rPr>
          <w:b/>
        </w:rPr>
        <w:t xml:space="preserve"> </w:t>
      </w:r>
      <w:r>
        <w:rPr>
          <w:bCs/>
        </w:rPr>
        <w:t xml:space="preserve">Ukoliko Financijska agencija ne postupi po uputi Suda iz točke I. izreke ovog zaključka ista se upozorava na posljedice iz čl. 45. st. 2. Stečajnog zakona. </w:t>
      </w:r>
    </w:p>
    <w:p w:rsidRDefault="00454ABC" w:rsidP="00454ABC" w:rsidR="00454ABC">
      <w:pPr>
        <w:ind w:firstLine="708"/>
        <w:jc w:val="both"/>
        <w:rPr>
          <w:bCs/>
        </w:rPr>
      </w:pPr>
    </w:p>
    <w:p w:rsidRDefault="00454ABC" w:rsidP="00454ABC" w:rsidR="00454ABC">
      <w:pPr>
        <w:pStyle w:val="Tijeloteksta2"/>
        <w:spacing w:lineRule="auto" w:line="240"/>
        <w:ind w:firstLine="708" w:left="212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17. ožujka 2017. </w:t>
      </w:r>
    </w:p>
    <w:p w:rsidRDefault="00454ABC" w:rsidP="00454ABC" w:rsidR="00454ABC"/>
    <w:p w:rsidRDefault="006E7C60" w:rsidP="007E7690" w:rsidR="006E7C60" w:rsidRPr="005A523D">
      <w:pPr>
        <w:jc w:val="right"/>
      </w:pPr>
      <w:r w:rsidRPr="005A523D">
        <w:t>Sutkinja</w:t>
      </w:r>
    </w:p>
    <w:p w:rsidRDefault="006E7C60" w:rsidP="007E7690" w:rsidR="006E7C60" w:rsidRPr="005A523D">
      <w:pPr>
        <w:jc w:val="right"/>
      </w:pP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  <w:t xml:space="preserve">                 </w:t>
      </w:r>
      <w:bookmarkStart w:name="_GoBack" w:id="0"/>
      <w:bookmarkEnd w:id="0"/>
      <w:r w:rsidRPr="005A523D">
        <w:t xml:space="preserve">Ana </w:t>
      </w:r>
      <w:proofErr w:type="spellStart"/>
      <w:r w:rsidRPr="005A523D">
        <w:t>Markač</w:t>
      </w:r>
      <w:proofErr w:type="spellEnd"/>
      <w:r w:rsidRPr="005A523D">
        <w:t>, v.r.</w:t>
      </w:r>
    </w:p>
    <w:p w:rsidRDefault="006E7C60" w:rsidP="006E7C60" w:rsidR="006E7C60"/>
    <w:p w:rsidRDefault="006E7C60" w:rsidP="00454ABC" w:rsidR="006E7C60"/>
    <w:p w:rsidRDefault="00454ABC" w:rsidP="00454ABC" w:rsidR="00454AB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454ABC" w:rsidP="00454ABC" w:rsidR="00454ABC">
      <w:pPr>
        <w:pStyle w:val="Tijeloteksta2"/>
        <w:spacing w:lineRule="auto" w:line="240" w:after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454ABC" w:rsidP="00454ABC" w:rsidR="00454ABC">
      <w:r>
        <w:t>Protiv ovog zaključka nije dopuštena žalba.(čl. 19. st. 7. Stečajnog zakona).</w:t>
      </w: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</w:p>
    <w:p w:rsidRDefault="00454ABC" w:rsidP="00454ABC" w:rsidR="00454ABC">
      <w:pPr>
        <w:jc w:val="both"/>
      </w:pPr>
      <w:r>
        <w:t xml:space="preserve">- FINA- i, Split, Mažuranićevo šetalište 24/b, sa naznakom „ Pisarnica - </w:t>
      </w:r>
      <w:proofErr w:type="spellStart"/>
      <w:r>
        <w:t>Predstečajni</w:t>
      </w:r>
      <w:proofErr w:type="spellEnd"/>
      <w:r>
        <w:t xml:space="preserve"> postupak“ i elektroničkim putem</w:t>
      </w: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 spis</w:t>
      </w:r>
    </w:p>
    <w:p w:rsidRDefault="00454ABC" w:rsidP="00454ABC" w:rsidR="00454ABC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454ABC" w:rsidP="00454ABC" w:rsidR="00454ABC"/>
    <w:p w:rsidRDefault="009D7B4C" w:rsidP="008B5046" w:rsidR="009D7B4C" w:rsidRPr="00721BE7">
      <w:pPr>
        <w:jc w:val="center"/>
        <w:rPr>
          <w:b/>
          <w:bCs/>
        </w:rPr>
      </w:pPr>
    </w:p>
    <w:sectPr w:rsidSect="00F801BE" w:rsidR="009D7B4C" w:rsidRPr="00721BE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993" w:right="1417" w:top="124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B7F" w:rsidP="00ED7836" w:rsidR="008B6B7F">
      <w:r>
        <w:separator/>
      </w:r>
    </w:p>
  </w:endnote>
  <w:endnote w:id="0" w:type="continuationSeparator">
    <w:p w:rsidRDefault="008B6B7F" w:rsidP="00ED7836" w:rsidR="008B6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ABC">
          <w:rPr>
            <w:noProof/>
          </w:rPr>
          <w:t>2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B7F" w:rsidP="00ED7836" w:rsidR="008B6B7F">
      <w:r>
        <w:separator/>
      </w:r>
    </w:p>
  </w:footnote>
  <w:footnote w:id="0" w:type="continuationSeparator">
    <w:p w:rsidRDefault="008B6B7F" w:rsidP="00ED7836" w:rsidR="008B6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8748324"/>
      <w:docPartObj>
        <w:docPartGallery w:val="Page Numbers (Top of Page)"/>
        <w:docPartUnique/>
      </w:docPartObj>
    </w:sdtPr>
    <w:sdtEndPr/>
    <w:sdtContent>
      <w:p w:rsidRDefault="00F801BE" w:rsidP="00F801BE" w:rsidR="00F801BE" w:rsidRPr="00F801BE">
        <w:pPr>
          <w:pStyle w:val="Zaglavlje"/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4ABC">
          <w:rPr>
            <w:noProof/>
          </w:rPr>
          <w:t>2</w:t>
        </w:r>
        <w:r>
          <w:fldChar w:fldCharType="end"/>
        </w:r>
        <w:r w:rsidRPr="00F801BE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 xml:space="preserve">                            </w:t>
        </w:r>
        <w:r w:rsidRPr="00F801BE">
          <w:t>Poslovni broj: 2 St-1124/16-7</w:t>
        </w:r>
      </w:p>
      <w:p w:rsidRDefault="008B6B7F" w:rsidR="00F801BE">
        <w:pPr>
          <w:pStyle w:val="Zaglavlje"/>
          <w:jc w:val="center"/>
        </w:pPr>
      </w:p>
    </w:sdtContent>
  </w:sdt>
  <w:p w:rsidRDefault="00ED7836" w:rsidR="00ED78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1BE" w:rsidP="00F801BE" w:rsidR="00F801BE" w:rsidRPr="00F801BE">
    <w:pPr>
      <w:pStyle w:val="Zaglavlje"/>
      <w:tabs>
        <w:tab w:pos="4536" w:val="clear"/>
        <w:tab w:pos="9072" w:val="clear"/>
        <w:tab w:pos="6470" w:val="left"/>
      </w:tabs>
    </w:pPr>
    <w:r>
      <w:t xml:space="preserve">                                                                       </w:t>
    </w:r>
    <w:r w:rsidR="00454ABC">
      <w:t xml:space="preserve">                              </w:t>
    </w:r>
    <w:r w:rsidR="00454ABC">
      <w:t>Poslovni broj: 2 St-1124/16-20</w:t>
    </w:r>
  </w:p>
  <w:p w:rsidRDefault="00F801BE" w:rsidP="00F801BE" w:rsidR="00F801BE">
    <w:pPr>
      <w:pStyle w:val="Zaglavlje"/>
      <w:tabs>
        <w:tab w:pos="4536" w:val="clear"/>
        <w:tab w:pos="9072" w:val="clear"/>
        <w:tab w:pos="647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C2890"/>
    <w:rsid w:val="00100424"/>
    <w:rsid w:val="00107C58"/>
    <w:rsid w:val="00133A00"/>
    <w:rsid w:val="0017081E"/>
    <w:rsid w:val="001865CA"/>
    <w:rsid w:val="001A34CF"/>
    <w:rsid w:val="001C6761"/>
    <w:rsid w:val="00202EB3"/>
    <w:rsid w:val="00281502"/>
    <w:rsid w:val="0028366F"/>
    <w:rsid w:val="00285FD1"/>
    <w:rsid w:val="002D0398"/>
    <w:rsid w:val="002E3DB8"/>
    <w:rsid w:val="00331A07"/>
    <w:rsid w:val="00377DB0"/>
    <w:rsid w:val="00387627"/>
    <w:rsid w:val="004079EB"/>
    <w:rsid w:val="00440B16"/>
    <w:rsid w:val="00454ABC"/>
    <w:rsid w:val="00460931"/>
    <w:rsid w:val="00477A08"/>
    <w:rsid w:val="004A42D8"/>
    <w:rsid w:val="004E1438"/>
    <w:rsid w:val="004E4AC5"/>
    <w:rsid w:val="00511649"/>
    <w:rsid w:val="0054156D"/>
    <w:rsid w:val="005626FA"/>
    <w:rsid w:val="005A7447"/>
    <w:rsid w:val="00641CAF"/>
    <w:rsid w:val="0064417A"/>
    <w:rsid w:val="006C7455"/>
    <w:rsid w:val="006D1349"/>
    <w:rsid w:val="006E7C60"/>
    <w:rsid w:val="006F427B"/>
    <w:rsid w:val="00721BE7"/>
    <w:rsid w:val="007459D7"/>
    <w:rsid w:val="00745B54"/>
    <w:rsid w:val="007E7690"/>
    <w:rsid w:val="00826556"/>
    <w:rsid w:val="008A3571"/>
    <w:rsid w:val="008B5046"/>
    <w:rsid w:val="008B6B7F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0610"/>
    <w:rsid w:val="009F6D73"/>
    <w:rsid w:val="00A00E94"/>
    <w:rsid w:val="00A07A2B"/>
    <w:rsid w:val="00A241EB"/>
    <w:rsid w:val="00A31DA9"/>
    <w:rsid w:val="00A92DCF"/>
    <w:rsid w:val="00B355AE"/>
    <w:rsid w:val="00B650C4"/>
    <w:rsid w:val="00B8044A"/>
    <w:rsid w:val="00C43AB2"/>
    <w:rsid w:val="00C4717C"/>
    <w:rsid w:val="00CA7947"/>
    <w:rsid w:val="00D326C9"/>
    <w:rsid w:val="00D72C03"/>
    <w:rsid w:val="00DB0593"/>
    <w:rsid w:val="00DB2F1B"/>
    <w:rsid w:val="00E0437B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801BE"/>
    <w:rsid w:val="00FA55A4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customStyle="true" w:styleId="t-9-8" w:type="paragraph">
    <w:name w:val="t-9-8"/>
    <w:basedOn w:val="Normal"/>
    <w:rsid w:val="00721BE7"/>
    <w:pPr>
      <w:spacing w:after="225" w:beforeAutospacing="true" w:before="100"/>
    </w:pPr>
  </w:style>
  <w:style w:styleId="StandardWeb" w:type="paragraph">
    <w:name w:val="Normal (Web)"/>
    <w:basedOn w:val="Normal"/>
    <w:unhideWhenUsed/>
    <w:rsid w:val="00454AB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unhideWhenUsed/>
    <w:rsid w:val="00454ABC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454ABC"/>
    <w:rPr>
      <w:lang w:val="en-US"/>
    </w:rPr>
  </w:style>
  <w:style w:styleId="Bezproreda" w:type="paragraph">
    <w:name w:val="No Spacing"/>
    <w:uiPriority w:val="1"/>
    <w:qFormat/>
    <w:rsid w:val="00454AB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E76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customStyle="1" w:styleId="t-9-8" w:type="paragraph">
    <w:name w:val="t-9-8"/>
    <w:basedOn w:val="Normal"/>
    <w:rsid w:val="00721BE7"/>
    <w:pPr>
      <w:spacing w:after="225" w:before="100" w:beforeAutospacing="1"/>
    </w:pPr>
  </w:style>
  <w:style w:styleId="StandardWeb" w:type="paragraph">
    <w:name w:val="Normal (Web)"/>
    <w:basedOn w:val="Normal"/>
    <w:unhideWhenUsed/>
    <w:rsid w:val="00454AB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unhideWhenUsed/>
    <w:rsid w:val="00454ABC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454ABC"/>
    <w:rPr>
      <w:lang w:val="en-US"/>
    </w:rPr>
  </w:style>
  <w:style w:styleId="Bezproreda" w:type="paragraph">
    <w:name w:val="No Spacing"/>
    <w:uiPriority w:val="1"/>
    <w:qFormat/>
    <w:rsid w:val="00454AB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E76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44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52803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54656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7002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81204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8071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146505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182679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298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5876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75864625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53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47271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2453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50935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724625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15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842199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22120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4517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6948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1032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1403104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</izvorni_sadrzaj>
    <derivirana_varijabla naziv="DomainObject.Predmet.StrankaFormated_1">  ARANEA društvo s ograničenom odgovornošću za trgovinu i poslovne usluge; Ivan Motušić</derivirana_varijabla>
  </DomainObject.Predmet.StrankaFormated>
  <DomainObject.Predmet.StrankaFormatedOIB>
    <izvorni_sadrzaj>  ARANEA društvo s ograničenom odgovornošću za trgovinu i poslovne usluge, OIB 48167019004; Ivan Motušić, OIB 50555406720</izvorni_sadrzaj>
    <derivirana_varijabla naziv="DomainObject.Predmet.StrankaFormatedOIB_1">  ARANEA društvo s ograničenom odgovornošću za trgovinu i poslovne usluge, OIB 48167019004; Ivan Motušić, OIB 50555406720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</izvorni_sadrzaj>
    <derivirana_varijabla naziv="DomainObject.Predmet.StrankaFormatedWithAdress_1"> ARANEA društvo s ograničenom odgovornošću za trgovinu i poslovne usluge, Silba 307, 23295 Silba; Ivan Motušić,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</izvorni_sadrzaj>
    <derivirana_varijabla naziv="DomainObject.Predmet.StrankaFormatedWithAdressOIB_1"> ARANEA društvo s ograničenom odgovornošću za trgovinu i poslovne usluge, OIB 48167019004, Silba 307, 23295 Silba; Ivan Motušić, OIB 50555406720, Silba 307, 23295 Silba</derivirana_varijabla>
  </DomainObject.Predmet.StrankaFormatedWithAdressOIB>
  <DomainObject.Predmet.StrankaWithAdress>
    <izvorni_sadrzaj>ARANEA društvo s ograničenom odgovornošću za trgovinu i poslovne usluge Silba 307,23295 Silba,Ivan Motušić Silba 307,23295 Silba</izvorni_sadrzaj>
    <derivirana_varijabla naziv="DomainObject.Predmet.StrankaWithAdress_1">ARANEA društvo s ograničenom odgovornošću za trgovinu i poslovne usluge Silba 307,23295 Silba,Ivan Motušić Silba 307,23295 Silba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</izvorni_sadrzaj>
    <derivirana_varijabla naziv="DomainObject.Predmet.StrankaWithAdressOIB_1">ARANEA društvo s ograničenom odgovornošću za trgovinu i poslovne usluge, OIB 48167019004, Silba 307,23295 Silba,Ivan Motušić, OIB 50555406720, Silba 307,23295 Silba</derivirana_varijabla>
  </DomainObject.Predmet.StrankaWithAdressOIB>
  <DomainObject.Predmet.StrankaNazivFormated>
    <izvorni_sadrzaj>ARANEA društvo s ograničenom odgovornošću za trgovinu i poslovne usluge,Ivan Motušić</izvorni_sadrzaj>
    <derivirana_varijabla naziv="DomainObject.Predmet.StrankaNazivFormated_1">ARANEA društvo s ograničenom odgovornošću za trgovinu i poslovne usluge,Ivan Motušić</derivirana_varijabla>
  </DomainObject.Predmet.StrankaNazivFormated>
  <DomainObject.Predmet.StrankaNazivFormatedOIB>
    <izvorni_sadrzaj>ARANEA društvo s ograničenom odgovornošću za trgovinu i poslovne usluge, OIB 48167019004,Ivan Motušić, OIB 50555406720</izvorni_sadrzaj>
    <derivirana_varijabla naziv="DomainObject.Predmet.StrankaNazivFormatedOIB_1">ARANEA društvo s ograničenom odgovornošću za trgovinu i poslovne usluge, OIB 48167019004,Ivan Motušić, OIB 50555406720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</izvorni_sadrzaj>
    <derivirana_varijabla naziv="DomainObject.Predmet.StrankaListFormated_1">
      <item>ARANEA društvo s ograničenom odgovornošću za trgovinu i poslovne usluge</item>
      <item>Ivan Motušić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FormatedOIB_1">
      <item>ARANEA društvo s ograničenom odgovornošću za trgovinu i poslovne usluge, OIB 48167019004</item>
      <item>Ivan Motušić, OIB 50555406720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</izvorni_sadrzaj>
    <derivirana_varijabla naziv="DomainObject.Predmet.StrankaListNazivFormated_1">
      <item>ARANEA društvo s ograničenom odgovornošću za trgovinu i poslovne usluge</item>
      <item>Ivan Motušić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</izvorni_sadrzaj>
    <derivirana_varijabla naziv="DomainObject.Predmet.SudioniciListNaziv_1">
      <item>ARANEA društvo s ograničenom odgovornošću za trgovinu i poslovne usluge</item>
      <item>Ivan Motušić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</izvorni_sadrzaj>
    <derivirana_varijabla naziv="DomainObject.Predmet.SudioniciListNazivOIB_1">
      <item>, OIB 48167019004</item>
      <item>, OIB 50555406720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A9127-8FCA-4670-8AF3-DAEB0E140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832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2017-03-17T06:43:00Z</dcterms:created>
  <dc:creator>Administrator</dc:creator>
  <cp:lastModifiedBy>Marijana Žuža</cp:lastModifiedBy>
  <cp:lastPrinted>2017-03-17T06:44:00Z</cp:lastPrinted>
  <dcterms:modified xmlns:xsi="http://www.w3.org/2001/XMLSchema-instance" xsi:type="dcterms:W3CDTF">2017-03-17T06:48:00Z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