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69395" w14:paraId="fa69395" w:rsidRDefault="001C5E2C" w:rsidP="0019010E" w:rsidR="00504DB3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9 </w:t>
      </w:r>
      <w:proofErr w:type="spellStart"/>
      <w:r>
        <w:rPr>
          <w:rFonts w:cs="Times New Roman" w:hAnsi="Times New Roman" w:ascii="Times New Roman"/>
          <w:sz w:val="24"/>
          <w:szCs w:val="24"/>
        </w:rPr>
        <w:t>St</w:t>
      </w:r>
      <w:r w:rsidR="004E2151">
        <w:rPr>
          <w:rFonts w:cs="Times New Roman" w:hAnsi="Times New Roman" w:ascii="Times New Roman"/>
          <w:sz w:val="24"/>
          <w:szCs w:val="24"/>
        </w:rPr>
        <w:t>pn</w:t>
      </w:r>
      <w:proofErr w:type="spellEnd"/>
      <w:r>
        <w:rPr>
          <w:rFonts w:cs="Times New Roman" w:hAnsi="Times New Roman" w:ascii="Times New Roman"/>
          <w:sz w:val="24"/>
          <w:szCs w:val="24"/>
        </w:rPr>
        <w:t>-</w:t>
      </w:r>
      <w:r w:rsidR="00405270">
        <w:rPr>
          <w:rFonts w:cs="Times New Roman" w:hAnsi="Times New Roman" w:ascii="Times New Roman"/>
          <w:sz w:val="24"/>
          <w:szCs w:val="24"/>
        </w:rPr>
        <w:t>55</w:t>
      </w:r>
      <w:r w:rsidR="00FC3201">
        <w:rPr>
          <w:rFonts w:cs="Times New Roman" w:hAnsi="Times New Roman" w:ascii="Times New Roman"/>
          <w:sz w:val="24"/>
          <w:szCs w:val="24"/>
        </w:rPr>
        <w:t>/15</w:t>
      </w:r>
    </w:p>
    <w:p w:rsidRDefault="0019010E" w:rsidP="0019010E" w:rsidR="0019010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19010E" w:rsidP="0019010E" w:rsidR="001901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9010E" w:rsidP="008E1238" w:rsidR="0019010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C5E2C">
        <w:rPr>
          <w:rFonts w:hAnsi="Times New Roman" w:ascii="Times New Roman"/>
          <w:sz w:val="24"/>
        </w:rPr>
        <w:t>Trgovački sud u Zadru, Stalna služba u Šibeniku, po sucu Terezija Goreta, u  stečajnom postupku koji se vod nad dužnikom</w:t>
      </w:r>
      <w:r w:rsidR="00723A3D">
        <w:rPr>
          <w:rFonts w:hAnsi="Times New Roman" w:ascii="Times New Roman"/>
          <w:sz w:val="24"/>
        </w:rPr>
        <w:t xml:space="preserve"> </w:t>
      </w:r>
      <w:r w:rsidR="00405270" w:rsidRPr="00405270">
        <w:rPr>
          <w:rFonts w:hAnsi="Times New Roman" w:ascii="Times New Roman"/>
          <w:sz w:val="24"/>
        </w:rPr>
        <w:t>PRIMOŠTEN d.d.</w:t>
      </w:r>
      <w:r w:rsidR="00405270">
        <w:rPr>
          <w:rFonts w:hAnsi="Times New Roman" w:ascii="Times New Roman"/>
          <w:sz w:val="24"/>
        </w:rPr>
        <w:t xml:space="preserve"> iz Primoštena, </w:t>
      </w:r>
      <w:proofErr w:type="spellStart"/>
      <w:r w:rsidR="00405270">
        <w:rPr>
          <w:rFonts w:hAnsi="Times New Roman" w:ascii="Times New Roman"/>
          <w:sz w:val="24"/>
        </w:rPr>
        <w:t>Raduča</w:t>
      </w:r>
      <w:proofErr w:type="spellEnd"/>
      <w:r w:rsidR="00405270">
        <w:rPr>
          <w:rFonts w:hAnsi="Times New Roman" w:ascii="Times New Roman"/>
          <w:sz w:val="24"/>
        </w:rPr>
        <w:t xml:space="preserve"> </w:t>
      </w:r>
      <w:proofErr w:type="spellStart"/>
      <w:r w:rsidR="00405270">
        <w:rPr>
          <w:rFonts w:hAnsi="Times New Roman" w:ascii="Times New Roman"/>
          <w:sz w:val="24"/>
        </w:rPr>
        <w:t>bb</w:t>
      </w:r>
      <w:proofErr w:type="spellEnd"/>
      <w:r w:rsidR="00405270">
        <w:rPr>
          <w:rFonts w:hAnsi="Times New Roman" w:ascii="Times New Roman"/>
          <w:sz w:val="24"/>
        </w:rPr>
        <w:t xml:space="preserve">, OIB: </w:t>
      </w:r>
      <w:r w:rsidR="00405270" w:rsidRPr="00405270">
        <w:rPr>
          <w:rFonts w:hAnsi="Times New Roman" w:ascii="Times New Roman"/>
          <w:sz w:val="24"/>
        </w:rPr>
        <w:t>77587041388</w:t>
      </w:r>
      <w:r w:rsidR="005F6E17">
        <w:rPr>
          <w:rFonts w:hAnsi="Times New Roman" w:ascii="Times New Roman"/>
          <w:sz w:val="24"/>
        </w:rPr>
        <w:t xml:space="preserve"> dana </w:t>
      </w:r>
      <w:r w:rsidR="00405270">
        <w:rPr>
          <w:rFonts w:hAnsi="Times New Roman" w:ascii="Times New Roman"/>
          <w:sz w:val="24"/>
        </w:rPr>
        <w:t>28. lipnja</w:t>
      </w:r>
      <w:r w:rsidR="001C5E2C">
        <w:rPr>
          <w:rFonts w:hAnsi="Times New Roman" w:ascii="Times New Roman"/>
          <w:sz w:val="24"/>
        </w:rPr>
        <w:t xml:space="preserve"> 2016.g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19010E" w:rsidP="008E1238" w:rsidR="0019010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 s p r a v l j a    se </w:t>
      </w:r>
      <w:r w:rsidR="005F6E17">
        <w:rPr>
          <w:rFonts w:cs="Times New Roman" w:hAnsi="Times New Roman" w:ascii="Times New Roman"/>
          <w:sz w:val="24"/>
          <w:szCs w:val="24"/>
        </w:rPr>
        <w:t>rješenje</w:t>
      </w:r>
      <w:r>
        <w:rPr>
          <w:rFonts w:cs="Times New Roman" w:hAnsi="Times New Roman" w:ascii="Times New Roman"/>
          <w:sz w:val="24"/>
          <w:szCs w:val="24"/>
        </w:rPr>
        <w:t xml:space="preserve"> ovog suda pod poslovnim brojem 9 </w:t>
      </w:r>
      <w:proofErr w:type="spellStart"/>
      <w:r>
        <w:rPr>
          <w:rFonts w:cs="Times New Roman" w:hAnsi="Times New Roman" w:ascii="Times New Roman"/>
          <w:sz w:val="24"/>
          <w:szCs w:val="24"/>
        </w:rPr>
        <w:t>St</w:t>
      </w:r>
      <w:r w:rsidR="004E2151">
        <w:rPr>
          <w:rFonts w:cs="Times New Roman" w:hAnsi="Times New Roman" w:ascii="Times New Roman"/>
          <w:sz w:val="24"/>
          <w:szCs w:val="24"/>
        </w:rPr>
        <w:t>pn</w:t>
      </w:r>
      <w:proofErr w:type="spellEnd"/>
      <w:r w:rsidR="001C5E2C">
        <w:rPr>
          <w:rFonts w:cs="Times New Roman" w:hAnsi="Times New Roman" w:ascii="Times New Roman"/>
          <w:sz w:val="24"/>
          <w:szCs w:val="24"/>
        </w:rPr>
        <w:t>-</w:t>
      </w:r>
      <w:r w:rsidR="00405270">
        <w:rPr>
          <w:rFonts w:cs="Times New Roman" w:hAnsi="Times New Roman" w:ascii="Times New Roman"/>
          <w:sz w:val="24"/>
          <w:szCs w:val="24"/>
        </w:rPr>
        <w:t>55</w:t>
      </w:r>
      <w:r w:rsidR="00FC3201">
        <w:rPr>
          <w:rFonts w:cs="Times New Roman" w:hAnsi="Times New Roman" w:ascii="Times New Roman"/>
          <w:sz w:val="24"/>
          <w:szCs w:val="24"/>
        </w:rPr>
        <w:t>/15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405270">
        <w:rPr>
          <w:rFonts w:cs="Times New Roman" w:hAnsi="Times New Roman" w:ascii="Times New Roman"/>
          <w:sz w:val="24"/>
          <w:szCs w:val="24"/>
        </w:rPr>
        <w:t>15</w:t>
      </w:r>
      <w:r w:rsidR="00EA2C26">
        <w:rPr>
          <w:rFonts w:cs="Times New Roman" w:hAnsi="Times New Roman" w:ascii="Times New Roman"/>
          <w:sz w:val="24"/>
          <w:szCs w:val="24"/>
        </w:rPr>
        <w:t>.</w:t>
      </w:r>
      <w:r w:rsidR="005F6E17">
        <w:rPr>
          <w:rFonts w:cs="Times New Roman" w:hAnsi="Times New Roman" w:ascii="Times New Roman"/>
          <w:sz w:val="24"/>
          <w:szCs w:val="24"/>
        </w:rPr>
        <w:t xml:space="preserve"> </w:t>
      </w:r>
      <w:r w:rsidR="00405270">
        <w:rPr>
          <w:rFonts w:cs="Times New Roman" w:hAnsi="Times New Roman" w:ascii="Times New Roman"/>
          <w:sz w:val="24"/>
          <w:szCs w:val="24"/>
        </w:rPr>
        <w:t>Lipnja 2016</w:t>
      </w:r>
      <w:r>
        <w:rPr>
          <w:rFonts w:cs="Times New Roman" w:hAnsi="Times New Roman" w:ascii="Times New Roman"/>
          <w:sz w:val="24"/>
          <w:szCs w:val="24"/>
        </w:rPr>
        <w:t xml:space="preserve">. godine na način da u </w:t>
      </w:r>
      <w:r w:rsidR="00405270">
        <w:rPr>
          <w:rFonts w:cs="Times New Roman" w:hAnsi="Times New Roman" w:ascii="Times New Roman"/>
          <w:sz w:val="24"/>
          <w:szCs w:val="24"/>
        </w:rPr>
        <w:t xml:space="preserve">izreci umjesto </w:t>
      </w:r>
      <w:r w:rsidR="00FC3201">
        <w:rPr>
          <w:rFonts w:cs="Times New Roman" w:hAnsi="Times New Roman" w:ascii="Times New Roman"/>
          <w:sz w:val="24"/>
          <w:szCs w:val="24"/>
        </w:rPr>
        <w:t xml:space="preserve"> "</w:t>
      </w:r>
      <w:r w:rsidR="00405270">
        <w:rPr>
          <w:rFonts w:cs="Times New Roman" w:hAnsi="Times New Roman" w:ascii="Times New Roman"/>
          <w:sz w:val="24"/>
          <w:szCs w:val="24"/>
        </w:rPr>
        <w:t xml:space="preserve">Središnje </w:t>
      </w:r>
      <w:proofErr w:type="spellStart"/>
      <w:r w:rsidR="00405270">
        <w:rPr>
          <w:rFonts w:cs="Times New Roman" w:hAnsi="Times New Roman" w:ascii="Times New Roman"/>
          <w:sz w:val="24"/>
          <w:szCs w:val="24"/>
        </w:rPr>
        <w:t>kliriniško</w:t>
      </w:r>
      <w:proofErr w:type="spellEnd"/>
      <w:r w:rsidR="0040527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405270">
        <w:rPr>
          <w:rFonts w:cs="Times New Roman" w:hAnsi="Times New Roman" w:ascii="Times New Roman"/>
          <w:sz w:val="24"/>
          <w:szCs w:val="24"/>
        </w:rPr>
        <w:t>depozitorno</w:t>
      </w:r>
      <w:proofErr w:type="spellEnd"/>
      <w:r w:rsidR="00405270">
        <w:rPr>
          <w:rFonts w:cs="Times New Roman" w:hAnsi="Times New Roman" w:ascii="Times New Roman"/>
          <w:sz w:val="24"/>
          <w:szCs w:val="24"/>
        </w:rPr>
        <w:t xml:space="preserve"> društvo d.d."</w:t>
      </w:r>
      <w:r w:rsidR="00FC3201">
        <w:rPr>
          <w:rFonts w:cs="Times New Roman" w:hAnsi="Times New Roman" w:ascii="Times New Roman"/>
          <w:sz w:val="24"/>
          <w:szCs w:val="24"/>
        </w:rPr>
        <w:t xml:space="preserve"> treba stajati "</w:t>
      </w:r>
      <w:r w:rsidR="00405270">
        <w:rPr>
          <w:rFonts w:cs="Times New Roman" w:hAnsi="Times New Roman" w:ascii="Times New Roman"/>
          <w:sz w:val="24"/>
          <w:szCs w:val="24"/>
        </w:rPr>
        <w:t>SREDIŠNJE KLIRINŠKO DEPOZITARNO DRUŠTVO, dioničko društvo</w:t>
      </w:r>
      <w:r w:rsidR="00FC3201">
        <w:rPr>
          <w:rFonts w:cs="Times New Roman" w:hAnsi="Times New Roman" w:ascii="Times New Roman"/>
          <w:sz w:val="24"/>
          <w:szCs w:val="24"/>
        </w:rPr>
        <w:t>"</w:t>
      </w:r>
    </w:p>
    <w:p w:rsidRDefault="008E1238" w:rsidP="008E1238" w:rsidR="008E123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8E1238" w:rsidP="008E1238" w:rsidR="008E123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Kako je u izradi rješenja pod poslovnim brojem 9 </w:t>
      </w:r>
      <w:proofErr w:type="spellStart"/>
      <w:r>
        <w:rPr>
          <w:rFonts w:cs="Times New Roman" w:hAnsi="Times New Roman" w:ascii="Times New Roman"/>
          <w:sz w:val="24"/>
          <w:szCs w:val="24"/>
        </w:rPr>
        <w:t>St</w:t>
      </w:r>
      <w:r w:rsidR="00405270">
        <w:rPr>
          <w:rFonts w:cs="Times New Roman" w:hAnsi="Times New Roman" w:ascii="Times New Roman"/>
          <w:sz w:val="24"/>
          <w:szCs w:val="24"/>
        </w:rPr>
        <w:t>pn</w:t>
      </w:r>
      <w:proofErr w:type="spellEnd"/>
      <w:r w:rsidR="00405270">
        <w:rPr>
          <w:rFonts w:cs="Times New Roman" w:hAnsi="Times New Roman" w:ascii="Times New Roman"/>
          <w:sz w:val="24"/>
          <w:szCs w:val="24"/>
        </w:rPr>
        <w:t>-55</w:t>
      </w:r>
      <w:r w:rsidR="00FC3201">
        <w:rPr>
          <w:rFonts w:cs="Times New Roman" w:hAnsi="Times New Roman" w:ascii="Times New Roman"/>
          <w:sz w:val="24"/>
          <w:szCs w:val="24"/>
        </w:rPr>
        <w:t>/15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405270">
        <w:rPr>
          <w:rFonts w:cs="Times New Roman" w:hAnsi="Times New Roman" w:ascii="Times New Roman"/>
          <w:sz w:val="24"/>
          <w:szCs w:val="24"/>
        </w:rPr>
        <w:t>15. Lipnja 2016</w:t>
      </w:r>
      <w:r>
        <w:rPr>
          <w:rFonts w:cs="Times New Roman" w:hAnsi="Times New Roman" w:ascii="Times New Roman"/>
          <w:sz w:val="24"/>
          <w:szCs w:val="24"/>
        </w:rPr>
        <w:t>. godine došlo do očite omaške u pisanju, to je zbog toga, valjalo isto rješenje ispraviti i riješiti kao u izreci suglasno odredbama 347. u svezi čl. 342. Zakona o parničnom postupku ("Narodne novine" br. 53/91, 91/92, 112/99, 117/03, 88/05, 2/07, 123/08 i 57/11), te u svezi čl. 6. Stečajnog zakona ("Narodne novine" 44/96, 161/98, 29/99, 129/00, 123/03, 187/04, 82/06 i 116/10).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405270">
        <w:rPr>
          <w:rFonts w:cs="Times New Roman" w:hAnsi="Times New Roman" w:ascii="Times New Roman"/>
          <w:sz w:val="24"/>
          <w:szCs w:val="24"/>
        </w:rPr>
        <w:t>28</w:t>
      </w:r>
      <w:r w:rsidR="005F6E17">
        <w:rPr>
          <w:rFonts w:cs="Times New Roman" w:hAnsi="Times New Roman" w:ascii="Times New Roman"/>
          <w:sz w:val="24"/>
          <w:szCs w:val="24"/>
        </w:rPr>
        <w:t xml:space="preserve">. Lipnja </w:t>
      </w:r>
      <w:r w:rsidR="00EA2C26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>. godine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S U D A C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Terezija Goreta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Protiv ovog rješenja nezadovoljna stranka može izjaviti žalbu Visokom Trgovačkom sudu Republike Hrvatske, u roku od 8 dana od primitka pisanog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istog.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Žalba se podnosi putem ovog suda, u pisanom obliku, u dovoljnom broju primjeraka za sud i protivne stranke.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405270" w:rsidP="008E1238" w:rsidR="008E1238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Središnje Klirinško depozitarno društvo d.d., Zagreb, </w:t>
      </w:r>
      <w:proofErr w:type="spellStart"/>
      <w:r>
        <w:rPr>
          <w:rFonts w:cs="Times New Roman" w:hAnsi="Times New Roman" w:ascii="Times New Roman"/>
          <w:sz w:val="24"/>
          <w:szCs w:val="24"/>
        </w:rPr>
        <w:t>Heinzelova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62a</w:t>
      </w:r>
    </w:p>
    <w:p w:rsidRDefault="00347E25" w:rsidP="008E1238" w:rsidR="00347E25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 oglasna ploča suda</w:t>
      </w:r>
    </w:p>
    <w:p w:rsidRDefault="00EA2C26" w:rsidP="005F6E17" w:rsidR="00EA2C26" w:rsidRPr="0019010E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sectPr w:rsidR="00EA2C26" w:rsidRPr="001901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9D7CD6"/>
    <w:multiLevelType w:val="hybridMultilevel"/>
    <w:tmpl w:val="94A64E0C"/>
    <w:lvl w:tplc="42225D60" w:ilvl="0">
      <w:start w:val="9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010E"/>
    <w:rsid w:val="0019010E"/>
    <w:rsid w:val="001C5E2C"/>
    <w:rsid w:val="00322644"/>
    <w:rsid w:val="00347E25"/>
    <w:rsid w:val="00405270"/>
    <w:rsid w:val="004E2151"/>
    <w:rsid w:val="00504DB3"/>
    <w:rsid w:val="005F6E17"/>
    <w:rsid w:val="00723A3D"/>
    <w:rsid w:val="008E1238"/>
    <w:rsid w:val="009A5BF8"/>
    <w:rsid w:val="00AA6A35"/>
    <w:rsid w:val="00AE6DCA"/>
    <w:rsid w:val="00C77A67"/>
    <w:rsid w:val="00EA2C26"/>
    <w:rsid w:val="00FC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9010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C77A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7A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7A6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7A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7A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9010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C77A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7A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7A6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7A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7A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lipnja 2016.</izvorni_sadrzaj>
    <derivirana_varijabla naziv="DomainObject.Predmet.DatumRjesavanja_1">15.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Stpn-55/2015</izvorni_sadrzaj>
    <derivirana_varijabla naziv="DomainObject.Predmet.OznakaBroj_1">Stpn-55/2015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Terezija</izvorni_sadrzaj>
    <derivirana_varijabla naziv="DomainObject.Predmet.PredmetRijesio.Ime_1">Terezija</derivirana_varijabla>
  </DomainObject.Predmet.PredmetRijesio.Ime>
  <DomainObject.Predmet.PredmetRijesio.Oib>
    <izvorni_sadrzaj>10486872833</izvorni_sadrzaj>
    <derivirana_varijabla naziv="DomainObject.Predmet.PredmetRijesio.Oib_1">10486872833</derivirana_varijabla>
  </DomainObject.Predmet.PredmetRijesio.Oib>
  <DomainObject.Predmet.PredmetRijesio.Prezime>
    <izvorni_sadrzaj>Goreta</izvorni_sadrzaj>
    <derivirana_varijabla naziv="DomainObject.Predmet.PredmetRijesio.Prezime_1">Goreta</derivirana_varijabla>
  </DomainObject.Predmet.PredmetRijesio.Prezime>
  <DomainObject.Predmet.PrimjedbaSuca>
    <izvorni_sadrzaj>oč.prav.
- ispravak</izvorni_sadrzaj>
    <derivirana_varijabla naziv="DomainObject.Predmet.PrimjedbaSuca_1">oč.prav.
- ispravak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PRIMOŠTEN dioničko društvo za hotelijerstvo i trgovinu; CIB Bank Zrt - vjerovnik zastupanog po punomoćniku ŠAVORIĆ &amp; PARTNERI odvjetničko društvo, d.o.o.</izvorni_sadrzaj>
    <derivirana_varijabla naziv="DomainObject.Predmet.StrankaFormated_1">  PRIMOŠTEN dioničko društvo za hotelijerstvo i trgovinu; CIB Bank Zrt - vjerovnik zastupanog po punomoćniku ŠAVORIĆ &amp; PARTNERI odvjetničko društvo, d.o.o.</derivirana_varijabla>
  </DomainObject.Predmet.StrankaFormated>
  <DomainObject.Predmet.StrankaFormatedOIB>
    <izvorni_sadrzaj>  PRIMOŠTEN dioničko društvo za hotelijerstvo i trgovinu, OIB 77587041388; CIB Bank Zrt - vjerovnik, OIB 39439014454 zastupanog po punomoćniku ŠAVORIĆ &amp; PARTNERI odvjetničko društvo, d.o.o.</izvorni_sadrzaj>
    <derivirana_varijabla naziv="DomainObject.Predmet.StrankaFormatedOIB_1">  PRIMOŠTEN dioničko društvo za hotelijerstvo i trgovinu, OIB 77587041388; CIB Bank Zrt - vjerovnik, OIB 39439014454 zastupanog po punomoćniku ŠAVORIĆ &amp; PARTNERI odvjetničko društvo, d.o.o.</derivirana_varijabla>
  </DomainObject.Predmet.StrankaFormatedOIB>
  <DomainObject.Predmet.StrankaFormatedWithAdress>
    <izvorni_sadrzaj> PRIMOŠTEN dioničko društvo za hotelijerstvo i trgovinu, Raduča/bb, 22202 Primošten; CIB Bank Zrt - vjerovnik, Medve u. 4-14, Budimpešta zastupanog po punomoćniku ŠAVORIĆ &amp; PARTNERI odvjetničko društvo, d.o.o.</izvorni_sadrzaj>
    <derivirana_varijabla naziv="DomainObject.Predmet.StrankaFormatedWithAdress_1"> PRIMOŠTEN dioničko društvo za hotelijerstvo i trgovinu, Raduča/bb, 22202 Primošten; CIB Bank Zrt - vjerovnik, Medve u. 4-14, Budimpešta zastupanog po punomoćniku ŠAVORIĆ &amp; PARTNERI odvjetničko društvo, d.o.o.</derivirana_varijabla>
  </DomainObject.Predmet.StrankaFormatedWithAdress>
  <DomainObject.Predmet.StrankaFormatedWithAdressOIB>
    <izvorni_sadrzaj> PRIMOŠTEN dioničko društvo za hotelijerstvo i trgovinu, OIB 77587041388, Raduča/bb, 22202 Primošten; CIB Bank Zrt - vjerovnik, OIB 39439014454, Medve u. 4-14, Budimpešta zastupanog po punomoćniku ŠAVORIĆ &amp; PARTNERI odvjetničko društvo, d.o.o.</izvorni_sadrzaj>
    <derivirana_varijabla naziv="DomainObject.Predmet.StrankaFormatedWithAdressOIB_1"> PRIMOŠTEN dioničko društvo za hotelijerstvo i trgovinu, OIB 77587041388, Raduča/bb, 22202 Primošten; CIB Bank Zrt - vjerovnik, OIB 39439014454, Medve u. 4-14, Budimpešta zastupanog po punomoćniku ŠAVORIĆ &amp; PARTNERI odvjetničko društvo, d.o.o.</derivirana_varijabla>
  </DomainObject.Predmet.StrankaFormatedWithAdressOIB>
  <DomainObject.Predmet.StrankaWithAdress>
    <izvorni_sadrzaj>PRIMOŠTEN dioničko društvo za hotelijerstvo i trgovinu Raduča/bb,22202 Primošten,CIB Bank Zrt - vjerovnik Medve u. 4-14,Budimpešta</izvorni_sadrzaj>
    <derivirana_varijabla naziv="DomainObject.Predmet.StrankaWithAdress_1">PRIMOŠTEN dioničko društvo za hotelijerstvo i trgovinu Raduča/bb,22202 Primošten,CIB Bank Zrt - vjerovnik Medve u. 4-14,Budimpešta</derivirana_varijabla>
  </DomainObject.Predmet.StrankaWithAdress>
  <DomainObject.Predmet.StrankaWithAdressOIB>
    <izvorni_sadrzaj>PRIMOŠTEN dioničko društvo za hotelijerstvo i trgovinu, OIB 77587041388, Raduča/bb,22202 Primošten,CIB Bank Zrt - vjerovnik, OIB 39439014454, Medve u. 4-14,Budimpešta</izvorni_sadrzaj>
    <derivirana_varijabla naziv="DomainObject.Predmet.StrankaWithAdressOIB_1">PRIMOŠTEN dioničko društvo za hotelijerstvo i trgovinu, OIB 77587041388, Raduča/bb,22202 Primošten,CIB Bank Zrt - vjerovnik, OIB 39439014454, Medve u. 4-14,Budimpešta</derivirana_varijabla>
  </DomainObject.Predmet.StrankaWithAdressOIB>
  <DomainObject.Predmet.StrankaNazivFormated>
    <izvorni_sadrzaj>PRIMOŠTEN dioničko društvo za hotelijerstvo i trgovinu,CIB Bank Zrt - vjerovnik</izvorni_sadrzaj>
    <derivirana_varijabla naziv="DomainObject.Predmet.StrankaNazivFormated_1">PRIMOŠTEN dioničko društvo za hotelijerstvo i trgovinu,CIB Bank Zrt - vjerovnik</derivirana_varijabla>
  </DomainObject.Predmet.StrankaNazivFormated>
  <DomainObject.Predmet.StrankaNazivFormatedOIB>
    <izvorni_sadrzaj>PRIMOŠTEN dioničko društvo za hotelijerstvo i trgovinu, OIB 77587041388,CIB Bank Zrt - vjerovnik, OIB 39439014454</izvorni_sadrzaj>
    <derivirana_varijabla naziv="DomainObject.Predmet.StrankaNazivFormatedOIB_1">PRIMOŠTEN dioničko društvo za hotelijerstvo i trgovinu, OIB 77587041388,CIB Bank Zrt - vjerovnik, OIB 39439014454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PRIMOŠTEN dioničko društvo za hotelijerstvo i trgovinu</item>
      <item>CIB Bank Zrt - vjerovnik zastupanog po punomoćniku ŠAVORIĆ &amp; PARTNERI odvjetničko društvo, d.o.o.</item>
    </izvorni_sadrzaj>
    <derivirana_varijabla naziv="DomainObject.Predmet.StrankaListFormated_1">
      <item>PRIMOŠTEN dioničko društvo za hotelijerstvo i trgovinu</item>
      <item>CIB Bank Zrt - vjerovnik zastupanog po punomoćniku ŠAVORIĆ &amp; PARTNERI odvjetničko društvo, d.o.o.</item>
    </derivirana_varijabla>
  </DomainObject.Predmet.StrankaListFormated>
  <DomainObject.Predmet.StrankaListFormatedOIB>
    <izvorni_sadrzaj>
      <item>PRIMOŠTEN dioničko društvo za hotelijerstvo i trgovinu, OIB 77587041388</item>
      <item>CIB Bank Zrt - vjerovnik, OIB 39439014454 zastupanog po punomoćniku ŠAVORIĆ &amp; PARTNERI odvjetničko društvo, d.o.o.</item>
    </izvorni_sadrzaj>
    <derivirana_varijabla naziv="DomainObject.Predmet.StrankaListFormatedOIB_1">
      <item>PRIMOŠTEN dioničko društvo za hotelijerstvo i trgovinu, OIB 77587041388</item>
      <item>CIB Bank Zrt - vjerovnik, OIB 39439014454 zastupanog po punomoćniku ŠAVORIĆ &amp; PARTNERI odvjetničko društvo, d.o.o.</item>
    </derivirana_varijabla>
  </DomainObject.Predmet.StrankaListFormatedOIB>
  <DomainObject.Predmet.StrankaListFormatedWithAdress>
    <izvorni_sadrzaj>
      <item>PRIMOŠTEN dioničko društvo za hotelijerstvo i trgovinu, Raduča/bb, 22202 Primošten</item>
      <item>CIB Bank Zrt - vjerovnik, Medve u. 4-14, Budimpešta zastupanog po punomoćniku ŠAVORIĆ &amp; PARTNERI odvjetničko društvo, d.o.o.</item>
    </izvorni_sadrzaj>
    <derivirana_varijabla naziv="DomainObject.Predmet.StrankaListFormatedWithAdress_1">
      <item>PRIMOŠTEN dioničko društvo za hotelijerstvo i trgovinu, Raduča/bb, 22202 Primošten</item>
      <item>CIB Bank Zrt - vjerovnik, Medve u. 4-14, Budimpešta zastupanog po punomoćniku ŠAVORIĆ &amp; PARTNERI odvjetničko društvo, d.o.o.</item>
    </derivirana_varijabla>
  </DomainObject.Predmet.StrankaListFormatedWithAdress>
  <DomainObject.Predmet.StrankaListFormatedWithAdressOIB>
    <izvorni_sadrzaj>
      <item>PRIMOŠTEN dioničko društvo za hotelijerstvo i trgovinu, OIB 77587041388, Raduča/bb, 22202 Primošten</item>
      <item>CIB Bank Zrt - vjerovnik, OIB 39439014454, Medve u. 4-14, Budimpešta zastupanog po punomoćniku ŠAVORIĆ &amp; PARTNERI odvjetničko društvo, d.o.o.</item>
    </izvorni_sadrzaj>
    <derivirana_varijabla naziv="DomainObject.Predmet.StrankaListFormatedWithAdressOIB_1">
      <item>PRIMOŠTEN dioničko društvo za hotelijerstvo i trgovinu, OIB 77587041388, Raduča/bb, 22202 Primošten</item>
      <item>CIB Bank Zrt - vjerovnik, OIB 39439014454, Medve u. 4-14, Budimpešta zastupanog po punomoćniku ŠAVORIĆ &amp; PARTNERI odvjetničko društvo, d.o.o.</item>
    </derivirana_varijabla>
  </DomainObject.Predmet.StrankaListFormatedWithAdressOIB>
  <DomainObject.Predmet.StrankaListNazivFormated>
    <izvorni_sadrzaj>
      <item>PRIMOŠTEN dioničko društvo za hotelijerstvo i trgovinu</item>
      <item>CIB Bank Zrt - vjerovnik</item>
    </izvorni_sadrzaj>
    <derivirana_varijabla naziv="DomainObject.Predmet.StrankaListNazivFormated_1">
      <item>PRIMOŠTEN dioničko društvo za hotelijerstvo i trgovinu</item>
      <item>CIB Bank Zrt - vjerovnik</item>
    </derivirana_varijabla>
  </DomainObject.Predmet.StrankaListNazivFormated>
  <DomainObject.Predmet.StrankaListNazivFormatedOIB>
    <izvorni_sadrzaj>
      <item>PRIMOŠTEN dioničko društvo za hotelijerstvo i trgovinu, OIB 77587041388</item>
      <item>CIB Bank Zrt - vjerovnik, OIB 39439014454</item>
    </izvorni_sadrzaj>
    <derivirana_varijabla naziv="DomainObject.Predmet.StrankaListNazivFormatedOIB_1">
      <item>PRIMOŠTEN dioničko društvo za hotelijerstvo i trgovinu, OIB 77587041388</item>
      <item>CIB Bank Zrt - vjerovnik, OIB 39439014454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ŠAVORIĆ &amp; PARTNERI odvjetničko društvo, d.o.o. punomoćnik sudionika u postupku CIB Bank Zrt - vjerovnik</item>
    </izvorni_sadrzaj>
    <derivirana_varijabla naziv="DomainObject.Predmet.OstaliListFormated_1">
      <item>ŠAVORIĆ &amp; PARTNERI odvjetničko društvo, d.o.o. punomoćnik sudionika u postupku CIB Bank Zrt - vjerovnik</item>
    </derivirana_varijabla>
  </DomainObject.Predmet.OstaliListFormated>
  <DomainObject.Predmet.OstaliListFormatedOIB>
    <izvorni_sadrzaj>
      <item>ŠAVORIĆ &amp; PARTNERI odvjetničko društvo, d.o.o., OIB 76399409042 punomoćnik sudionika u postupku CIB Bank Zrt - vjerovnik</item>
    </izvorni_sadrzaj>
    <derivirana_varijabla naziv="DomainObject.Predmet.OstaliListFormatedOIB_1">
      <item>ŠAVORIĆ &amp; PARTNERI odvjetničko društvo, d.o.o., OIB 76399409042 punomoćnik sudionika u postupku CIB Bank Zrt - vjerovnik</item>
    </derivirana_varijabla>
  </DomainObject.Predmet.OstaliListFormatedOIB>
  <DomainObject.Predmet.OstaliListFormatedWithAdress>
    <izvorni_sadrzaj>
      <item>ŠAVORIĆ &amp; PARTNERI odvjetničko društvo, d.o.o., Ilica 1/A, Zagreb punomoćnik sudionika u postupku CIB Bank Zrt - vjerovnik</item>
    </izvorni_sadrzaj>
    <derivirana_varijabla naziv="DomainObject.Predmet.OstaliListFormatedWithAdress_1">
      <item>ŠAVORIĆ &amp; PARTNERI odvjetničko društvo, d.o.o., Ilica 1/A, Zagreb punomoćnik sudionika u postupku CIB Bank Zrt - vjerovnik</item>
    </derivirana_varijabla>
  </DomainObject.Predmet.OstaliListFormatedWithAdress>
  <DomainObject.Predmet.OstaliListFormatedWithAdressOIB>
    <izvorni_sadrzaj>
      <item>ŠAVORIĆ &amp; PARTNERI odvjetničko društvo, d.o.o., OIB 76399409042, Ilica 1/A, Zagreb punomoćnik sudionika u postupku CIB Bank Zrt - vjerovnik</item>
    </izvorni_sadrzaj>
    <derivirana_varijabla naziv="DomainObject.Predmet.OstaliListFormatedWithAdressOIB_1">
      <item>ŠAVORIĆ &amp; PARTNERI odvjetničko društvo, d.o.o., OIB 76399409042, Ilica 1/A, Zagreb punomoćnik sudionika u postupku CIB Bank Zrt - vjerovnik</item>
    </derivirana_varijabla>
  </DomainObject.Predmet.OstaliListFormatedWithAdressOIB>
  <DomainObject.Predmet.OstaliListNazivFormated>
    <izvorni_sadrzaj>
      <item>ŠAVORIĆ &amp; PARTNERI odvjetničko društvo, d.o.o.</item>
    </izvorni_sadrzaj>
    <derivirana_varijabla naziv="DomainObject.Predmet.OstaliListNazivFormated_1">
      <item>ŠAVORIĆ &amp; PARTNERI odvjetničko društvo, d.o.o.</item>
    </derivirana_varijabla>
  </DomainObject.Predmet.OstaliListNazivFormated>
  <DomainObject.Predmet.OstaliListNazivFormatedOIB>
    <izvorni_sadrzaj>
      <item>ŠAVORIĆ &amp; PARTNERI odvjetničko društvo, d.o.o., OIB 76399409042</item>
    </izvorni_sadrzaj>
    <derivirana_varijabla naziv="DomainObject.Predmet.OstaliListNazivFormatedOIB_1">
      <item>ŠAVORIĆ &amp; PARTNERI odvjetničko društvo, d.o.o., OIB 76399409042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PRIMOŠTEN dioničko društvo za hotelijerstvo i trgovinu i dr.</izvorni_sadrzaj>
    <derivirana_varijabla naziv="DomainObject.Predmet.StrankaIDrugi_1">PRIMOŠTEN dioničko društvo za hotelijerstvo i trgovinu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PRIMOŠTEN dioničko društvo za hotelijerstvo i trgovinu, OIB 77587041388, Raduča/bb, 22202 Primošten i dr.</izvorni_sadrzaj>
    <derivirana_varijabla naziv="DomainObject.Predmet.StrankaIDrugiAdressOIB_1">PRIMOŠTEN dioničko društvo za hotelijerstvo i trgovinu, OIB 77587041388, Raduča/bb, 22202 Primošten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lipnja 2016.</izvorni_sadrzaj>
    <derivirana_varijabla naziv="DomainObject.Predmet.OdlukaRjesenje.DatumDonosenjaOdluke_1">15. lipnja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Stpn-55/2015-14</izvorni_sadrzaj>
    <derivirana_varijabla naziv="DomainObject.Predmet.OdlukaRjesenje.Oznaka_1">Stpn-55/2015-14</derivirana_varijabla>
  </DomainObject.Predmet.OdlukaRjesenje.Oznaka>
  <DomainObject.Predmet.SudioniciListNaziv>
    <izvorni_sadrzaj>
      <item>PRIMOŠTEN dioničko društvo za hotelijerstvo i trgovinu</item>
      <item>ŠAVORIĆ &amp; PARTNERI odvjetničko društvo, d.o.o.</item>
      <item>CIB Bank Zrt - vjerovnik</item>
    </izvorni_sadrzaj>
    <derivirana_varijabla naziv="DomainObject.Predmet.SudioniciListNaziv_1">
      <item>PRIMOŠTEN dioničko društvo za hotelijerstvo i trgovinu</item>
      <item>ŠAVORIĆ &amp; PARTNERI odvjetničko društvo, d.o.o.</item>
      <item>CIB Bank Zrt - vjerovnik</item>
    </derivirana_varijabla>
  </DomainObject.Predmet.SudioniciListNaziv>
  <DomainObject.Predmet.SudioniciListAdressOIB>
    <izvorni_sadrzaj>
      <item>PRIMOŠTEN dioničko društvo za hotelijerstvo i trgovinu, OIB 77587041388, Raduča/bb,22202 Primošten</item>
      <item>ŠAVORIĆ &amp; PARTNERI odvjetničko društvo, d.o.o., OIB 76399409042, Ilica 1/A,Zagreb</item>
      <item>CIB Bank Zrt - vjerovnik, OIB 39439014454, Medve u. 4-14,Budimpešta</item>
    </izvorni_sadrzaj>
    <derivirana_varijabla naziv="DomainObject.Predmet.SudioniciListAdressOIB_1">
      <item>PRIMOŠTEN dioničko društvo za hotelijerstvo i trgovinu, OIB 77587041388, Raduča/bb,22202 Primošten</item>
      <item>ŠAVORIĆ &amp; PARTNERI odvjetničko društvo, d.o.o., OIB 76399409042, Ilica 1/A,Zagreb</item>
      <item>CIB Bank Zrt - vjerovnik, OIB 39439014454, Medve u. 4-14,Budimpešta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77587041388</item>
      <item>, OIB 76399409042</item>
      <item>, OIB 39439014454</item>
    </izvorni_sadrzaj>
    <derivirana_varijabla naziv="DomainObject.Predmet.SudioniciListNazivOIB_1">
      <item>, OIB 77587041388</item>
      <item>, OIB 76399409042</item>
      <item>, OIB 39439014454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269</properties:Words>
  <properties:Characters>1258</properties:Characters>
  <properties:Lines>49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2016-06-27T06:33:00Z</dcterms:created>
  <dc:creator>Katarina Benić</dc:creator>
  <cp:lastModifiedBy>Marina Gulin</cp:lastModifiedBy>
  <cp:lastPrinted>2016-06-28T09:21:00Z</cp:lastPrinted>
  <dcterms:modified xmlns:xsi="http://www.w3.org/2001/XMLSchema-instance" xsi:type="dcterms:W3CDTF">2016-06-28T09:22:00Z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