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10af" w14:paraId="fbd10af" w:rsidRDefault="00191AB6" w:rsidP="005140BE" w:rsidR="00191AB6" w:rsidRPr="00E853D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E853D2">
      <w:pPr>
        <w:rPr>
          <w:sz w:val="24"/>
          <w:szCs w:val="24"/>
        </w:rPr>
      </w:pPr>
      <w:r w:rsidRPr="00E853D2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</w:p>
    <w:p w:rsidRDefault="00C47F26" w:rsidP="00C47F26" w:rsidR="00C47F26" w:rsidRPr="00E853D2">
      <w:pPr>
        <w:pStyle w:val="Naslov2"/>
        <w:rPr>
          <w:b w:val="false"/>
          <w:bCs/>
          <w:sz w:val="24"/>
          <w:szCs w:val="24"/>
        </w:rPr>
      </w:pPr>
      <w:r w:rsidRPr="00E853D2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Trgovački sud u Zagrebu</w:t>
      </w:r>
    </w:p>
    <w:p w:rsidRDefault="00C47F26" w:rsidP="00C47F26" w:rsidR="00C47F2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Zagreb, Amruševa 2/II</w:t>
      </w:r>
    </w:p>
    <w:p w:rsidRDefault="004164E2" w:rsidP="004164E2" w:rsidR="004164E2" w:rsidRPr="00CB62B7">
      <w:pPr>
        <w:ind w:firstLine="708" w:left="5664"/>
        <w:jc w:val="right"/>
        <w:rPr>
          <w:sz w:val="24"/>
          <w:szCs w:val="24"/>
        </w:rPr>
      </w:pPr>
      <w:r w:rsidRPr="00CB62B7">
        <w:rPr>
          <w:sz w:val="24"/>
          <w:szCs w:val="24"/>
          <w:lang w:val="pt-BR"/>
        </w:rPr>
        <w:t>87. St-918/2012</w:t>
      </w:r>
    </w:p>
    <w:p w:rsidRDefault="00CC6720" w:rsidP="00CC6720" w:rsidR="00CC6720" w:rsidRPr="00E853D2">
      <w:pPr>
        <w:jc w:val="center"/>
        <w:rPr>
          <w:b/>
          <w:sz w:val="24"/>
          <w:szCs w:val="24"/>
        </w:rPr>
      </w:pPr>
      <w:r w:rsidRPr="00E853D2">
        <w:rPr>
          <w:sz w:val="24"/>
          <w:szCs w:val="24"/>
        </w:rPr>
        <w:t>R E P U B L I K A  H R V A T S K A</w:t>
      </w:r>
    </w:p>
    <w:p w:rsidRDefault="00CC6720" w:rsidP="00CC6720" w:rsidR="00CC6720" w:rsidRPr="00E853D2">
      <w:pPr>
        <w:jc w:val="center"/>
        <w:rPr>
          <w:sz w:val="24"/>
          <w:szCs w:val="24"/>
        </w:rPr>
      </w:pPr>
    </w:p>
    <w:p w:rsidRDefault="00CC6720" w:rsidP="00CC6720" w:rsidR="00CC6720" w:rsidRPr="00E853D2">
      <w:pPr>
        <w:jc w:val="center"/>
        <w:rPr>
          <w:sz w:val="24"/>
          <w:szCs w:val="24"/>
        </w:rPr>
      </w:pPr>
      <w:r w:rsidRPr="00E853D2">
        <w:rPr>
          <w:sz w:val="24"/>
          <w:szCs w:val="24"/>
        </w:rPr>
        <w:t>R J E Š E NJ E</w:t>
      </w:r>
    </w:p>
    <w:p w:rsidRDefault="00CC6720" w:rsidP="00CC6720" w:rsidR="00CC6720" w:rsidRPr="00E853D2">
      <w:pPr>
        <w:rPr>
          <w:b/>
          <w:sz w:val="24"/>
          <w:szCs w:val="24"/>
        </w:rPr>
      </w:pPr>
    </w:p>
    <w:p w:rsidRDefault="00CC6720" w:rsidP="00CC6720" w:rsidR="00CC6720" w:rsidRPr="00E853D2">
      <w:pPr>
        <w:ind w:firstLine="708"/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Trgovački sud u Zagrebu, sudac Marija Bakula Vugrinec, u stečajnom postupku nad dužnikom </w:t>
      </w:r>
      <w:r w:rsidR="004164E2" w:rsidRPr="00CB62B7">
        <w:rPr>
          <w:sz w:val="24"/>
          <w:szCs w:val="24"/>
        </w:rPr>
        <w:t>JADRAN-PRODUKT d.o.o. u stečaju, OIB 59800682442, Zagreb, Tomislavova 11</w:t>
      </w:r>
      <w:r w:rsidR="00E853D2" w:rsidRPr="00E853D2">
        <w:rPr>
          <w:sz w:val="24"/>
          <w:szCs w:val="24"/>
        </w:rPr>
        <w:t xml:space="preserve">, </w:t>
      </w:r>
      <w:r w:rsidR="004164E2">
        <w:rPr>
          <w:sz w:val="24"/>
          <w:szCs w:val="24"/>
          <w:lang w:val="pt-BR"/>
        </w:rPr>
        <w:t>5. ožujka</w:t>
      </w:r>
      <w:r w:rsidRPr="00E853D2">
        <w:rPr>
          <w:sz w:val="24"/>
          <w:szCs w:val="24"/>
        </w:rPr>
        <w:t xml:space="preserve"> 2019.</w:t>
      </w:r>
    </w:p>
    <w:p w:rsidRDefault="003B2EE0" w:rsidP="003B2EE0" w:rsidR="003B2EE0" w:rsidRPr="00E853D2">
      <w:pPr>
        <w:ind w:firstLine="680"/>
        <w:jc w:val="both"/>
        <w:rPr>
          <w:sz w:val="24"/>
          <w:szCs w:val="24"/>
        </w:rPr>
      </w:pPr>
    </w:p>
    <w:p w:rsidRDefault="00573F89" w:rsidR="00573F89" w:rsidRPr="00E853D2">
      <w:pPr>
        <w:jc w:val="center"/>
        <w:rPr>
          <w:sz w:val="24"/>
          <w:szCs w:val="24"/>
        </w:rPr>
      </w:pPr>
      <w:r w:rsidRPr="00E853D2">
        <w:rPr>
          <w:sz w:val="24"/>
          <w:szCs w:val="24"/>
        </w:rPr>
        <w:t>r i j e š i o    j e</w:t>
      </w:r>
    </w:p>
    <w:p w:rsidRDefault="00573F89" w:rsidR="00573F89" w:rsidRPr="00E853D2">
      <w:pPr>
        <w:jc w:val="center"/>
        <w:rPr>
          <w:b/>
          <w:sz w:val="24"/>
          <w:szCs w:val="24"/>
        </w:rPr>
      </w:pPr>
    </w:p>
    <w:p w:rsidRDefault="00573F89" w:rsidP="00831DFE" w:rsidR="00CC6720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I</w:t>
      </w:r>
      <w:r w:rsidR="00F05FF6" w:rsidRPr="00E853D2">
        <w:rPr>
          <w:sz w:val="24"/>
          <w:szCs w:val="24"/>
        </w:rPr>
        <w:t>.</w:t>
      </w:r>
      <w:r w:rsidRPr="00E853D2">
        <w:rPr>
          <w:b/>
          <w:sz w:val="24"/>
          <w:szCs w:val="24"/>
        </w:rPr>
        <w:t xml:space="preserve">  </w:t>
      </w:r>
      <w:r w:rsidRPr="00E853D2">
        <w:rPr>
          <w:sz w:val="24"/>
          <w:szCs w:val="24"/>
        </w:rPr>
        <w:t xml:space="preserve">Određuje se prodaja u stečajnom postupku </w:t>
      </w:r>
      <w:r w:rsidR="00D43688" w:rsidRPr="00E853D2">
        <w:rPr>
          <w:sz w:val="24"/>
          <w:szCs w:val="24"/>
        </w:rPr>
        <w:t>nekretnina</w:t>
      </w:r>
      <w:r w:rsidR="002051FF" w:rsidRPr="00E853D2">
        <w:rPr>
          <w:sz w:val="24"/>
          <w:szCs w:val="24"/>
        </w:rPr>
        <w:t xml:space="preserve"> stečajnog dužnika</w:t>
      </w:r>
      <w:r w:rsidR="00CC6720" w:rsidRPr="00E853D2">
        <w:rPr>
          <w:bCs/>
          <w:sz w:val="24"/>
          <w:szCs w:val="24"/>
        </w:rPr>
        <w:t xml:space="preserve"> </w:t>
      </w:r>
      <w:r w:rsidR="004164E2" w:rsidRPr="00CB62B7">
        <w:rPr>
          <w:sz w:val="24"/>
          <w:szCs w:val="24"/>
        </w:rPr>
        <w:t>JADRAN-PRODUKT d.o.o. u stečaju, OIB 59800682442, Zagreb, Tomislavova 11</w:t>
      </w:r>
      <w:r w:rsidR="00D8769D" w:rsidRPr="00E853D2">
        <w:rPr>
          <w:sz w:val="24"/>
          <w:szCs w:val="24"/>
        </w:rPr>
        <w:t>,</w:t>
      </w:r>
      <w:r w:rsidR="009549C7" w:rsidRPr="00E853D2">
        <w:rPr>
          <w:sz w:val="24"/>
          <w:szCs w:val="24"/>
        </w:rPr>
        <w:t xml:space="preserve"> uz</w:t>
      </w:r>
      <w:r w:rsidR="003B2EE0" w:rsidRPr="00E853D2">
        <w:rPr>
          <w:sz w:val="24"/>
          <w:szCs w:val="24"/>
        </w:rPr>
        <w:t xml:space="preserve"> odgovarajuću primjenu pravila o</w:t>
      </w:r>
      <w:r w:rsidR="009549C7" w:rsidRPr="00E853D2">
        <w:rPr>
          <w:sz w:val="24"/>
          <w:szCs w:val="24"/>
        </w:rPr>
        <w:t xml:space="preserve">vršnog postupka </w:t>
      </w:r>
      <w:r w:rsidR="003B2EE0" w:rsidRPr="00E853D2">
        <w:rPr>
          <w:sz w:val="24"/>
          <w:szCs w:val="24"/>
        </w:rPr>
        <w:t xml:space="preserve">o ovrsi na nekretnini, </w:t>
      </w:r>
      <w:r w:rsidR="00D43688" w:rsidRPr="00E853D2">
        <w:rPr>
          <w:sz w:val="24"/>
          <w:szCs w:val="24"/>
        </w:rPr>
        <w:t>upisanim</w:t>
      </w:r>
      <w:r w:rsidR="003B2EE0" w:rsidRPr="00E853D2">
        <w:rPr>
          <w:sz w:val="24"/>
          <w:szCs w:val="24"/>
        </w:rPr>
        <w:t xml:space="preserve"> u zemljišnim knjigama</w:t>
      </w:r>
      <w:r w:rsidR="00D43688" w:rsidRPr="00E853D2">
        <w:rPr>
          <w:sz w:val="24"/>
          <w:szCs w:val="24"/>
        </w:rPr>
        <w:t xml:space="preserve"> </w:t>
      </w:r>
      <w:r w:rsidR="008F5905" w:rsidRPr="00E853D2">
        <w:rPr>
          <w:sz w:val="24"/>
          <w:szCs w:val="24"/>
        </w:rPr>
        <w:t xml:space="preserve">Općinskog </w:t>
      </w:r>
      <w:r w:rsidR="007F0C8A">
        <w:rPr>
          <w:sz w:val="24"/>
          <w:szCs w:val="24"/>
        </w:rPr>
        <w:t>građanskog suda</w:t>
      </w:r>
      <w:r w:rsidR="008F5905" w:rsidRPr="00E853D2">
        <w:rPr>
          <w:sz w:val="24"/>
          <w:szCs w:val="24"/>
        </w:rPr>
        <w:t xml:space="preserve"> u </w:t>
      </w:r>
      <w:r w:rsidR="007F0C8A">
        <w:rPr>
          <w:sz w:val="24"/>
          <w:szCs w:val="24"/>
        </w:rPr>
        <w:t>Zagrebu</w:t>
      </w:r>
      <w:r w:rsidR="00831DFE">
        <w:rPr>
          <w:sz w:val="24"/>
          <w:szCs w:val="24"/>
        </w:rPr>
        <w:t xml:space="preserve">, </w:t>
      </w:r>
      <w:r w:rsidR="00601109" w:rsidRPr="00831DFE">
        <w:rPr>
          <w:sz w:val="24"/>
          <w:szCs w:val="24"/>
        </w:rPr>
        <w:t xml:space="preserve">zk.ul. 3072, </w:t>
      </w:r>
      <w:r w:rsidR="006B5F08">
        <w:rPr>
          <w:sz w:val="24"/>
          <w:szCs w:val="24"/>
        </w:rPr>
        <w:t xml:space="preserve">k.o. Remete, </w:t>
      </w:r>
      <w:r w:rsidR="00601109" w:rsidRPr="00831DFE">
        <w:rPr>
          <w:sz w:val="24"/>
          <w:szCs w:val="24"/>
        </w:rPr>
        <w:t xml:space="preserve">k.č.br. 2548/1 u naravi oranica ledine </w:t>
      </w:r>
      <w:r w:rsidR="00831DFE" w:rsidRPr="00831DFE">
        <w:rPr>
          <w:sz w:val="24"/>
          <w:szCs w:val="24"/>
        </w:rPr>
        <w:t>(</w:t>
      </w:r>
      <w:r w:rsidR="00601109" w:rsidRPr="00831DFE">
        <w:rPr>
          <w:sz w:val="24"/>
          <w:szCs w:val="24"/>
        </w:rPr>
        <w:t>površine 1.278 m²</w:t>
      </w:r>
      <w:r w:rsidR="00831DFE" w:rsidRPr="00831DFE">
        <w:rPr>
          <w:sz w:val="24"/>
          <w:szCs w:val="24"/>
        </w:rPr>
        <w:t>)</w:t>
      </w:r>
      <w:r w:rsidR="00601109" w:rsidRPr="00831DFE">
        <w:rPr>
          <w:sz w:val="24"/>
          <w:szCs w:val="24"/>
        </w:rPr>
        <w:t xml:space="preserve">, i k.č.br. 2548/8 u naravi oranica ledine </w:t>
      </w:r>
      <w:r w:rsidR="00831DFE" w:rsidRPr="00831DFE">
        <w:rPr>
          <w:sz w:val="24"/>
          <w:szCs w:val="24"/>
        </w:rPr>
        <w:t>(</w:t>
      </w:r>
      <w:r w:rsidR="00601109" w:rsidRPr="00831DFE">
        <w:rPr>
          <w:sz w:val="24"/>
          <w:szCs w:val="24"/>
        </w:rPr>
        <w:t>površine 24 m²</w:t>
      </w:r>
      <w:r w:rsidR="00831DFE" w:rsidRPr="00831DFE">
        <w:rPr>
          <w:sz w:val="24"/>
          <w:szCs w:val="24"/>
        </w:rPr>
        <w:t xml:space="preserve">), ukupno 1.302 m² i </w:t>
      </w:r>
      <w:r w:rsidR="00831DFE">
        <w:rPr>
          <w:sz w:val="24"/>
          <w:szCs w:val="24"/>
        </w:rPr>
        <w:t>to:</w:t>
      </w:r>
    </w:p>
    <w:p w:rsidRDefault="00831DFE" w:rsidP="00831DFE" w:rsidR="00831DFE" w:rsidRPr="00887A48">
      <w:pPr>
        <w:jc w:val="both"/>
        <w:rPr>
          <w:sz w:val="24"/>
          <w:szCs w:val="24"/>
        </w:rPr>
      </w:pPr>
    </w:p>
    <w:p w:rsidRDefault="00831DFE" w:rsidP="00831DFE" w:rsidR="00831DFE" w:rsidRPr="00887A48">
      <w:pPr>
        <w:jc w:val="both"/>
        <w:rPr>
          <w:sz w:val="24"/>
          <w:szCs w:val="24"/>
        </w:rPr>
      </w:pPr>
      <w:r w:rsidRPr="00887A48">
        <w:rPr>
          <w:sz w:val="24"/>
          <w:szCs w:val="24"/>
        </w:rPr>
        <w:tab/>
        <w:t>-</w:t>
      </w:r>
      <w:r w:rsidR="00887A48">
        <w:rPr>
          <w:sz w:val="24"/>
          <w:szCs w:val="24"/>
        </w:rPr>
        <w:t xml:space="preserve"> </w:t>
      </w:r>
      <w:r w:rsidRPr="00887A48">
        <w:rPr>
          <w:sz w:val="24"/>
          <w:szCs w:val="24"/>
        </w:rPr>
        <w:t>12. suvlasnički dio 1/12,</w:t>
      </w:r>
    </w:p>
    <w:p w:rsidRDefault="00831DFE" w:rsidP="00831DFE" w:rsidR="00831DFE" w:rsidRPr="00887A48">
      <w:pPr>
        <w:jc w:val="both"/>
        <w:rPr>
          <w:sz w:val="24"/>
          <w:szCs w:val="24"/>
        </w:rPr>
      </w:pPr>
      <w:r w:rsidRPr="00887A48">
        <w:rPr>
          <w:sz w:val="24"/>
          <w:szCs w:val="24"/>
        </w:rPr>
        <w:tab/>
        <w:t>-</w:t>
      </w:r>
      <w:r w:rsidR="00887A48">
        <w:rPr>
          <w:sz w:val="24"/>
          <w:szCs w:val="24"/>
        </w:rPr>
        <w:t xml:space="preserve"> </w:t>
      </w:r>
      <w:r w:rsidRPr="00887A48">
        <w:rPr>
          <w:sz w:val="24"/>
          <w:szCs w:val="24"/>
        </w:rPr>
        <w:t>13. suvlasnički dio 1/12 i</w:t>
      </w:r>
    </w:p>
    <w:p w:rsidRDefault="00831DFE" w:rsidP="00831DFE" w:rsidR="00831DFE" w:rsidRPr="00887A48">
      <w:pPr>
        <w:jc w:val="both"/>
        <w:rPr>
          <w:sz w:val="24"/>
          <w:szCs w:val="24"/>
        </w:rPr>
      </w:pPr>
      <w:r w:rsidRPr="00887A48">
        <w:rPr>
          <w:sz w:val="24"/>
          <w:szCs w:val="24"/>
        </w:rPr>
        <w:tab/>
        <w:t>- 16. suvlasnički dio 9/12.</w:t>
      </w:r>
    </w:p>
    <w:p w:rsidRDefault="004164E2" w:rsidP="001A7F5A" w:rsidR="004164E2" w:rsidRPr="00E853D2">
      <w:pPr>
        <w:jc w:val="both"/>
        <w:rPr>
          <w:sz w:val="24"/>
          <w:szCs w:val="24"/>
        </w:rPr>
      </w:pPr>
    </w:p>
    <w:p w:rsidRDefault="00FA03D2" w:rsidP="001A7F5A" w:rsidR="007E2F47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II</w:t>
      </w:r>
      <w:r w:rsidR="00F05FF6" w:rsidRPr="00E853D2">
        <w:rPr>
          <w:sz w:val="24"/>
          <w:szCs w:val="24"/>
        </w:rPr>
        <w:t>.</w:t>
      </w:r>
      <w:r w:rsidR="005D6590" w:rsidRPr="00E853D2">
        <w:rPr>
          <w:sz w:val="24"/>
          <w:szCs w:val="24"/>
        </w:rPr>
        <w:t xml:space="preserve">  Na nekretninama</w:t>
      </w:r>
      <w:r w:rsidR="00573F89" w:rsidRPr="00E853D2">
        <w:rPr>
          <w:sz w:val="24"/>
          <w:szCs w:val="24"/>
        </w:rPr>
        <w:t xml:space="preserve"> iz točke </w:t>
      </w:r>
      <w:r w:rsidR="0038747F" w:rsidRPr="00E853D2">
        <w:rPr>
          <w:sz w:val="24"/>
          <w:szCs w:val="24"/>
        </w:rPr>
        <w:t xml:space="preserve">I. </w:t>
      </w:r>
      <w:r w:rsidR="00F05FF6" w:rsidRPr="00E853D2">
        <w:rPr>
          <w:sz w:val="24"/>
          <w:szCs w:val="24"/>
        </w:rPr>
        <w:t xml:space="preserve">izreke </w:t>
      </w:r>
      <w:r w:rsidR="00573F89" w:rsidRPr="00E853D2">
        <w:rPr>
          <w:sz w:val="24"/>
          <w:szCs w:val="24"/>
        </w:rPr>
        <w:t>upisan</w:t>
      </w:r>
      <w:r w:rsidR="00D8769D" w:rsidRPr="00E853D2">
        <w:rPr>
          <w:sz w:val="24"/>
          <w:szCs w:val="24"/>
        </w:rPr>
        <w:t>o je</w:t>
      </w:r>
      <w:r w:rsidR="0038747F" w:rsidRPr="00E853D2">
        <w:rPr>
          <w:sz w:val="24"/>
          <w:szCs w:val="24"/>
        </w:rPr>
        <w:t xml:space="preserve"> razlučn</w:t>
      </w:r>
      <w:r w:rsidR="00D8769D" w:rsidRPr="00E853D2">
        <w:rPr>
          <w:sz w:val="24"/>
          <w:szCs w:val="24"/>
        </w:rPr>
        <w:t>o pravo</w:t>
      </w:r>
      <w:r w:rsidR="0038747F" w:rsidRPr="00E853D2">
        <w:rPr>
          <w:sz w:val="24"/>
          <w:szCs w:val="24"/>
        </w:rPr>
        <w:t xml:space="preserve"> za korist</w:t>
      </w:r>
      <w:r w:rsidR="00F05FF6" w:rsidRPr="00E853D2">
        <w:rPr>
          <w:sz w:val="24"/>
          <w:szCs w:val="24"/>
        </w:rPr>
        <w:t xml:space="preserve"> vjerovnika </w:t>
      </w:r>
      <w:r w:rsidR="00031F0E">
        <w:rPr>
          <w:sz w:val="24"/>
          <w:szCs w:val="24"/>
        </w:rPr>
        <w:t>Republike Hrvatske</w:t>
      </w:r>
      <w:r w:rsidR="004F4A4A" w:rsidRPr="00E853D2">
        <w:rPr>
          <w:sz w:val="24"/>
          <w:szCs w:val="24"/>
        </w:rPr>
        <w:t>.</w:t>
      </w:r>
      <w:r w:rsidR="007E2F47" w:rsidRPr="00E853D2">
        <w:rPr>
          <w:sz w:val="24"/>
          <w:szCs w:val="24"/>
        </w:rPr>
        <w:t xml:space="preserve"> </w:t>
      </w:r>
    </w:p>
    <w:p w:rsidRDefault="0011685B" w:rsidP="001A7F5A" w:rsidR="0011685B" w:rsidRPr="00E853D2">
      <w:pPr>
        <w:jc w:val="both"/>
        <w:rPr>
          <w:sz w:val="24"/>
          <w:szCs w:val="24"/>
        </w:rPr>
      </w:pPr>
    </w:p>
    <w:p w:rsidRDefault="002051FF" w:rsidP="007E2F47" w:rsidR="00573F89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III. </w:t>
      </w:r>
      <w:r w:rsidR="007E2F47" w:rsidRPr="00E853D2">
        <w:rPr>
          <w:sz w:val="24"/>
          <w:szCs w:val="24"/>
        </w:rPr>
        <w:t xml:space="preserve"> </w:t>
      </w:r>
      <w:r w:rsidR="00573F89" w:rsidRPr="00E853D2">
        <w:rPr>
          <w:sz w:val="24"/>
          <w:szCs w:val="24"/>
        </w:rPr>
        <w:t>Zaključkom o prodaji utvr</w:t>
      </w:r>
      <w:r w:rsidR="00CF7DD9" w:rsidRPr="00E853D2">
        <w:rPr>
          <w:sz w:val="24"/>
          <w:szCs w:val="24"/>
        </w:rPr>
        <w:t>diti će se vrijednost nekretnina</w:t>
      </w:r>
      <w:r w:rsidR="00875931" w:rsidRPr="00E853D2">
        <w:rPr>
          <w:sz w:val="24"/>
          <w:szCs w:val="24"/>
        </w:rPr>
        <w:t xml:space="preserve"> opisan</w:t>
      </w:r>
      <w:r w:rsidR="00CF7DD9" w:rsidRPr="00E853D2">
        <w:rPr>
          <w:sz w:val="24"/>
          <w:szCs w:val="24"/>
        </w:rPr>
        <w:t>ih</w:t>
      </w:r>
      <w:r w:rsidR="00F05FF6" w:rsidRPr="00E853D2">
        <w:rPr>
          <w:sz w:val="24"/>
          <w:szCs w:val="24"/>
        </w:rPr>
        <w:t xml:space="preserve"> točkom I. izreke ovog rješenja</w:t>
      </w:r>
      <w:r w:rsidR="00573F89" w:rsidRPr="00E853D2">
        <w:rPr>
          <w:sz w:val="24"/>
          <w:szCs w:val="24"/>
        </w:rPr>
        <w:t xml:space="preserve"> te način i uvjeti prodaje. </w:t>
      </w:r>
    </w:p>
    <w:p w:rsidRDefault="0011685B" w:rsidP="007E2F47" w:rsidR="0011685B" w:rsidRPr="00E853D2">
      <w:pPr>
        <w:jc w:val="both"/>
        <w:rPr>
          <w:sz w:val="24"/>
          <w:szCs w:val="24"/>
        </w:rPr>
      </w:pPr>
    </w:p>
    <w:p w:rsidRDefault="002051FF" w:rsidP="00FF2FFA" w:rsidR="00D43688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I</w:t>
      </w:r>
      <w:r w:rsidR="007E2F47" w:rsidRPr="00E853D2">
        <w:rPr>
          <w:sz w:val="24"/>
          <w:szCs w:val="24"/>
        </w:rPr>
        <w:t>V.</w:t>
      </w:r>
      <w:r w:rsidR="00573F89" w:rsidRPr="00E853D2">
        <w:rPr>
          <w:sz w:val="24"/>
          <w:szCs w:val="24"/>
        </w:rPr>
        <w:t xml:space="preserve">  Određuje se upis zabilježbe ovog rješenja o proda</w:t>
      </w:r>
      <w:r w:rsidR="00D61FB1" w:rsidRPr="00E853D2">
        <w:rPr>
          <w:sz w:val="24"/>
          <w:szCs w:val="24"/>
        </w:rPr>
        <w:t>ji</w:t>
      </w:r>
      <w:r w:rsidR="00F05FF6" w:rsidRPr="00E853D2">
        <w:rPr>
          <w:sz w:val="24"/>
          <w:szCs w:val="24"/>
        </w:rPr>
        <w:t xml:space="preserve"> kod </w:t>
      </w:r>
      <w:r w:rsidR="002755FE" w:rsidRPr="00E853D2">
        <w:rPr>
          <w:sz w:val="24"/>
          <w:szCs w:val="24"/>
        </w:rPr>
        <w:t xml:space="preserve">Općinskog </w:t>
      </w:r>
      <w:r w:rsidR="00536D45">
        <w:rPr>
          <w:sz w:val="24"/>
          <w:szCs w:val="24"/>
        </w:rPr>
        <w:t>građanskog suda</w:t>
      </w:r>
      <w:r w:rsidR="00536D45" w:rsidRPr="00E853D2">
        <w:rPr>
          <w:sz w:val="24"/>
          <w:szCs w:val="24"/>
        </w:rPr>
        <w:t xml:space="preserve"> u </w:t>
      </w:r>
      <w:r w:rsidR="00536D45">
        <w:rPr>
          <w:sz w:val="24"/>
          <w:szCs w:val="24"/>
        </w:rPr>
        <w:t>Zagrebu</w:t>
      </w:r>
      <w:r w:rsidR="00CC6720" w:rsidRPr="00E853D2">
        <w:rPr>
          <w:sz w:val="24"/>
          <w:szCs w:val="24"/>
        </w:rPr>
        <w:t>.</w:t>
      </w:r>
    </w:p>
    <w:p w:rsidRDefault="00F25DF7" w:rsidP="00F05FF6" w:rsidR="00F25DF7" w:rsidRPr="00E853D2">
      <w:pPr>
        <w:rPr>
          <w:sz w:val="24"/>
          <w:szCs w:val="24"/>
        </w:rPr>
      </w:pPr>
    </w:p>
    <w:p w:rsidRDefault="00573F89" w:rsidR="00573F89" w:rsidRPr="00E853D2">
      <w:pPr>
        <w:jc w:val="center"/>
        <w:rPr>
          <w:sz w:val="24"/>
          <w:szCs w:val="24"/>
        </w:rPr>
      </w:pPr>
      <w:r w:rsidRPr="00E853D2">
        <w:rPr>
          <w:sz w:val="24"/>
          <w:szCs w:val="24"/>
        </w:rPr>
        <w:t>Obrazloženje</w:t>
      </w:r>
    </w:p>
    <w:p w:rsidRDefault="00573F89" w:rsidR="00573F89" w:rsidRPr="00E853D2">
      <w:pPr>
        <w:jc w:val="both"/>
        <w:rPr>
          <w:sz w:val="24"/>
          <w:szCs w:val="24"/>
        </w:rPr>
      </w:pPr>
    </w:p>
    <w:p w:rsidRDefault="00573F89" w:rsidP="00C44E71" w:rsidR="00D8769D" w:rsidRPr="00E853D2">
      <w:pPr>
        <w:ind w:firstLine="680"/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Rješenjem </w:t>
      </w:r>
      <w:r w:rsidR="00605D9C" w:rsidRPr="00E853D2">
        <w:rPr>
          <w:sz w:val="24"/>
          <w:szCs w:val="24"/>
        </w:rPr>
        <w:t>ovog</w:t>
      </w:r>
      <w:r w:rsidR="00F05FF6" w:rsidRPr="00E853D2">
        <w:rPr>
          <w:sz w:val="24"/>
          <w:szCs w:val="24"/>
        </w:rPr>
        <w:t xml:space="preserve"> suda</w:t>
      </w:r>
      <w:r w:rsidR="00605D9C" w:rsidRPr="00E853D2">
        <w:rPr>
          <w:sz w:val="24"/>
          <w:szCs w:val="24"/>
        </w:rPr>
        <w:t xml:space="preserve"> poslovni broj </w:t>
      </w:r>
      <w:r w:rsidR="0005339F" w:rsidRPr="00CB62B7">
        <w:rPr>
          <w:sz w:val="24"/>
          <w:szCs w:val="24"/>
          <w:lang w:val="pt-BR"/>
        </w:rPr>
        <w:t>St-918/2012</w:t>
      </w:r>
      <w:r w:rsidR="0005339F">
        <w:rPr>
          <w:sz w:val="24"/>
          <w:szCs w:val="24"/>
          <w:lang w:val="pt-BR"/>
        </w:rPr>
        <w:t xml:space="preserve"> </w:t>
      </w:r>
      <w:r w:rsidR="002755FE" w:rsidRPr="00E853D2">
        <w:rPr>
          <w:sz w:val="24"/>
          <w:szCs w:val="24"/>
        </w:rPr>
        <w:t xml:space="preserve">od </w:t>
      </w:r>
      <w:r w:rsidR="0005339F">
        <w:rPr>
          <w:sz w:val="24"/>
          <w:szCs w:val="24"/>
        </w:rPr>
        <w:t>18. srpnja 2016</w:t>
      </w:r>
      <w:r w:rsidR="00536D45">
        <w:rPr>
          <w:sz w:val="24"/>
          <w:szCs w:val="24"/>
        </w:rPr>
        <w:t>.</w:t>
      </w:r>
      <w:r w:rsidR="00F05FF6" w:rsidRPr="00E853D2">
        <w:rPr>
          <w:sz w:val="24"/>
          <w:szCs w:val="24"/>
        </w:rPr>
        <w:t xml:space="preserve"> otvoren je nad dužnikom </w:t>
      </w:r>
      <w:r w:rsidRPr="00E853D2">
        <w:rPr>
          <w:sz w:val="24"/>
          <w:szCs w:val="24"/>
        </w:rPr>
        <w:t xml:space="preserve">stečajni postupak. </w:t>
      </w:r>
      <w:r w:rsidR="00605D9C" w:rsidRPr="00E853D2">
        <w:rPr>
          <w:sz w:val="24"/>
          <w:szCs w:val="24"/>
        </w:rPr>
        <w:t>Steča</w:t>
      </w:r>
      <w:r w:rsidR="00F05FF6" w:rsidRPr="00E853D2">
        <w:rPr>
          <w:sz w:val="24"/>
          <w:szCs w:val="24"/>
        </w:rPr>
        <w:t>jnu masu stečajnog du</w:t>
      </w:r>
      <w:r w:rsidR="00CF7DD9" w:rsidRPr="00E853D2">
        <w:rPr>
          <w:sz w:val="24"/>
          <w:szCs w:val="24"/>
        </w:rPr>
        <w:t>žnika čine</w:t>
      </w:r>
      <w:r w:rsidR="00605D9C" w:rsidRPr="00E853D2">
        <w:rPr>
          <w:sz w:val="24"/>
          <w:szCs w:val="24"/>
        </w:rPr>
        <w:t xml:space="preserve"> u izreci </w:t>
      </w:r>
      <w:r w:rsidR="00CF7DD9" w:rsidRPr="00E853D2">
        <w:rPr>
          <w:sz w:val="24"/>
          <w:szCs w:val="24"/>
        </w:rPr>
        <w:t>opisane</w:t>
      </w:r>
      <w:r w:rsidR="00605D9C" w:rsidRPr="00E853D2">
        <w:rPr>
          <w:sz w:val="24"/>
          <w:szCs w:val="24"/>
        </w:rPr>
        <w:t xml:space="preserve"> </w:t>
      </w:r>
      <w:r w:rsidR="00CF7DD9" w:rsidRPr="00E853D2">
        <w:rPr>
          <w:sz w:val="24"/>
          <w:szCs w:val="24"/>
        </w:rPr>
        <w:t>nekretnine</w:t>
      </w:r>
      <w:r w:rsidR="00D8769D" w:rsidRPr="00E853D2">
        <w:rPr>
          <w:sz w:val="24"/>
          <w:szCs w:val="24"/>
        </w:rPr>
        <w:t xml:space="preserve">. </w:t>
      </w:r>
    </w:p>
    <w:p w:rsidRDefault="00605D9C" w:rsidR="00573F89" w:rsidRPr="00E853D2">
      <w:pPr>
        <w:ind w:firstLine="680"/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 </w:t>
      </w:r>
    </w:p>
    <w:p w:rsidRDefault="00573F89" w:rsidR="00D8769D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ab/>
        <w:t>Stečajni upravitelj podnio je</w:t>
      </w:r>
      <w:r w:rsidR="00F05FF6" w:rsidRPr="00E853D2">
        <w:rPr>
          <w:sz w:val="24"/>
          <w:szCs w:val="24"/>
        </w:rPr>
        <w:t xml:space="preserve"> prijedlog</w:t>
      </w:r>
      <w:r w:rsidR="002051FF" w:rsidRPr="00E853D2">
        <w:rPr>
          <w:sz w:val="24"/>
          <w:szCs w:val="24"/>
        </w:rPr>
        <w:t xml:space="preserve"> za prodaju </w:t>
      </w:r>
      <w:r w:rsidR="00F260EC" w:rsidRPr="00E853D2">
        <w:rPr>
          <w:sz w:val="24"/>
          <w:szCs w:val="24"/>
        </w:rPr>
        <w:t>navedenih</w:t>
      </w:r>
      <w:r w:rsidR="00F05FF6" w:rsidRPr="00E853D2">
        <w:rPr>
          <w:sz w:val="24"/>
          <w:szCs w:val="24"/>
        </w:rPr>
        <w:t xml:space="preserve"> </w:t>
      </w:r>
      <w:r w:rsidRPr="00E853D2">
        <w:rPr>
          <w:sz w:val="24"/>
          <w:szCs w:val="24"/>
        </w:rPr>
        <w:t>nekretnin</w:t>
      </w:r>
      <w:r w:rsidR="00F260EC" w:rsidRPr="00E853D2">
        <w:rPr>
          <w:sz w:val="24"/>
          <w:szCs w:val="24"/>
        </w:rPr>
        <w:t>a</w:t>
      </w:r>
      <w:r w:rsidR="00F05FF6" w:rsidRPr="00E853D2">
        <w:rPr>
          <w:sz w:val="24"/>
          <w:szCs w:val="24"/>
        </w:rPr>
        <w:t xml:space="preserve">, </w:t>
      </w:r>
      <w:r w:rsidRPr="00E853D2">
        <w:rPr>
          <w:sz w:val="24"/>
          <w:szCs w:val="24"/>
        </w:rPr>
        <w:t>na koj</w:t>
      </w:r>
      <w:r w:rsidR="00F260EC" w:rsidRPr="00E853D2">
        <w:rPr>
          <w:sz w:val="24"/>
          <w:szCs w:val="24"/>
        </w:rPr>
        <w:t>ima</w:t>
      </w:r>
      <w:r w:rsidRPr="00E853D2">
        <w:rPr>
          <w:sz w:val="24"/>
          <w:szCs w:val="24"/>
        </w:rPr>
        <w:t xml:space="preserve"> postoji razlučno pravo</w:t>
      </w:r>
      <w:r w:rsidR="00F05FF6" w:rsidRPr="00E853D2">
        <w:rPr>
          <w:sz w:val="24"/>
          <w:szCs w:val="24"/>
        </w:rPr>
        <w:t>,</w:t>
      </w:r>
      <w:r w:rsidRPr="00E853D2">
        <w:rPr>
          <w:sz w:val="24"/>
          <w:szCs w:val="24"/>
        </w:rPr>
        <w:t xml:space="preserve"> u stečajnom postupku uz odgovarajuću primjenu pravila o ovrsi na nekretninama</w:t>
      </w:r>
      <w:r w:rsidR="00D8769D" w:rsidRPr="00E853D2">
        <w:rPr>
          <w:sz w:val="24"/>
          <w:szCs w:val="24"/>
        </w:rPr>
        <w:t>.</w:t>
      </w:r>
    </w:p>
    <w:p w:rsidRDefault="00F05FF6" w:rsidR="00F05FF6" w:rsidRPr="00E853D2">
      <w:pPr>
        <w:jc w:val="both"/>
        <w:rPr>
          <w:sz w:val="24"/>
          <w:szCs w:val="24"/>
        </w:rPr>
      </w:pPr>
    </w:p>
    <w:p w:rsidRDefault="00F05FF6" w:rsidR="00F05FF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lastRenderedPageBreak/>
        <w:tab/>
        <w:t>Slijedom  navedenog, sud je na temelju odredbe čl. 247. st. 1. i 2. Stečajnog zakona („Narodne novine“ broj 71/15</w:t>
      </w:r>
      <w:r w:rsidR="00F260EC" w:rsidRPr="00E853D2">
        <w:rPr>
          <w:sz w:val="24"/>
          <w:szCs w:val="24"/>
        </w:rPr>
        <w:t xml:space="preserve"> i 104/17</w:t>
      </w:r>
      <w:r w:rsidR="00F325F1" w:rsidRPr="00E853D2">
        <w:rPr>
          <w:sz w:val="24"/>
          <w:szCs w:val="24"/>
        </w:rPr>
        <w:t>;</w:t>
      </w:r>
      <w:r w:rsidR="0012259A" w:rsidRPr="00E853D2">
        <w:rPr>
          <w:sz w:val="24"/>
          <w:szCs w:val="24"/>
        </w:rPr>
        <w:t xml:space="preserve"> dalje: SZ), koji se pr</w:t>
      </w:r>
      <w:r w:rsidR="00B00769" w:rsidRPr="00E853D2">
        <w:rPr>
          <w:sz w:val="24"/>
          <w:szCs w:val="24"/>
        </w:rPr>
        <w:t xml:space="preserve">imjenjuje u konkretnom slučaju sukladno odredbi čl. 441. st. 2. SZ-a, </w:t>
      </w:r>
      <w:r w:rsidRPr="00E853D2">
        <w:rPr>
          <w:sz w:val="24"/>
          <w:szCs w:val="24"/>
        </w:rPr>
        <w:t>riješio kao u izreci.</w:t>
      </w:r>
    </w:p>
    <w:p w:rsidRDefault="00F05FF6" w:rsidR="00F05FF6" w:rsidRPr="00E853D2">
      <w:pPr>
        <w:jc w:val="both"/>
        <w:rPr>
          <w:sz w:val="24"/>
          <w:szCs w:val="24"/>
        </w:rPr>
      </w:pPr>
    </w:p>
    <w:p w:rsidRDefault="00F05FF6" w:rsidR="00F05FF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ab/>
      </w:r>
      <w:r w:rsidRPr="00E853D2">
        <w:rPr>
          <w:sz w:val="24"/>
          <w:szCs w:val="24"/>
          <w:lang w:val="en-GB"/>
        </w:rPr>
        <w:t>Zaključkom o prodaji odredit će se vrijed</w:t>
      </w:r>
      <w:r w:rsidR="00097F81">
        <w:rPr>
          <w:sz w:val="24"/>
          <w:szCs w:val="24"/>
          <w:lang w:val="en-GB"/>
        </w:rPr>
        <w:t>nost nekretnina, način i uvjeti</w:t>
      </w:r>
      <w:r w:rsidRPr="00E853D2">
        <w:rPr>
          <w:sz w:val="24"/>
          <w:szCs w:val="24"/>
          <w:lang w:val="en-GB"/>
        </w:rPr>
        <w:t xml:space="preserve"> prodaje sukladno </w:t>
      </w:r>
      <w:r w:rsidR="00097F81">
        <w:rPr>
          <w:sz w:val="24"/>
          <w:szCs w:val="24"/>
          <w:lang w:val="en-GB"/>
        </w:rPr>
        <w:t xml:space="preserve">odredbi </w:t>
      </w:r>
      <w:r w:rsidRPr="00E853D2">
        <w:rPr>
          <w:sz w:val="24"/>
          <w:szCs w:val="24"/>
          <w:lang w:val="en-GB"/>
        </w:rPr>
        <w:t>čl. 247. st. 3. SZ</w:t>
      </w:r>
      <w:r w:rsidR="00097F81">
        <w:rPr>
          <w:sz w:val="24"/>
          <w:szCs w:val="24"/>
          <w:lang w:val="en-GB"/>
        </w:rPr>
        <w:t>-a</w:t>
      </w:r>
      <w:r w:rsidRPr="00E853D2">
        <w:rPr>
          <w:sz w:val="24"/>
          <w:szCs w:val="24"/>
          <w:lang w:val="en-GB"/>
        </w:rPr>
        <w:t>.</w:t>
      </w:r>
    </w:p>
    <w:p w:rsidRDefault="00FB2CE4" w:rsidR="00FB2CE4" w:rsidRPr="00E853D2">
      <w:pPr>
        <w:jc w:val="both"/>
        <w:rPr>
          <w:sz w:val="24"/>
          <w:szCs w:val="24"/>
        </w:rPr>
      </w:pPr>
    </w:p>
    <w:p w:rsidRDefault="00F325F1" w:rsidP="00F325F1" w:rsidR="00F325F1" w:rsidRPr="00E853D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853D2">
        <w:rPr>
          <w:rFonts w:cs="Times New Roman" w:hAnsi="Times New Roman" w:ascii="Times New Roman"/>
          <w:sz w:val="24"/>
        </w:rPr>
        <w:t xml:space="preserve">Zagreb, </w:t>
      </w:r>
      <w:r w:rsidR="004164E2">
        <w:rPr>
          <w:rFonts w:cs="Times New Roman" w:hAnsi="Times New Roman" w:ascii="Times New Roman"/>
          <w:sz w:val="24"/>
          <w:lang w:val="pt-BR"/>
        </w:rPr>
        <w:t>5. ožujka</w:t>
      </w:r>
      <w:r w:rsidRPr="00E853D2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E853D2">
      <w:pPr>
        <w:pStyle w:val="Tijeloteksta"/>
        <w:jc w:val="center"/>
        <w:rPr>
          <w:sz w:val="24"/>
        </w:rPr>
      </w:pPr>
    </w:p>
    <w:p w:rsidRDefault="00F325F1" w:rsidP="00B1455D" w:rsidR="00F325F1" w:rsidRPr="00E853D2">
      <w:pPr>
        <w:ind w:firstLine="680" w:left="4760"/>
        <w:jc w:val="both"/>
        <w:rPr>
          <w:sz w:val="24"/>
          <w:szCs w:val="24"/>
        </w:rPr>
      </w:pPr>
      <w:r w:rsidRPr="00E853D2">
        <w:rPr>
          <w:sz w:val="24"/>
          <w:szCs w:val="24"/>
        </w:rPr>
        <w:t>Sudac</w:t>
      </w:r>
    </w:p>
    <w:p w:rsidRDefault="00F325F1" w:rsidP="00F325F1" w:rsidR="00F325F1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 </w:t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  <w:t>Marija Bakula Vugrinec</w:t>
      </w:r>
    </w:p>
    <w:p w:rsidRDefault="00F325F1" w:rsidP="00F325F1" w:rsidR="00F325F1" w:rsidRPr="00E853D2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E853D2">
      <w:pPr>
        <w:jc w:val="both"/>
        <w:rPr>
          <w:sz w:val="24"/>
          <w:szCs w:val="24"/>
          <w:lang w:val="da-DK"/>
        </w:rPr>
      </w:pPr>
      <w:r w:rsidRPr="00E853D2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E853D2">
      <w:pPr>
        <w:jc w:val="both"/>
        <w:rPr>
          <w:sz w:val="24"/>
          <w:szCs w:val="24"/>
          <w:lang w:val="pl-PL"/>
        </w:rPr>
      </w:pPr>
      <w:r w:rsidRPr="00E853D2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E853D2">
      <w:pPr>
        <w:jc w:val="both"/>
        <w:rPr>
          <w:sz w:val="24"/>
          <w:szCs w:val="24"/>
        </w:rPr>
      </w:pPr>
    </w:p>
    <w:p w:rsidRDefault="00FD6D63" w:rsidR="00FD6D63" w:rsidRPr="00E853D2">
      <w:pPr>
        <w:jc w:val="both"/>
        <w:rPr>
          <w:sz w:val="24"/>
          <w:szCs w:val="24"/>
        </w:rPr>
      </w:pPr>
    </w:p>
    <w:p w:rsidRDefault="00213078" w:rsidR="00573F89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DNA:</w:t>
      </w:r>
    </w:p>
    <w:p w:rsidRDefault="00F25DF7" w:rsidP="00213078" w:rsidR="00213078" w:rsidRPr="00E853D2">
      <w:pPr>
        <w:numPr>
          <w:ilvl w:val="0"/>
          <w:numId w:val="3"/>
        </w:num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e </w:t>
      </w:r>
      <w:r w:rsidR="00213078" w:rsidRPr="00E853D2">
        <w:rPr>
          <w:sz w:val="24"/>
          <w:szCs w:val="24"/>
        </w:rPr>
        <w:t xml:space="preserve">oglasna ploča </w:t>
      </w:r>
    </w:p>
    <w:p w:rsidRDefault="00715E2C" w:rsidP="00715E2C" w:rsidR="00715E2C" w:rsidRPr="00E853D2">
      <w:pPr>
        <w:numPr>
          <w:ilvl w:val="0"/>
          <w:numId w:val="3"/>
        </w:num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Općinski </w:t>
      </w:r>
      <w:r w:rsidR="00536D45">
        <w:rPr>
          <w:sz w:val="24"/>
          <w:szCs w:val="24"/>
        </w:rPr>
        <w:t xml:space="preserve">građanski </w:t>
      </w:r>
      <w:r w:rsidR="00D62354">
        <w:rPr>
          <w:sz w:val="24"/>
          <w:szCs w:val="24"/>
        </w:rPr>
        <w:t>sud u Zagrebu</w:t>
      </w:r>
      <w:r w:rsidRPr="00E853D2">
        <w:rPr>
          <w:sz w:val="24"/>
          <w:szCs w:val="24"/>
        </w:rPr>
        <w:t xml:space="preserve"> - po pravomoćnosti </w:t>
      </w:r>
    </w:p>
    <w:p w:rsidRDefault="00715E2C" w:rsidP="00715E2C" w:rsidR="00715E2C" w:rsidRPr="00E853D2">
      <w:pPr>
        <w:ind w:left="720"/>
        <w:jc w:val="both"/>
        <w:rPr>
          <w:sz w:val="24"/>
          <w:szCs w:val="24"/>
        </w:rPr>
      </w:pPr>
    </w:p>
    <w:sectPr w:rsidR="00715E2C" w:rsidRPr="00E853D2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B7084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4164E2" w:rsidP="004164E2" w:rsidR="004164E2" w:rsidRPr="00CB62B7">
    <w:pPr>
      <w:ind w:firstLine="708" w:left="5664"/>
      <w:jc w:val="right"/>
      <w:rPr>
        <w:sz w:val="24"/>
        <w:szCs w:val="24"/>
      </w:rPr>
    </w:pPr>
    <w:r w:rsidRPr="00CB62B7">
      <w:rPr>
        <w:sz w:val="24"/>
        <w:szCs w:val="24"/>
        <w:lang w:val="pt-BR"/>
      </w:rPr>
      <w:t>87. St-918/2012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B4A25"/>
    <w:multiLevelType w:val="hybridMultilevel"/>
    <w:tmpl w:val="56E4BAE8"/>
    <w:lvl w:tplc="DB0E5B48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C4C7E28"/>
    <w:multiLevelType w:val="hybridMultilevel"/>
    <w:tmpl w:val="0CC89186"/>
    <w:lvl w:tplc="A5B21C6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1A97A58"/>
    <w:multiLevelType w:val="hybridMultilevel"/>
    <w:tmpl w:val="3EEC3A78"/>
    <w:lvl w:tplc="483ED508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5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31F0E"/>
    <w:rsid w:val="0005339F"/>
    <w:rsid w:val="00070E39"/>
    <w:rsid w:val="00090436"/>
    <w:rsid w:val="000959E1"/>
    <w:rsid w:val="00097F81"/>
    <w:rsid w:val="001042FF"/>
    <w:rsid w:val="001150F8"/>
    <w:rsid w:val="0011685B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976DD"/>
    <w:rsid w:val="003B2EE0"/>
    <w:rsid w:val="003C2088"/>
    <w:rsid w:val="00406479"/>
    <w:rsid w:val="0041069A"/>
    <w:rsid w:val="004164E2"/>
    <w:rsid w:val="0042601A"/>
    <w:rsid w:val="004538C2"/>
    <w:rsid w:val="0045448C"/>
    <w:rsid w:val="004701AC"/>
    <w:rsid w:val="004A74E5"/>
    <w:rsid w:val="004B4857"/>
    <w:rsid w:val="004E56A2"/>
    <w:rsid w:val="004F4A4A"/>
    <w:rsid w:val="005140BE"/>
    <w:rsid w:val="00514ADC"/>
    <w:rsid w:val="00514DEA"/>
    <w:rsid w:val="00536D45"/>
    <w:rsid w:val="00571C40"/>
    <w:rsid w:val="00573F89"/>
    <w:rsid w:val="00590DD8"/>
    <w:rsid w:val="0059448A"/>
    <w:rsid w:val="005B27F5"/>
    <w:rsid w:val="005B7084"/>
    <w:rsid w:val="005D6590"/>
    <w:rsid w:val="005E74BC"/>
    <w:rsid w:val="00601109"/>
    <w:rsid w:val="00605D9C"/>
    <w:rsid w:val="00617ED7"/>
    <w:rsid w:val="00672596"/>
    <w:rsid w:val="006B0E7F"/>
    <w:rsid w:val="006B58E5"/>
    <w:rsid w:val="006B5F08"/>
    <w:rsid w:val="00715E2C"/>
    <w:rsid w:val="00766D9D"/>
    <w:rsid w:val="007E2F47"/>
    <w:rsid w:val="007F0C8A"/>
    <w:rsid w:val="007F7080"/>
    <w:rsid w:val="008051B0"/>
    <w:rsid w:val="0082194B"/>
    <w:rsid w:val="00831DFE"/>
    <w:rsid w:val="0083451A"/>
    <w:rsid w:val="008747F2"/>
    <w:rsid w:val="00875931"/>
    <w:rsid w:val="00887A48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901DA"/>
    <w:rsid w:val="00AD216A"/>
    <w:rsid w:val="00AD4289"/>
    <w:rsid w:val="00B00769"/>
    <w:rsid w:val="00B1455D"/>
    <w:rsid w:val="00B26334"/>
    <w:rsid w:val="00B32EFD"/>
    <w:rsid w:val="00B46408"/>
    <w:rsid w:val="00B669B6"/>
    <w:rsid w:val="00B754C0"/>
    <w:rsid w:val="00B86764"/>
    <w:rsid w:val="00BA4953"/>
    <w:rsid w:val="00BB60E8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62354"/>
    <w:rsid w:val="00D76D56"/>
    <w:rsid w:val="00D8769D"/>
    <w:rsid w:val="00DC1D9E"/>
    <w:rsid w:val="00DE1C29"/>
    <w:rsid w:val="00E06D11"/>
    <w:rsid w:val="00E350E4"/>
    <w:rsid w:val="00E36D44"/>
    <w:rsid w:val="00E66833"/>
    <w:rsid w:val="00E853D2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81BD0-5889-4AB3-9B47-8F4B500CB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2051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2019-03-05T11:19:00Z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2019-03-05T11:56:00Z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(5. Rj - o prodaji, razlučno pravo čl. 247.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