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d1a0c" w14:paraId="d1d1a0c" w:rsidRDefault="00054B14" w:rsidP="00BC3073" w:rsidR="00E13F99">
      <w:pPr>
        <w15:collapsed w:val="false"/>
        <w:rPr>
          <w:noProof/>
          <w:sz w:val="20"/>
          <w:szCs w:val="20"/>
          <w:lang w:eastAsia="hr-HR"/>
        </w:rPr>
      </w:pPr>
      <w:bookmarkStart w:name="_GoBack" w:id="0"/>
      <w:bookmarkEnd w:id="0"/>
      <w:r>
        <w:rPr>
          <w:noProof/>
          <w:sz w:val="20"/>
          <w:szCs w:val="20"/>
          <w:lang w:eastAsia="hr-HR"/>
        </w:rPr>
        <w:t xml:space="preserve">           </w:t>
      </w:r>
      <w:r w:rsidR="00B2480F" w:rsidRPr="00B2480F">
        <w:rPr>
          <w:noProof/>
          <w:sz w:val="20"/>
          <w:szCs w:val="2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54B14" w:rsidP="00BC3073" w:rsidR="00054B14" w:rsidRPr="00BC3073">
      <w:pPr>
        <w:rPr>
          <w:sz w:val="20"/>
          <w:szCs w:val="20"/>
        </w:rPr>
      </w:pPr>
    </w:p>
    <w:p w:rsidRDefault="00E13F99" w:rsidP="00E13F99" w:rsidR="00E13F99">
      <w:pPr>
        <w:jc w:val="both"/>
      </w:pPr>
      <w:r>
        <w:t>REPUBLIKA HRVATSKA</w:t>
      </w:r>
    </w:p>
    <w:p w:rsidRDefault="00E13F99" w:rsidP="00E13F99" w:rsidR="00E13F99">
      <w:pPr>
        <w:jc w:val="both"/>
      </w:pPr>
      <w:r>
        <w:t>Trgovački sud u Zagrebu</w:t>
      </w:r>
    </w:p>
    <w:p w:rsidRDefault="00E13F99" w:rsidP="00E13F99" w:rsidR="00E13F99">
      <w:pPr>
        <w:jc w:val="both"/>
      </w:pPr>
      <w:r>
        <w:t>Zagreb, Amruševa 2/II</w:t>
      </w:r>
    </w:p>
    <w:p w:rsidRDefault="00F45898" w:rsidP="009B4E32" w:rsidR="00E13F9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87. St-978/2019</w:t>
      </w:r>
    </w:p>
    <w:p w:rsidRDefault="00054B14" w:rsidP="009B4E32" w:rsidR="00054B14">
      <w:pPr>
        <w:jc w:val="right"/>
      </w:pPr>
    </w:p>
    <w:p w:rsidRDefault="00054B14" w:rsidP="009B4E32" w:rsidR="00054B14">
      <w:pPr>
        <w:jc w:val="right"/>
      </w:pPr>
    </w:p>
    <w:p w:rsidRDefault="00054B14" w:rsidP="009B4E32" w:rsidR="00054B14">
      <w:pPr>
        <w:jc w:val="right"/>
      </w:pPr>
    </w:p>
    <w:p w:rsidRDefault="00D6054A" w:rsidP="00D6054A" w:rsidR="00D6054A">
      <w:pPr>
        <w:jc w:val="center"/>
        <w:rPr>
          <w:szCs w:val="24"/>
        </w:rPr>
      </w:pPr>
      <w:r>
        <w:rPr>
          <w:szCs w:val="24"/>
        </w:rPr>
        <w:t xml:space="preserve">R E P U B L I K A   H R V A T S K A </w:t>
      </w:r>
    </w:p>
    <w:p w:rsidRDefault="00E13F99" w:rsidP="00E13F99" w:rsidR="00E13F99">
      <w:pPr>
        <w:jc w:val="both"/>
      </w:pPr>
    </w:p>
    <w:p w:rsidRDefault="00E13F99" w:rsidP="00E13F99" w:rsidR="00E13F99">
      <w:pPr>
        <w:ind w:firstLine="708" w:left="2832"/>
        <w:jc w:val="both"/>
      </w:pPr>
      <w:r>
        <w:t>Z A K LJ U Č A K</w:t>
      </w:r>
    </w:p>
    <w:p w:rsidRDefault="00054B14" w:rsidP="00E13F99" w:rsidR="00054B14">
      <w:pPr>
        <w:ind w:firstLine="708" w:left="2832"/>
        <w:jc w:val="both"/>
      </w:pPr>
    </w:p>
    <w:p w:rsidRDefault="00E13F99" w:rsidP="00E13F99" w:rsidR="00E13F99">
      <w:pPr>
        <w:jc w:val="both"/>
      </w:pPr>
    </w:p>
    <w:p w:rsidRDefault="00E13F99" w:rsidP="00E13F99" w:rsidR="00E13F99">
      <w:pPr>
        <w:jc w:val="both"/>
      </w:pPr>
      <w:r>
        <w:tab/>
        <w:t xml:space="preserve">Trgovački sud u Zagrebu, sudac </w:t>
      </w:r>
      <w:r w:rsidR="009B4E32">
        <w:t>Marija Bakula Vugrinec</w:t>
      </w:r>
      <w:r>
        <w:t xml:space="preserve">, u stečajnom postupku u povodu prijedloga predlagatelja </w:t>
      </w:r>
      <w:r w:rsidRPr="00FD4648">
        <w:t xml:space="preserve">FINANCIJSKE AGENCIJE, </w:t>
      </w:r>
      <w:r w:rsidR="005C4C7F" w:rsidRPr="00FD4648">
        <w:t xml:space="preserve">OIB 85821130368, </w:t>
      </w:r>
      <w:r w:rsidRPr="00FD4648">
        <w:t>Zagre</w:t>
      </w:r>
      <w:r w:rsidR="005C4C7F" w:rsidRPr="00FD4648">
        <w:t>b, Ulica grada Vukovara 70,</w:t>
      </w:r>
      <w:r>
        <w:t xml:space="preserve"> za otvaranje stečajnog postupka nad dužnikom </w:t>
      </w:r>
      <w:r w:rsidR="00F45898">
        <w:t>RESONOR AURUM d.o.o., OIB 43857443171, Zagreb, Trg Mažuranića 13</w:t>
      </w:r>
      <w:r w:rsidRPr="00E13F99">
        <w:t>,</w:t>
      </w:r>
      <w:r>
        <w:t xml:space="preserve"> </w:t>
      </w:r>
      <w:r w:rsidR="00030E08">
        <w:t>15. svibnja</w:t>
      </w:r>
      <w:r w:rsidRPr="00F35D8C">
        <w:t xml:space="preserve"> 2019.</w:t>
      </w:r>
    </w:p>
    <w:p w:rsidRDefault="00054B14" w:rsidP="00E13F99" w:rsidR="00054B14">
      <w:pPr>
        <w:jc w:val="both"/>
      </w:pPr>
    </w:p>
    <w:p w:rsidRDefault="00054B14" w:rsidP="00E13F99" w:rsidR="00054B14" w:rsidRPr="00F35D8C">
      <w:pPr>
        <w:jc w:val="both"/>
      </w:pPr>
    </w:p>
    <w:p w:rsidRDefault="00E13F99" w:rsidP="00E13F99" w:rsidR="00E13F99">
      <w:pPr>
        <w:jc w:val="both"/>
      </w:pPr>
    </w:p>
    <w:p w:rsidRDefault="00E13F99" w:rsidP="00C64EF8" w:rsidR="00E13F99">
      <w:pPr>
        <w:ind w:firstLine="708" w:left="2832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i o   j e </w:t>
      </w:r>
    </w:p>
    <w:p w:rsidRDefault="00E13F99" w:rsidP="00E13F99" w:rsidR="00E13F99">
      <w:pPr>
        <w:jc w:val="both"/>
      </w:pPr>
    </w:p>
    <w:p w:rsidRDefault="00054B14" w:rsidP="00E13F99" w:rsidR="00054B14">
      <w:pPr>
        <w:jc w:val="both"/>
      </w:pPr>
    </w:p>
    <w:p w:rsidRDefault="00EB404B" w:rsidP="004A6F98" w:rsidR="00E13F99">
      <w:pPr>
        <w:ind w:firstLine="708"/>
        <w:jc w:val="both"/>
      </w:pPr>
      <w:r>
        <w:t xml:space="preserve">I. </w:t>
      </w:r>
      <w:r w:rsidR="009C7B95">
        <w:t xml:space="preserve">Poziva se podnositelj žalbe </w:t>
      </w:r>
      <w:r w:rsidR="00030E08">
        <w:t>RESONOR AURUM d.o.o., OIB 43857443171, Zagreb, Trg Mažuranića 13</w:t>
      </w:r>
      <w:r w:rsidR="00030E08" w:rsidRPr="00E13F99">
        <w:t>,</w:t>
      </w:r>
      <w:r w:rsidR="009C7B95">
        <w:t xml:space="preserve"> dopuniti odnosno ispraviti žalbu </w:t>
      </w:r>
      <w:r w:rsidR="00030E08">
        <w:t>od 14. svibnja 2019.</w:t>
      </w:r>
      <w:r w:rsidR="00FE46EE">
        <w:t xml:space="preserve"> </w:t>
      </w:r>
      <w:r w:rsidR="009C7B95">
        <w:t xml:space="preserve">na način da jasno označi protiv koje odluke suda podnosi žalbu, </w:t>
      </w:r>
      <w:r w:rsidR="004A6F98">
        <w:t xml:space="preserve">u roku od 8 dana, sukladno odredbi čl. 351. st. 1. </w:t>
      </w:r>
      <w:r w:rsidR="009C7B95">
        <w:t xml:space="preserve"> </w:t>
      </w:r>
      <w:r w:rsidR="004A6F98" w:rsidRPr="005420F2">
        <w:t>Zakona o parničnom postupku („Narodne novine“ broj 53/91, 91/92, 112/99, 88/01, 117/03, 88/05, 2/0</w:t>
      </w:r>
      <w:r w:rsidR="004A6F98">
        <w:t>7, 84/08, 96/08, 123/08, 57/11,</w:t>
      </w:r>
      <w:r w:rsidR="004A6F98" w:rsidRPr="005420F2">
        <w:t xml:space="preserve"> 25/13</w:t>
      </w:r>
      <w:r w:rsidR="004A6F98">
        <w:t xml:space="preserve"> i 89/14; dalje</w:t>
      </w:r>
      <w:r w:rsidR="004A6F98" w:rsidRPr="005420F2">
        <w:t>: ZPP)</w:t>
      </w:r>
      <w:r w:rsidR="004A6F98">
        <w:t xml:space="preserve"> u vezi s čl. 10</w:t>
      </w:r>
      <w:r w:rsidR="005A0415">
        <w:t xml:space="preserve">. </w:t>
      </w:r>
      <w:r w:rsidR="00E13F99">
        <w:t xml:space="preserve">Stečajnog zakona </w:t>
      </w:r>
      <w:r w:rsidR="00325B56">
        <w:t>(„Naro</w:t>
      </w:r>
      <w:r w:rsidR="003A6B6D">
        <w:t>dne novine“ broj 71/15 i 104/17;</w:t>
      </w:r>
      <w:r w:rsidR="00325B56">
        <w:t xml:space="preserve"> dalje: SZ)</w:t>
      </w:r>
      <w:r w:rsidR="00E13F99">
        <w:t>.</w:t>
      </w:r>
    </w:p>
    <w:p w:rsidRDefault="005A0415" w:rsidP="005A0415" w:rsidR="005A0415">
      <w:pPr>
        <w:ind w:firstLine="708"/>
        <w:jc w:val="both"/>
      </w:pPr>
    </w:p>
    <w:p w:rsidRDefault="00C74568" w:rsidP="00C74568" w:rsidR="00C74568">
      <w:pPr>
        <w:ind w:firstLine="720"/>
        <w:jc w:val="both"/>
      </w:pPr>
      <w:r>
        <w:t>II.</w:t>
      </w:r>
      <w:r w:rsidRPr="005420F2">
        <w:t xml:space="preserve"> </w:t>
      </w:r>
      <w:r>
        <w:t xml:space="preserve">Ako </w:t>
      </w:r>
      <w:r w:rsidR="004A6F98">
        <w:t xml:space="preserve">žalba ne bude </w:t>
      </w:r>
      <w:r>
        <w:t>dopunjen</w:t>
      </w:r>
      <w:r w:rsidR="004A6F98">
        <w:t>a odnosno ispravljena</w:t>
      </w:r>
      <w:r w:rsidRPr="005420F2">
        <w:t xml:space="preserve"> u danom rok</w:t>
      </w:r>
      <w:r>
        <w:t xml:space="preserve">u, </w:t>
      </w:r>
      <w:r w:rsidR="00C12586">
        <w:t>sud će odbaciti žalbu kao nepotpunu (čl. 351. st. 2. ZPP-a u vezi čl. 10. SZ-a).</w:t>
      </w:r>
    </w:p>
    <w:p w:rsidRDefault="00054B14" w:rsidP="00C74568" w:rsidR="00054B14">
      <w:pPr>
        <w:ind w:firstLine="720"/>
        <w:jc w:val="both"/>
      </w:pPr>
    </w:p>
    <w:p w:rsidRDefault="00054B14" w:rsidP="00C74568" w:rsidR="00054B14">
      <w:pPr>
        <w:ind w:firstLine="720"/>
        <w:jc w:val="both"/>
      </w:pPr>
    </w:p>
    <w:p w:rsidRDefault="00054B14" w:rsidP="00C74568" w:rsidR="00054B14">
      <w:pPr>
        <w:ind w:firstLine="720"/>
        <w:jc w:val="both"/>
      </w:pPr>
    </w:p>
    <w:p w:rsidRDefault="00A8182A" w:rsidP="00C64EF8" w:rsidR="00A8182A">
      <w:pPr>
        <w:jc w:val="both"/>
      </w:pPr>
    </w:p>
    <w:p w:rsidRDefault="005A0415" w:rsidP="005A0415" w:rsidR="005A0415">
      <w:pPr>
        <w:jc w:val="center"/>
      </w:pPr>
      <w:r>
        <w:t>Obrazloženje</w:t>
      </w:r>
    </w:p>
    <w:p w:rsidRDefault="005A0415" w:rsidP="005A0415" w:rsidR="005A0415">
      <w:pPr>
        <w:jc w:val="center"/>
      </w:pPr>
    </w:p>
    <w:p w:rsidRDefault="00F56364" w:rsidP="00043F4A" w:rsidR="00FE46EE">
      <w:pPr>
        <w:jc w:val="both"/>
      </w:pPr>
      <w:r>
        <w:tab/>
      </w:r>
      <w:r w:rsidR="00FE46EE">
        <w:t>Dužnik je 14. svibnja 2019. podnio žalbu "na prijedlog o pokretanju postupka stečaja po prijedlogu FINE".</w:t>
      </w:r>
    </w:p>
    <w:p w:rsidRDefault="00FE46EE" w:rsidP="00043F4A" w:rsidR="00FE46EE">
      <w:pPr>
        <w:jc w:val="both"/>
      </w:pPr>
    </w:p>
    <w:p w:rsidRDefault="00FE46EE" w:rsidP="00043F4A" w:rsidR="00E13F99">
      <w:pPr>
        <w:jc w:val="both"/>
      </w:pPr>
      <w:r>
        <w:tab/>
        <w:t>Budući da se žalba može podnijeti samo protiv odluka suda</w:t>
      </w:r>
      <w:r w:rsidR="00A159C0">
        <w:t xml:space="preserve"> (s time da </w:t>
      </w:r>
      <w:r w:rsidR="00B951F4">
        <w:t xml:space="preserve">posebna </w:t>
      </w:r>
      <w:r w:rsidR="00A159C0">
        <w:t>žalba nije dopuštena protiv rješenja o pokretanju prethodnog postupka, što je jasno navedeno u uputi o pravnom lijeku</w:t>
      </w:r>
      <w:r w:rsidR="00246A99">
        <w:t xml:space="preserve"> u rješenju od 26. travnja 2019.</w:t>
      </w:r>
      <w:r w:rsidR="00A159C0">
        <w:t>)</w:t>
      </w:r>
      <w:r>
        <w:t>,</w:t>
      </w:r>
      <w:r w:rsidR="00A159C0">
        <w:t xml:space="preserve"> a i ne prijedloga Financijske agencije </w:t>
      </w:r>
      <w:r w:rsidR="00A159C0">
        <w:lastRenderedPageBreak/>
        <w:t>o pokretanju stečajnog postupka</w:t>
      </w:r>
      <w:r w:rsidR="006325C8">
        <w:t xml:space="preserve">, sud je sukladno odredbi čl. 351. st. 1. ZPP-a </w:t>
      </w:r>
      <w:r w:rsidR="009D1F8B">
        <w:t xml:space="preserve">u vezi čl. 10. SZ-a </w:t>
      </w:r>
      <w:r w:rsidR="006959C1">
        <w:t xml:space="preserve">riješio kao u izreci. </w:t>
      </w:r>
    </w:p>
    <w:p w:rsidRDefault="00246A99" w:rsidP="00E13F99" w:rsidR="00246A99">
      <w:pPr>
        <w:jc w:val="both"/>
      </w:pPr>
    </w:p>
    <w:p w:rsidRDefault="009B4E32" w:rsidP="00246A99" w:rsidR="00E13F99" w:rsidRPr="00F35D8C">
      <w:pPr>
        <w:jc w:val="center"/>
      </w:pPr>
      <w:r w:rsidRPr="00F35D8C">
        <w:t>Zagreb,</w:t>
      </w:r>
      <w:r w:rsidR="00E13F99" w:rsidRPr="00F35D8C">
        <w:t xml:space="preserve"> </w:t>
      </w:r>
      <w:r w:rsidR="00030E08">
        <w:t>15. svibnja</w:t>
      </w:r>
      <w:r w:rsidR="00E13F99" w:rsidRPr="00F35D8C">
        <w:t xml:space="preserve"> 2019.</w:t>
      </w:r>
    </w:p>
    <w:p w:rsidRDefault="00E13F99" w:rsidP="00E13F99" w:rsidR="00E13F99">
      <w:pPr>
        <w:jc w:val="both"/>
      </w:pPr>
    </w:p>
    <w:p w:rsidRDefault="009B4E32" w:rsidP="009B4E32" w:rsidR="009B4E32">
      <w:pPr>
        <w:ind w:firstLine="708" w:left="4956"/>
        <w:jc w:val="both"/>
      </w:pPr>
      <w:r>
        <w:t>Sudac</w:t>
      </w:r>
    </w:p>
    <w:p w:rsidRDefault="009B4E32" w:rsidP="00E13F99" w:rsidR="008239EC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 w:rsidR="00F274CB">
        <w:tab/>
      </w:r>
      <w:r w:rsidR="00F274CB">
        <w:tab/>
      </w:r>
      <w:r w:rsidR="00F274CB">
        <w:tab/>
      </w:r>
      <w:r w:rsidR="00F274CB">
        <w:tab/>
        <w:t>Marija Bakula Vugrinec</w:t>
      </w:r>
    </w:p>
    <w:p w:rsidRDefault="00054B14" w:rsidP="00E13F99" w:rsidR="00054B14">
      <w:pPr>
        <w:jc w:val="both"/>
      </w:pPr>
    </w:p>
    <w:p w:rsidRDefault="00054B14" w:rsidP="00E13F99" w:rsidR="00054B14">
      <w:pPr>
        <w:jc w:val="both"/>
      </w:pPr>
    </w:p>
    <w:p w:rsidRDefault="008239EC" w:rsidP="00E13F99" w:rsidR="008239EC">
      <w:pPr>
        <w:jc w:val="both"/>
      </w:pPr>
    </w:p>
    <w:p w:rsidRDefault="00E13F99" w:rsidP="00E13F99" w:rsidR="00E13F99">
      <w:pPr>
        <w:jc w:val="both"/>
      </w:pPr>
      <w:r>
        <w:t>Uputa o pravnom lijeku:</w:t>
      </w:r>
    </w:p>
    <w:p w:rsidRDefault="00E13F99" w:rsidP="00E13F99" w:rsidR="008239EC">
      <w:pPr>
        <w:jc w:val="both"/>
      </w:pPr>
      <w:r>
        <w:t xml:space="preserve">Protiv ovog zaključka nije dopušten pravni lijek (čl. 19. st. 7. </w:t>
      </w:r>
      <w:r w:rsidR="00325B56">
        <w:t>SZ-a)</w:t>
      </w:r>
      <w:r>
        <w:t>.</w:t>
      </w:r>
    </w:p>
    <w:p w:rsidRDefault="00054B14" w:rsidP="00E13F99" w:rsidR="00054B14">
      <w:pPr>
        <w:jc w:val="both"/>
      </w:pPr>
    </w:p>
    <w:p w:rsidRDefault="00054B14" w:rsidP="00E13F99" w:rsidR="00054B14">
      <w:pPr>
        <w:jc w:val="both"/>
      </w:pPr>
    </w:p>
    <w:p w:rsidRDefault="00C64EF8" w:rsidP="00E13F99" w:rsidR="00C64EF8">
      <w:pPr>
        <w:jc w:val="both"/>
      </w:pPr>
    </w:p>
    <w:p w:rsidRDefault="00E13F99" w:rsidP="00E13F99" w:rsidR="00E13F99">
      <w:pPr>
        <w:jc w:val="both"/>
      </w:pPr>
      <w:r>
        <w:t>DNA:</w:t>
      </w:r>
    </w:p>
    <w:p w:rsidRDefault="00FE46EE" w:rsidP="00E13F99" w:rsidR="00FE46EE">
      <w:pPr>
        <w:pStyle w:val="Odlomakpopisa"/>
        <w:numPr>
          <w:ilvl w:val="0"/>
          <w:numId w:val="1"/>
        </w:numPr>
        <w:jc w:val="both"/>
      </w:pPr>
      <w:r>
        <w:t>dužnik</w:t>
      </w:r>
    </w:p>
    <w:p w:rsidRDefault="00FE46EE" w:rsidP="00E13F99" w:rsidR="00A24E67">
      <w:pPr>
        <w:pStyle w:val="Odlomakpopisa"/>
        <w:numPr>
          <w:ilvl w:val="0"/>
          <w:numId w:val="1"/>
        </w:numPr>
        <w:jc w:val="both"/>
      </w:pPr>
      <w:r>
        <w:t>e-oglasna ploča</w:t>
      </w:r>
    </w:p>
    <w:sectPr w:rsidR="00A24E6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C22BAA"/>
    <w:multiLevelType w:val="hybridMultilevel"/>
    <w:tmpl w:val="F53814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8F3"/>
    <w:rsid w:val="00030E08"/>
    <w:rsid w:val="00043F4A"/>
    <w:rsid w:val="00054B14"/>
    <w:rsid w:val="00077F60"/>
    <w:rsid w:val="000853EA"/>
    <w:rsid w:val="00181F92"/>
    <w:rsid w:val="001C50FA"/>
    <w:rsid w:val="001D4A03"/>
    <w:rsid w:val="001E4977"/>
    <w:rsid w:val="00244010"/>
    <w:rsid w:val="00246A99"/>
    <w:rsid w:val="002E75D0"/>
    <w:rsid w:val="00325B56"/>
    <w:rsid w:val="00350BBC"/>
    <w:rsid w:val="00371E92"/>
    <w:rsid w:val="003A6B6D"/>
    <w:rsid w:val="004A6F98"/>
    <w:rsid w:val="004F682D"/>
    <w:rsid w:val="005A0415"/>
    <w:rsid w:val="005C4C7F"/>
    <w:rsid w:val="006056AA"/>
    <w:rsid w:val="006325C8"/>
    <w:rsid w:val="00666BE2"/>
    <w:rsid w:val="006959C1"/>
    <w:rsid w:val="007A20DD"/>
    <w:rsid w:val="008239EC"/>
    <w:rsid w:val="009B4E32"/>
    <w:rsid w:val="009B7402"/>
    <w:rsid w:val="009C7B95"/>
    <w:rsid w:val="009D1F8B"/>
    <w:rsid w:val="00A108F3"/>
    <w:rsid w:val="00A159C0"/>
    <w:rsid w:val="00A24E67"/>
    <w:rsid w:val="00A8182A"/>
    <w:rsid w:val="00B2480F"/>
    <w:rsid w:val="00B43929"/>
    <w:rsid w:val="00B951F4"/>
    <w:rsid w:val="00B97DBD"/>
    <w:rsid w:val="00BC3073"/>
    <w:rsid w:val="00C12586"/>
    <w:rsid w:val="00C64EF8"/>
    <w:rsid w:val="00C74568"/>
    <w:rsid w:val="00D6054A"/>
    <w:rsid w:val="00E13F99"/>
    <w:rsid w:val="00E36520"/>
    <w:rsid w:val="00EB404B"/>
    <w:rsid w:val="00F274CB"/>
    <w:rsid w:val="00F35D8C"/>
    <w:rsid w:val="00F45898"/>
    <w:rsid w:val="00F56364"/>
    <w:rsid w:val="00FD4648"/>
    <w:rsid w:val="00FE4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274C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65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6520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6520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6520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6520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4B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4B1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274C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65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6520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6520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6520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6520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4B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4B1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1408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2019.</izvorni_sadrzaj>
    <derivirana_varijabla naziv="DomainObject.DatumDonosenjaOdluke_1">15.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St-978/2019-11</izvorni_sadrzaj>
    <derivirana_varijabla naziv="DomainObject.Oznaka_1">St-978/2019-11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978</izvorni_sadrzaj>
    <derivirana_varijabla naziv="DomainObject.Predmet.Broj_1">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2019.</izvorni_sadrzaj>
    <derivirana_varijabla naziv="DomainObject.Predmet.DatumOsnivanja_1">19.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St-978/2019</izvorni_sadrzaj>
    <derivirana_varijabla naziv="DomainObject.Predmet.OznakaBroj_1">St-978/2019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RESONOR AURUM d.o.o. zastupanog po punomoćniku Krešimir Čabraja; Claudio Fioresta</izvorni_sadrzaj>
    <derivirana_varijabla naziv="DomainObject.Predmet.ProtustrankaFormated_1">  RESONOR AURUM d.o.o. zastupanog po punomoćniku Krešimir Čabraja; Claudio Fioresta</derivirana_varijabla>
  </DomainObject.Predmet.ProtustrankaFormated>
  <DomainObject.Predmet.ProtustrankaFormatedOIB>
    <izvorni_sadrzaj>  RESONOR AURUM d.o.o., OIB 43857443171 zastupanog po punomoćniku Krešimir Čabraja; Claudio Fioresta</izvorni_sadrzaj>
    <derivirana_varijabla naziv="DomainObject.Predmet.ProtustrankaFormatedOIB_1">  RESONOR AURUM d.o.o., OIB 43857443171 zastupanog po punomoćniku Krešimir Čabraja; Claudio Fioresta</derivirana_varijabla>
  </DomainObject.Predmet.ProtustrankaFormatedOIB>
  <DomainObject.Predmet.ProtustrankaFormatedWithAdress>
    <izvorni_sadrzaj> RESONOR AURUM d.o.o., Trg Mažuranića 13, 10000 Zagreb zastupanog po punomoćniku Krešimir Čabraja; Claudio Fioresta</izvorni_sadrzaj>
    <derivirana_varijabla naziv="DomainObject.Predmet.ProtustrankaFormatedWithAdress_1"> RESONOR AURUM d.o.o., Trg Mažuranića 13, 10000 Zagreb zastupanog po punomoćniku Krešimir Čabraja; Claudio Fioresta</derivirana_varijabla>
  </DomainObject.Predmet.ProtustrankaFormatedWithAdress>
  <DomainObject.Predmet.ProtustrankaFormatedWithAdressOIB>
    <izvorni_sadrzaj> RESONOR AURUM d.o.o., OIB 43857443171, Trg Mažuranića 13, 10000 Zagreb zastupanog po punomoćniku Krešimir Čabraja; Claudio Fioresta</izvorni_sadrzaj>
    <derivirana_varijabla naziv="DomainObject.Predmet.ProtustrankaFormatedWithAdressOIB_1"> RESONOR AURUM d.o.o., OIB 43857443171, Trg Mažuranića 13, 10000 Zagreb zastupanog po punomoćniku Krešimir Čabraja; Claudio Fioresta</derivirana_varijabla>
  </DomainObject.Predmet.ProtustrankaFormatedWithAdressOIB>
  <DomainObject.Predmet.ProtustrankaWithAdress>
    <izvorni_sadrzaj>RESONOR AURUM d.o.o. Trg Mažuranića 13, 10000 Zagreb</izvorni_sadrzaj>
    <derivirana_varijabla naziv="DomainObject.Predmet.ProtustrankaWithAdress_1">RESONOR AURUM d.o.o. Trg Mažuranića 13, 10000 Zagreb</derivirana_varijabla>
  </DomainObject.Predmet.ProtustrankaWithAdress>
  <DomainObject.Predmet.ProtustrankaWithAdressOIB>
    <izvorni_sadrzaj>RESONOR AURUM d.o.o., OIB 43857443171, Trg Mažuranića 13, 10000 Zagreb</izvorni_sadrzaj>
    <derivirana_varijabla naziv="DomainObject.Predmet.ProtustrankaWithAdressOIB_1">RESONOR AURUM d.o.o., OIB 43857443171, Trg Mažuranića 13, 10000 Zagreb</derivirana_varijabla>
  </DomainObject.Predmet.ProtustrankaWithAdressOIB>
  <DomainObject.Predmet.ProtustrankaNazivFormated>
    <izvorni_sadrzaj>RESONOR AURUM d.o.o.</izvorni_sadrzaj>
    <derivirana_varijabla naziv="DomainObject.Predmet.ProtustrankaNazivFormated_1">RESONOR AURUM d.o.o.</derivirana_varijabla>
  </DomainObject.Predmet.ProtustrankaNazivFormated>
  <DomainObject.Predmet.ProtustrankaNazivFormatedOIB>
    <izvorni_sadrzaj>RESONOR AURUM d.o.o., OIB 43857443171</izvorni_sadrzaj>
    <derivirana_varijabla naziv="DomainObject.Predmet.ProtustrankaNazivFormatedOIB_1">RESONOR AURUM d.o.o., OIB 43857443171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RESONOR AURUM d.o.o. zastupanog po punomoćniku Krešimir Čabraja; Claudio Fioresta</item>
    </izvorni_sadrzaj>
    <derivirana_varijabla naziv="DomainObject.Predmet.ProtuStrankaListFormated_1">
      <item>RESONOR AURUM d.o.o. zastupanog po punomoćniku Krešimir Čabraja; Claudio Fioresta</item>
    </derivirana_varijabla>
  </DomainObject.Predmet.ProtuStrankaListFormated>
  <DomainObject.Predmet.ProtuStrankaListFormatedOIB>
    <izvorni_sadrzaj>
      <item>RESONOR AURUM d.o.o., OIB 43857443171 zastupanog po punomoćniku Krešimir Čabraja; Claudio Fioresta</item>
    </izvorni_sadrzaj>
    <derivirana_varijabla naziv="DomainObject.Predmet.ProtuStrankaListFormatedOIB_1">
      <item>RESONOR AURUM d.o.o., OIB 43857443171 zastupanog po punomoćniku Krešimir Čabraja; Claudio Fioresta</item>
    </derivirana_varijabla>
  </DomainObject.Predmet.ProtuStrankaListFormatedOIB>
  <DomainObject.Predmet.ProtuStrankaListFormatedWithAdress>
    <izvorni_sadrzaj>
      <item>RESONOR AURUM d.o.o., Trg Mažuranića 13, 10000 Zagreb zastupanog po punomoćniku Krešimir Čabraja; Claudio Fioresta</item>
    </izvorni_sadrzaj>
    <derivirana_varijabla naziv="DomainObject.Predmet.ProtuStrankaListFormatedWithAdress_1">
      <item>RESONOR AURUM d.o.o., Trg Mažuranića 13, 10000 Zagreb zastupanog po punomoćniku Krešimir Čabraja; Claudio Fioresta</item>
    </derivirana_varijabla>
  </DomainObject.Predmet.ProtuStrankaListFormatedWithAdress>
  <DomainObject.Predmet.ProtuStrankaListFormatedWithAdressOIB>
    <izvorni_sadrzaj>
      <item>RESONOR AURUM d.o.o., OIB 43857443171, Trg Mažuranića 13, 10000 Zagreb zastupanog po punomoćniku Krešimir Čabraja; Claudio Fioresta</item>
    </izvorni_sadrzaj>
    <derivirana_varijabla naziv="DomainObject.Predmet.ProtuStrankaListFormatedWithAdressOIB_1">
      <item>RESONOR AURUM d.o.o., OIB 43857443171, Trg Mažuranića 13, 10000 Zagreb zastupanog po punomoćniku Krešimir Čabraja; Claudio Fioresta</item>
    </derivirana_varijabla>
  </DomainObject.Predmet.ProtuStrankaListFormatedWithAdressOIB>
  <DomainObject.Predmet.ProtuStrankaListNazivFormated>
    <izvorni_sadrzaj>
      <item>RESONOR AURUM d.o.o.</item>
    </izvorni_sadrzaj>
    <derivirana_varijabla naziv="DomainObject.Predmet.ProtuStrankaListNazivFormated_1">
      <item>RESONOR AURUM d.o.o.</item>
    </derivirana_varijabla>
  </DomainObject.Predmet.ProtuStrankaListNazivFormated>
  <DomainObject.Predmet.ProtuStrankaListNazivFormatedOIB>
    <izvorni_sadrzaj>
      <item>RESONOR AURUM d.o.o., OIB 43857443171</item>
    </izvorni_sadrzaj>
    <derivirana_varijabla naziv="DomainObject.Predmet.ProtuStrankaListNazivFormatedOIB_1">
      <item>RESONOR AURUM d.o.o., OIB 43857443171</item>
    </derivirana_varijabla>
  </DomainObject.Predmet.ProtuStrankaListNazivFormatedOIB>
  <DomainObject.Predmet.OstaliListFormated>
    <izvorni_sadrzaj>
      <item>Krešimir Čabraja punomoćnik sudionika u postupku RESONOR AURUM d.o.o.</item>
      <item>Claudio Fioresta punomoćnik sudionika u postupku RESONOR AURUM d.o.o.</item>
      <item>ERSTE&amp;STEIERMÄRKISCHE BANKA dioničko društvo</item>
      <item>AGRAM BANKA, dioničko društvo</item>
    </izvorni_sadrzaj>
    <derivirana_varijabla naziv="DomainObject.Predmet.OstaliListFormated_1">
      <item>Krešimir Čabraja punomoćnik sudionika u postupku RESONOR AURUM d.o.o.</item>
      <item>Claudio Fioresta punomoćnik sudionika u postupku RESONOR AURUM d.o.o.</item>
      <item>ERSTE&amp;STEIERMÄRKISCHE BANKA dioničko društvo</item>
      <item>AGRAM BANKA, dioničko društvo</item>
    </derivirana_varijabla>
  </DomainObject.Predmet.OstaliListFormated>
  <DomainObject.Predmet.OstaliListFormatedOIB>
    <izvorni_sadrzaj>
      <item>Krešimir Čabraja, OIB 29505878335 punomoćnik sudionika u postupku RESONOR AURUM d.o.o.</item>
      <item>Claudio Fioresta, OIB 07235572678 punomoćnik sudionika u postupku RESONOR AURUM d.o.o.</item>
      <item>ERSTE&amp;STEIERMÄRKISCHE BANKA dioničko društvo, OIB 23057039320</item>
      <item>AGRAM BANKA, dioničko društvo, OIB 70663193635</item>
    </izvorni_sadrzaj>
    <derivirana_varijabla naziv="DomainObject.Predmet.OstaliListFormatedOIB_1">
      <item>Krešimir Čabraja, OIB 29505878335 punomoćnik sudionika u postupku RESONOR AURUM d.o.o.</item>
      <item>Claudio Fioresta, OIB 07235572678 punomoćnik sudionika u postupku RESONOR AURUM d.o.o.</item>
      <item>ERSTE&amp;STEIERMÄRKISCHE BANKA dioničko društvo, OIB 23057039320</item>
      <item>AGRAM BANKA, dioničko društvo, OIB 70663193635</item>
    </derivirana_varijabla>
  </DomainObject.Predmet.OstaliListFormatedOIB>
  <DomainObject.Predmet.OstaliListFormatedWithAdress>
    <izvorni_sadrzaj>
      <item>Krešimir Čabraja, Bastajski Put 2, 10000 Zagreb punomoćnik sudionika u postupku RESONOR AURUM d.o.o.</item>
      <item>Claudio Fioresta, Thurleigh Court, Nightingale Lane 41, SW12 8AP London punomoćnik sudionika u postupku RESONOR AURUM d.o.o.</item>
      <item>ERSTE&amp;STEIERMÄRKISCHE BANKA dioničko društvo, Jadranski Trg 3/a, 51000 Rijeka</item>
      <item>AGRAM BANKA, dioničko društvo, Ulica grada Vukovara 74, 10000 Zagreb</item>
    </izvorni_sadrzaj>
    <derivirana_varijabla naziv="DomainObject.Predmet.OstaliListFormatedWithAdress_1">
      <item>Krešimir Čabraja, Bastajski Put 2, 10000 Zagreb punomoćnik sudionika u postupku RESONOR AURUM d.o.o.</item>
      <item>Claudio Fioresta, Thurleigh Court, Nightingale Lane 41, SW12 8AP London punomoćnik sudionika u postupku RESONOR AURUM d.o.o.</item>
      <item>ERSTE&amp;STEIERMÄRKISCHE BANKA dioničko društvo, Jadranski Trg 3/a, 51000 Rijeka</item>
      <item>AGRAM BANKA, dioničko društvo, Ulica grada Vukovara 74, 10000 Zagreb</item>
    </derivirana_varijabla>
  </DomainObject.Predmet.OstaliListFormatedWithAdress>
  <DomainObject.Predmet.OstaliListFormatedWithAdressOIB>
    <izvorni_sadrzaj>
      <item>Krešimir Čabraja, OIB 29505878335, Bastajski Put 2, 10000 Zagreb punomoćnik sudionika u postupku RESONOR AURUM d.o.o.</item>
      <item>Claudio Fioresta, OIB 07235572678, Thurleigh Court, Nightingale Lane 41, SW12 8AP London punomoćnik sudionika u postupku RESONOR AURUM d.o.o.</item>
      <item>ERSTE&amp;STEIERMÄRKISCHE BANKA dioničko društvo, OIB 23057039320, Jadranski Trg 3/a, 51000 Rijeka</item>
      <item>AGRAM BANKA, dioničko društvo, OIB 70663193635, Ulica grada Vukovara 74, 10000 Zagreb</item>
    </izvorni_sadrzaj>
    <derivirana_varijabla naziv="DomainObject.Predmet.OstaliListFormatedWithAdressOIB_1">
      <item>Krešimir Čabraja, OIB 29505878335, Bastajski Put 2, 10000 Zagreb punomoćnik sudionika u postupku RESONOR AURUM d.o.o.</item>
      <item>Claudio Fioresta, OIB 07235572678, Thurleigh Court, Nightingale Lane 41, SW12 8AP London punomoćnik sudionika u postupku RESONOR AURUM d.o.o.</item>
      <item>ERSTE&amp;STEIERMÄRKISCHE BANKA dioničko društvo, OIB 23057039320, Jadranski Trg 3/a, 51000 Rijeka</item>
      <item>AGRAM BANKA, dioničko društvo, OIB 70663193635, Ulica grada Vukovara 74, 10000 Zagreb</item>
    </derivirana_varijabla>
  </DomainObject.Predmet.OstaliListFormatedWithAdressOIB>
  <DomainObject.Predmet.OstaliListNazivFormated>
    <izvorni_sadrzaj>
      <item>Krešimir Čabraja</item>
      <item>Claudio Fioresta</item>
      <item>ERSTE&amp;STEIERMÄRKISCHE BANKA dioničko društvo</item>
      <item>AGRAM BANKA, dioničko društvo</item>
    </izvorni_sadrzaj>
    <derivirana_varijabla naziv="DomainObject.Predmet.OstaliListNazivFormated_1">
      <item>Krešimir Čabraja</item>
      <item>Claudio Fioresta</item>
      <item>ERSTE&amp;STEIERMÄRKISCHE BANKA dioničko društvo</item>
      <item>AGRAM BANKA, dioničko društvo</item>
    </derivirana_varijabla>
  </DomainObject.Predmet.OstaliListNazivFormated>
  <DomainObject.Predmet.OstaliListNazivFormatedOIB>
    <izvorni_sadrzaj>
      <item>Krešimir Čabraja, OIB 29505878335</item>
      <item>Claudio Fioresta, OIB 07235572678</item>
      <item>ERSTE&amp;STEIERMÄRKISCHE BANKA dioničko društvo, OIB 23057039320</item>
      <item>AGRAM BANKA, dioničko društvo, OIB 70663193635</item>
    </izvorni_sadrzaj>
    <derivirana_varijabla naziv="DomainObject.Predmet.OstaliListNazivFormatedOIB_1">
      <item>Krešimir Čabraja, OIB 29505878335</item>
      <item>Claudio Fioresta, OIB 07235572678</item>
      <item>ERSTE&amp;STEIERMÄRKISCHE BANKA dioničko društvo, OIB 23057039320</item>
      <item>AGRAM BANKA, dioničko društvo, OIB 70663193635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2019.</izvorni_sadrzaj>
    <derivirana_varijabla naziv="DomainObject.Datum_1">15. svibnja 2019.</derivirana_varijabla>
  </DomainObject.Datum>
  <DomainObject.PoslovniBrojDokumenta>
    <izvorni_sadrzaj>St-978/2019-11</izvorni_sadrzaj>
    <derivirana_varijabla naziv="DomainObject.PoslovniBrojDokumenta_1">St-978/2019-11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RESONOR AURUM d.o.o.</izvorni_sadrzaj>
    <derivirana_varijabla naziv="DomainObject.Predmet.ProtustrankaIDrugi_1">RESONOR AURUM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RESONOR AURUM d.o.o., OIB 43857443171, Trg Mažuranića 13, 10000 Zagreb</izvorni_sadrzaj>
    <derivirana_varijabla naziv="DomainObject.Predmet.ProtustrankaIDrugiAdressOIB_1">RESONOR AURUM d.o.o., OIB 43857443171, Trg Mažuranića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RESONOR AURUM d.o.o.</item>
      <item>FINA Regionalni centar Zagreb</item>
      <item>Krešimir Čabraja</item>
      <item>Claudio Fioresta</item>
      <item>ERSTE&amp;STEIERMÄRKISCHE BANKA dioničko društvo</item>
      <item>AGRAM BANKA, dioničko društvo</item>
    </izvorni_sadrzaj>
    <derivirana_varijabla naziv="DomainObject.Predmet.SudioniciListNaziv_1">
      <item>RESONOR AURUM d.o.o.</item>
      <item>FINA Regionalni centar Zagreb</item>
      <item>Krešimir Čabraja</item>
      <item>Claudio Fioresta</item>
      <item>ERSTE&amp;STEIERMÄRKISCHE BANKA dioničko društvo</item>
      <item>AGRAM BANKA, dioničko društvo</item>
    </derivirana_varijabla>
  </DomainObject.Predmet.SudioniciListNaziv>
  <DomainObject.Predmet.SudioniciListAdressOIB>
    <izvorni_sadrzaj>
      <item>RESONOR AURUM d.o.o., OIB 43857443171, Trg Mažuranića 13,10000 Zagreb</item>
      <item>FINA Regionalni centar Zagreb, OIB 85821130368, Trg svibanjskih žrtava 1995. 1,10000 Zagreb</item>
      <item>Krešimir Čabraja, OIB 29505878335, Bastajski Put 2,10000 Zagreb</item>
      <item>Claudio Fioresta, OIB 07235572678, Thurleigh Court, Nightingale Lane 41,SW12 8AP London</item>
      <item>ERSTE&amp;STEIERMÄRKISCHE BANKA dioničko društvo, OIB 23057039320, Jadranski Trg 3/a,51000 Rijeka</item>
      <item>AGRAM BANKA, dioničko društvo, OIB 70663193635, Ulica grada Vukovara 74,10000 Zagreb</item>
    </izvorni_sadrzaj>
    <derivirana_varijabla naziv="DomainObject.Predmet.SudioniciListAdressOIB_1">
      <item>RESONOR AURUM d.o.o., OIB 43857443171, Trg Mažuranića 13,10000 Zagreb</item>
      <item>FINA Regionalni centar Zagreb, OIB 85821130368, Trg svibanjskih žrtava 1995. 1,10000 Zagreb</item>
      <item>Krešimir Čabraja, OIB 29505878335, Bastajski Put 2,10000 Zagreb</item>
      <item>Claudio Fioresta, OIB 07235572678, Thurleigh Court, Nightingale Lane 41,SW12 8AP London</item>
      <item>ERSTE&amp;STEIERMÄRKISCHE BANKA dioničko društvo, OIB 23057039320, Jadranski Trg 3/a,51000 Rijeka</item>
      <item>AGRAM BANKA, dioničko društvo, OIB 70663193635, Ulica grada Vukovara 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43857443171</item>
      <item>, OIB 85821130368</item>
      <item>, OIB 29505878335</item>
      <item>, OIB 07235572678</item>
      <item>, OIB 23057039320</item>
      <item>, OIB 70663193635</item>
    </izvorni_sadrzaj>
    <derivirana_varijabla naziv="DomainObject.Predmet.SudioniciListNazivOIB_1">
      <item>, OIB 43857443171</item>
      <item>, OIB 85821130368</item>
      <item>, OIB 29505878335</item>
      <item>, OIB 07235572678</item>
      <item>, OIB 23057039320</item>
      <item>, OIB 70663193635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travnja 2019.</izvorni_sadrzaj>
    <derivirana_varijabla naziv="DomainObject.PredzadnjaOdlukaIzPredmeta.DatumDonosenjaOdluke_1">26. travnja 2019.</derivirana_varijabla>
  </DomainObject.PredzadnjaOdlukaIzPredmeta.DatumDonosenjaOdluke>
  <DomainObject.PredzadnjaOdlukaIzPredmeta.Oznaka>
    <izvorni_sadrzaj>St-978/2019-6</izvorni_sadrzaj>
    <derivirana_varijabla naziv="DomainObject.PredzadnjaOdlukaIzPredmeta.Oznaka_1">St-978/2019-6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310</properties:Words>
  <properties:Characters>1502</properties:Characters>
  <properties:Lines>63</properties:Lines>
  <properties:Paragraphs>21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2019-05-15T08:17:00Z</dcterms:created>
  <dc:creator>mbakula</dc:creator>
  <dc:description/>
  <cp:keywords/>
  <cp:lastModifiedBy>Tanja Štraubert</cp:lastModifiedBy>
  <cp:lastPrinted>2019-05-15T08:56:00Z</cp:lastPrinted>
  <dcterms:modified xmlns:xsi="http://www.w3.org/2001/XMLSchema-instance" xsi:type="dcterms:W3CDTF">2019-05-15T08:56:00Z</dcterms:modified>
  <cp:revision>12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St-978/2019-11 / Odluka - Zaključak (Zaključak__-_očitovanje_na_koju_odluku_se_žali.docx)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