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5364d" w14:paraId="2a5364d" w:rsidRDefault="009F38F9" w:rsidP="00E34EFC" w:rsidR="009F38F9">
      <w:pPr>
        <w:jc w:val="both"/>
        <w15:collapsed w:val="false"/>
      </w:pPr>
      <w:bookmarkStart w:name="_GoBack" w:id="0"/>
      <w:bookmarkEnd w:id="0"/>
    </w:p>
    <w:p w:rsidRDefault="000E0B4E" w:rsidP="000E0B4E" w:rsidR="000E0B4E">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1" id="1"/>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0E0B4E" w:rsidP="000E0B4E" w:rsidR="000E0B4E">
      <w:pPr>
        <w:pStyle w:val="Bezproreda"/>
      </w:pPr>
    </w:p>
    <w:p w:rsidRDefault="000E0B4E" w:rsidP="000E0B4E" w:rsidR="000E0B4E">
      <w:pPr>
        <w:pStyle w:val="Bezproreda"/>
      </w:pPr>
    </w:p>
    <w:p w:rsidRDefault="000E0B4E" w:rsidP="000E0B4E" w:rsidR="000E0B4E">
      <w:pPr>
        <w:pStyle w:val="Bezproreda"/>
      </w:pPr>
      <w:r>
        <w:t xml:space="preserve">               REPUBLIKA HRVATSKA</w:t>
      </w:r>
    </w:p>
    <w:p w:rsidRDefault="000E0B4E" w:rsidP="000E0B4E" w:rsidR="000E0B4E">
      <w:pPr>
        <w:pStyle w:val="Bezproreda"/>
        <w:rPr>
          <w:b/>
        </w:rPr>
      </w:pPr>
      <w:r>
        <w:rPr>
          <w:b/>
        </w:rPr>
        <w:t>OPĆINSKI GRAĐANSKI SUD U ZAGREBU</w:t>
      </w:r>
    </w:p>
    <w:p w:rsidRDefault="000E0B4E" w:rsidP="000E0B4E" w:rsidR="000E0B4E">
      <w:pPr>
        <w:pStyle w:val="Bezproreda"/>
      </w:pPr>
      <w:r>
        <w:rPr>
          <w:b/>
        </w:rPr>
        <w:tab/>
        <w:t xml:space="preserve">     </w:t>
      </w:r>
      <w:r>
        <w:t>Ulica grada Vukovara 84</w:t>
      </w:r>
    </w:p>
    <w:p w:rsidRDefault="009F38F9" w:rsidP="00E34EFC" w:rsidR="009F38F9">
      <w:pPr>
        <w:jc w:val="both"/>
      </w:pPr>
    </w:p>
    <w:p w:rsidRDefault="009F38F9" w:rsidP="00E34EFC" w:rsidR="009F38F9">
      <w:pPr>
        <w:jc w:val="both"/>
      </w:pPr>
    </w:p>
    <w:p w:rsidRDefault="009F38F9" w:rsidP="00420F9A" w:rsidR="009F38F9">
      <w:pPr>
        <w:jc w:val="center"/>
      </w:pPr>
      <w:r>
        <w:t>U   I M E   R E P U B L I K E   H R V A T S K E</w:t>
      </w:r>
    </w:p>
    <w:p w:rsidRDefault="009F38F9" w:rsidP="00420F9A" w:rsidR="009F38F9">
      <w:pPr>
        <w:jc w:val="center"/>
      </w:pPr>
    </w:p>
    <w:p w:rsidRDefault="009F38F9" w:rsidP="00420F9A" w:rsidR="009F38F9">
      <w:pPr>
        <w:jc w:val="center"/>
      </w:pPr>
      <w:r>
        <w:t>R J E Š E NJ E</w:t>
      </w:r>
    </w:p>
    <w:p w:rsidRDefault="009F38F9" w:rsidP="00C9293C" w:rsidR="009F38F9">
      <w:pPr>
        <w:jc w:val="center"/>
      </w:pPr>
    </w:p>
    <w:p w:rsidRDefault="009F38F9" w:rsidP="00C9293C" w:rsidR="009F38F9">
      <w:pPr>
        <w:jc w:val="both"/>
      </w:pPr>
      <w:r>
        <w:tab/>
        <w:t xml:space="preserve">Općinski građanski sud u Zagrebu po sucu Jasni Gažić Ferenčina kao sucu pojedincu, povodom prijedloga potrošača </w:t>
      </w:r>
      <w:r w:rsidR="00C53361">
        <w:t>Jele Gjirlić iz Zagreba, Frateršćica 8a, OIB:20255949946</w:t>
      </w:r>
      <w:r>
        <w:t xml:space="preserve">, za otvaranje postupka stečaja potrošača, nakon pripremnog ročišta održanog </w:t>
      </w:r>
      <w:r w:rsidR="00C53361">
        <w:t>15. studenog</w:t>
      </w:r>
      <w:r>
        <w:t xml:space="preserve">  2017. u prisutnosti </w:t>
      </w:r>
      <w:r w:rsidR="00AA4A49">
        <w:t>potrošača</w:t>
      </w:r>
      <w:r w:rsidR="00235275">
        <w:t xml:space="preserve"> i pun. vjerovnika </w:t>
      </w:r>
      <w:r w:rsidR="001E60A9">
        <w:t xml:space="preserve">Republike Hrvatske, </w:t>
      </w:r>
      <w:r w:rsidR="00C53361">
        <w:t>Krešimira Koketi</w:t>
      </w:r>
      <w:r w:rsidR="001E60A9">
        <w:t xml:space="preserve"> savjetnika u Općinskom državnom odvjetništvu</w:t>
      </w:r>
      <w:r>
        <w:t xml:space="preserve">, </w:t>
      </w:r>
      <w:r w:rsidR="00C53361">
        <w:t>08. siječnja 2018</w:t>
      </w:r>
      <w:r>
        <w:t xml:space="preserve">. godine </w:t>
      </w:r>
    </w:p>
    <w:p w:rsidRDefault="009F38F9" w:rsidP="00C9293C" w:rsidR="009F38F9">
      <w:pPr>
        <w:jc w:val="both"/>
      </w:pPr>
    </w:p>
    <w:p w:rsidRDefault="009F38F9" w:rsidP="00420F9A" w:rsidR="009F38F9">
      <w:pPr>
        <w:jc w:val="center"/>
      </w:pPr>
      <w:r>
        <w:t>r i j e š i o   j e</w:t>
      </w:r>
    </w:p>
    <w:p w:rsidRDefault="009F38F9" w:rsidP="00420F9A" w:rsidR="009F38F9">
      <w:pPr>
        <w:jc w:val="center"/>
      </w:pPr>
    </w:p>
    <w:p w:rsidRDefault="009F38F9" w:rsidP="00420F9A" w:rsidR="009F38F9">
      <w:pPr>
        <w:jc w:val="both"/>
      </w:pPr>
      <w:r>
        <w:tab/>
        <w:t xml:space="preserve">I. O t v a r a  s e  postupak stečaja potrošača nad potrošačem </w:t>
      </w:r>
      <w:r w:rsidR="00C53361">
        <w:t>Jelom Gjirlić iz Zagreba, Frateršćica 8a, OIB:20255949946.</w:t>
      </w:r>
    </w:p>
    <w:p w:rsidRDefault="00CA1195" w:rsidP="00420F9A" w:rsidR="00CA1195">
      <w:pPr>
        <w:jc w:val="both"/>
      </w:pPr>
    </w:p>
    <w:p w:rsidRDefault="009F38F9" w:rsidP="00420F9A" w:rsidR="009F38F9">
      <w:pPr>
        <w:ind w:firstLine="708"/>
        <w:jc w:val="both"/>
      </w:pPr>
      <w:r>
        <w:t xml:space="preserve">Postupak stečaja potrošača otvoren je </w:t>
      </w:r>
      <w:r w:rsidR="00C53361">
        <w:t>08. siječnja 2018</w:t>
      </w:r>
      <w:r>
        <w:t>.  godine u 15,00 sati kada je ovo rješenje objavljeno na mrežnoj stranici e–oglasna ploča sudova.</w:t>
      </w:r>
    </w:p>
    <w:p w:rsidRDefault="009F38F9" w:rsidP="00420F9A" w:rsidR="009F38F9">
      <w:pPr>
        <w:ind w:firstLine="708"/>
        <w:jc w:val="both"/>
      </w:pPr>
    </w:p>
    <w:p w:rsidRDefault="009F38F9" w:rsidP="00420F9A" w:rsidR="00AA4A49">
      <w:pPr>
        <w:ind w:firstLine="708"/>
        <w:jc w:val="both"/>
      </w:pPr>
      <w:r>
        <w:t xml:space="preserve">II. Z a k lj u č u j e  s e  postupak stečaja potrošača nad </w:t>
      </w:r>
      <w:r w:rsidR="00C53361">
        <w:t xml:space="preserve">Jelom Gjirlić iz Zagreba, Frateršćica 8a, OIB:20255949946. </w:t>
      </w:r>
    </w:p>
    <w:p w:rsidRDefault="00C53361" w:rsidP="00420F9A" w:rsidR="00C53361">
      <w:pPr>
        <w:ind w:firstLine="708"/>
        <w:jc w:val="both"/>
      </w:pPr>
    </w:p>
    <w:p w:rsidRDefault="009F38F9" w:rsidP="00420F9A" w:rsidR="009F38F9">
      <w:pPr>
        <w:ind w:firstLine="708"/>
        <w:jc w:val="both"/>
      </w:pPr>
      <w:r>
        <w:t>III. Određuje se razdoblje provjere ponašanja u trajanju od 5 (pet) godina.</w:t>
      </w:r>
    </w:p>
    <w:p w:rsidRDefault="009F38F9" w:rsidP="00420F9A" w:rsidR="009F38F9">
      <w:pPr>
        <w:ind w:firstLine="708"/>
        <w:jc w:val="both"/>
      </w:pPr>
    </w:p>
    <w:p w:rsidRDefault="009F38F9" w:rsidP="000E0B4E" w:rsidR="009F38F9">
      <w:pPr>
        <w:ind w:firstLine="708"/>
        <w:jc w:val="both"/>
      </w:pPr>
      <w:r>
        <w:t>IV.</w:t>
      </w:r>
      <w:r w:rsidRPr="00C00C76">
        <w:t xml:space="preserve"> </w:t>
      </w:r>
      <w:r>
        <w:t xml:space="preserve">Povjerenikom se imenuje </w:t>
      </w:r>
      <w:r w:rsidR="00235275">
        <w:t xml:space="preserve">Bože Guvo iz Splita, Smiljanićeva 2, OIB: 55368811100. </w:t>
      </w:r>
    </w:p>
    <w:p w:rsidRDefault="009F38F9" w:rsidP="00C00C76" w:rsidR="009F38F9">
      <w:pPr>
        <w:ind w:firstLine="708"/>
        <w:jc w:val="both"/>
      </w:pPr>
    </w:p>
    <w:p w:rsidRDefault="009F38F9" w:rsidP="00E75BAD" w:rsidR="009F38F9">
      <w:pPr>
        <w:ind w:firstLine="708"/>
        <w:jc w:val="both"/>
      </w:pPr>
      <w:r>
        <w:t>Prije prihvaćanja dužnosti povjerenik će pred sudom dati izjavu da će savjesno, držeći se Ustava, zakona i pravnog poretka Republike Hrvatske, obavljati svoju dužnost.</w:t>
      </w:r>
    </w:p>
    <w:p w:rsidRDefault="009F38F9" w:rsidP="00E75BAD" w:rsidR="009F38F9">
      <w:pPr>
        <w:ind w:firstLine="708"/>
        <w:jc w:val="both"/>
      </w:pPr>
      <w:r>
        <w:t>Nakon davanja izjave sud će povjereniku predati potvrdu o imenovanju u kojoj je navedeno da je rješenjem o otvaranju postupka stečaja potrošača imenovan za povjerenika u ovom postupku.</w:t>
      </w:r>
    </w:p>
    <w:p w:rsidRDefault="009F38F9" w:rsidP="00E75BAD" w:rsidR="009F38F9">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9F38F9" w:rsidP="00E75BAD" w:rsidR="009F38F9">
      <w:pPr>
        <w:ind w:firstLine="708"/>
        <w:jc w:val="both"/>
      </w:pPr>
      <w: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9F38F9" w:rsidP="00E75BAD" w:rsidR="009F38F9">
      <w:pPr>
        <w:ind w:firstLine="708"/>
        <w:jc w:val="both"/>
      </w:pPr>
    </w:p>
    <w:p w:rsidRDefault="009F38F9" w:rsidP="00620161" w:rsidR="009F38F9">
      <w:pPr>
        <w:ind w:firstLine="708"/>
        <w:jc w:val="both"/>
      </w:pPr>
      <w:r>
        <w:t xml:space="preserve">V. Nalaže se povjereniku </w:t>
      </w:r>
      <w:r w:rsidR="00235275">
        <w:t>Boži Guvo</w:t>
      </w:r>
      <w:r>
        <w:t xml:space="preserve"> da otvori poseban transakcijski račun kod financi</w:t>
      </w:r>
      <w:r w:rsidR="00CE2BB9">
        <w:t>jske institucije  za potrošača, te da zatvori druge račune potrošača.</w:t>
      </w:r>
    </w:p>
    <w:p w:rsidRDefault="009F38F9" w:rsidP="00620161" w:rsidR="009F38F9">
      <w:pPr>
        <w:ind w:firstLine="708"/>
        <w:jc w:val="both"/>
      </w:pPr>
      <w:r>
        <w:t xml:space="preserve">Poseban račun povjerenik mora otvoriti prvi dan nakon što ga je sud imenovao. </w:t>
      </w:r>
    </w:p>
    <w:p w:rsidRDefault="009F38F9" w:rsidP="00620161" w:rsidR="00CE2BB9">
      <w:pPr>
        <w:ind w:firstLine="708"/>
        <w:jc w:val="both"/>
      </w:pPr>
      <w:r>
        <w:lastRenderedPageBreak/>
        <w:t>U stečajnu masu ne ulazi imovina potrošača na kojoj se ne može provesti ovrha u skladu sa zakonom koji uređuje ovršni postupak</w:t>
      </w:r>
      <w:r w:rsidR="00CE2BB9">
        <w:t xml:space="preserve">. </w:t>
      </w:r>
    </w:p>
    <w:p w:rsidRDefault="00CE2BB9" w:rsidP="00620161" w:rsidR="00CE2BB9">
      <w:pPr>
        <w:ind w:firstLine="708"/>
        <w:jc w:val="both"/>
      </w:pPr>
      <w:r>
        <w:t>VI.</w:t>
      </w:r>
      <w:r w:rsidRPr="00CE2BB9">
        <w:t xml:space="preserve"> Određuje se visina sredstava za primjerene životne potrebe/primjereni životni standard prema iznosu koji je izuzet od ovrhe u slučaju kada se ovrha</w:t>
      </w:r>
      <w:r>
        <w:t xml:space="preserve"> provodi na plaći ovršenika (3/4</w:t>
      </w:r>
      <w:r w:rsidRPr="00CE2BB9">
        <w:t xml:space="preserve"> mjesečnih primanja, ali ne više od  3.776,00 kn za 2017. godinu).</w:t>
      </w:r>
    </w:p>
    <w:p w:rsidRDefault="009F38F9" w:rsidP="00E75BAD" w:rsidR="009F38F9">
      <w:pPr>
        <w:ind w:firstLine="708"/>
        <w:jc w:val="both"/>
      </w:pPr>
    </w:p>
    <w:p w:rsidRDefault="009F38F9" w:rsidP="00E75BAD" w:rsidR="009F38F9">
      <w:pPr>
        <w:jc w:val="both"/>
      </w:pPr>
    </w:p>
    <w:p w:rsidRDefault="009F38F9" w:rsidP="00420F9A" w:rsidR="009F38F9">
      <w:pPr>
        <w:jc w:val="center"/>
      </w:pPr>
      <w:r>
        <w:t>Obrazloženje</w:t>
      </w:r>
    </w:p>
    <w:p w:rsidRDefault="009F38F9" w:rsidP="00420F9A" w:rsidR="009F38F9">
      <w:pPr>
        <w:jc w:val="center"/>
      </w:pPr>
    </w:p>
    <w:p w:rsidRDefault="009F38F9" w:rsidP="009D23CE" w:rsidR="009F38F9">
      <w:pPr>
        <w:jc w:val="both"/>
      </w:pPr>
      <w:r>
        <w:tab/>
        <w:t xml:space="preserve">Potrošač </w:t>
      </w:r>
      <w:r w:rsidR="00C53361">
        <w:t>Jela Gjirlić  podnijela</w:t>
      </w:r>
      <w:r>
        <w:t xml:space="preserve"> je prijedlog za otvaranje postupka steč</w:t>
      </w:r>
      <w:r w:rsidR="000E0B4E">
        <w:t>a</w:t>
      </w:r>
      <w:r w:rsidR="00AA4A49">
        <w:t>ja potrošača te istome priložio</w:t>
      </w:r>
      <w:r>
        <w:t xml:space="preserve"> popis imovine i obveza te plan ispunjenja obveza.</w:t>
      </w:r>
    </w:p>
    <w:p w:rsidRDefault="009F38F9" w:rsidP="009D23CE" w:rsidR="009F38F9">
      <w:pPr>
        <w:jc w:val="both"/>
      </w:pPr>
    </w:p>
    <w:p w:rsidRDefault="009F38F9" w:rsidP="009D23CE" w:rsidR="009F38F9">
      <w:pPr>
        <w:jc w:val="both"/>
      </w:pPr>
      <w:r>
        <w:tab/>
        <w:t xml:space="preserve">Poziv za pripremno ročište u postupku stečaja potrošača za dan </w:t>
      </w:r>
      <w:r w:rsidR="00C53361">
        <w:t>15. studenog</w:t>
      </w:r>
      <w:r>
        <w:t xml:space="preserve">  2017. godine objavljen je na e-oglasnoj ploči sudova </w:t>
      </w:r>
      <w:r w:rsidR="00C53361">
        <w:t>29. lipnja</w:t>
      </w:r>
      <w:r>
        <w:t xml:space="preserve"> 201</w:t>
      </w:r>
      <w:r w:rsidR="001E60A9">
        <w:t>7</w:t>
      </w:r>
      <w:r>
        <w:t>. godine zajedno s popisom imovine i obveza te planom ispunjenja obveza.</w:t>
      </w:r>
    </w:p>
    <w:p w:rsidRDefault="009F38F9" w:rsidP="009D23CE" w:rsidR="009F38F9">
      <w:pPr>
        <w:jc w:val="both"/>
      </w:pPr>
      <w:r>
        <w:tab/>
      </w:r>
      <w:r w:rsidR="001E60A9">
        <w:t>Vjerovnik Republika Hrvatska</w:t>
      </w:r>
      <w:r w:rsidR="000E0B4E">
        <w:t xml:space="preserve"> </w:t>
      </w:r>
      <w:r w:rsidR="001E60A9">
        <w:t>se očitovala da ne prihvaća</w:t>
      </w:r>
      <w:r>
        <w:t xml:space="preserve"> predloženi plan ispunjenja obveza. </w:t>
      </w:r>
    </w:p>
    <w:p w:rsidRDefault="009F38F9" w:rsidP="00C25DA4" w:rsidR="009F38F9">
      <w:pPr>
        <w:jc w:val="both"/>
      </w:pPr>
      <w:r>
        <w:tab/>
      </w:r>
      <w:r>
        <w:tab/>
      </w:r>
    </w:p>
    <w:p w:rsidRDefault="009F38F9" w:rsidP="009D23CE" w:rsidR="00C53361">
      <w:pPr>
        <w:jc w:val="both"/>
      </w:pPr>
      <w:r>
        <w:tab/>
        <w:t xml:space="preserve">Iz popisa imovine i obveza </w:t>
      </w:r>
      <w:r w:rsidR="001E60A9">
        <w:t xml:space="preserve">te iskaza danog na pripremnom ročištu </w:t>
      </w:r>
      <w:r>
        <w:t xml:space="preserve">proizlazi da </w:t>
      </w:r>
      <w:r w:rsidR="001E60A9">
        <w:t xml:space="preserve">je </w:t>
      </w:r>
      <w:r w:rsidR="00C53361">
        <w:t xml:space="preserve">potrošač imala zajedno sa suprugom obrt koji se bavio prodajom sportske odjeće i obuće, obrt je zatvoren 1998., nakon čega je 2001. sa kolegicom otvorila pršutoreznicu koju je morala zatvoriti 2008. jer nije bila financijski isplativa obzirom da su davanja bila visoka, roba koju su nabavljali je bila skupa i nikakve prihode nije ostvarila. Dugovi s osnova neplaćenih doprinosa počeli su se gomilati 2004. i većina njezinih dugova se upravo na to odnosi. U međuvremenu je Zagrebačka banka preuzela poslovni prostor u vlasništvu njezinog supruga jer suprug nije otplaćivao hipotekarni kredit. Jedno vrijeme bila je prijavljena na zavodu za zapošljavanje, povremeno radi sezonske poslove, nekoliko mjeseci preko ljeta čisti apartmane a trenutno čeka privremeni posao u Njemačkoj oko brige za bolesnike. Živi u obiteljskoj kući zajedno sa ocem, u istoj kući živi i mlađa sestra sa svojom obitelji, ima dvije kćeri koje redovno studiraju i povremeno rade. Suprug je radio kao taksist, nakon prometne nezgode bio je na bolovanju, trenutno nije zaposlen i čim stekne prve uvijete otići će u mirovinu. Njoj pomažu kćerke i otac koji ima mirovinu od 4.000,00 kn. Ne može podmiriti svoja dugovanja jer nema od kuda, a stalno traži posao na dulje vrijeme. </w:t>
      </w:r>
    </w:p>
    <w:p w:rsidRDefault="009F38F9" w:rsidP="00E75BAD" w:rsidR="009F38F9">
      <w:pPr>
        <w:ind w:firstLine="708"/>
        <w:jc w:val="both"/>
      </w:pPr>
      <w:r>
        <w:t xml:space="preserve">Iz plana ispunjenja obveza vidljivo je da potrošač prema vjerovnicima ima dugovanja u ukupnom iznosu od </w:t>
      </w:r>
      <w:r w:rsidR="00C53361">
        <w:t>gotovo od 200.000,00</w:t>
      </w:r>
      <w:r w:rsidR="00026677">
        <w:t xml:space="preserve"> kuna</w:t>
      </w:r>
      <w:r>
        <w:t>, samo po osno</w:t>
      </w:r>
      <w:r w:rsidR="000E0B4E">
        <w:t>vi glavnica, dakle, bez kamata.</w:t>
      </w:r>
      <w:r>
        <w:t xml:space="preserve"> </w:t>
      </w:r>
    </w:p>
    <w:p w:rsidRDefault="00C53361" w:rsidP="00E75BAD" w:rsidR="00C53361">
      <w:pPr>
        <w:ind w:firstLine="708"/>
        <w:jc w:val="both"/>
      </w:pPr>
      <w:r>
        <w:t>Iz dostavljenih podataka od porezne uprave razvidno je da potrošač Jela Gjirlić u razdoblju od 2014. do 2016. g</w:t>
      </w:r>
      <w:r w:rsidR="00CA1195">
        <w:t xml:space="preserve">. nije ostvarila nikakve neoporezive primitke ni dohodak. Iz potvrde gradskog ureda za katastar i geodetske poslove i državne geodetske uprave utvrđeno je da potrošač Jela Gjirlić nije nositelj prava na nekretninama na području Republike Hrvatske. U vezi vlasništva nekretnine na ime njezinog oca Ivana Marića proizlazi da je isti odbijen sa tužbenim zahtjevom da se utvrdi vlasnikom nekretnine upisano u zk.ul. 7326 k.o. Gornje Vrapče na adresi u Zagrebu, Frateršćica 8a, gdje sada živi i Jela Gjirlić a što je utvrđeno uvidom u presudu ovoga suda broj P-2487/11 od 29. kolovoza 2014. </w:t>
      </w:r>
    </w:p>
    <w:p w:rsidRDefault="009F38F9" w:rsidP="00026677" w:rsidR="009F38F9">
      <w:pPr>
        <w:jc w:val="both"/>
      </w:pPr>
      <w:r>
        <w:tab/>
        <w:t>S obzirom na navedeno, sasvim je jasno da je potrošač nesposoban za plaćanje čime je ispunjen stečajni razlog u smislu odredbi čl 5. Zakona o stečaju potrošača, Narodne novine, br. 100/15, dalje: ZSP), a da je imovina potrošača koja bi ušla u stečajnu masu neznatne vrijednosti te nije dovoljna niti za namirenje troškova postupka pa je valjalo, temeljem odredbi čl. 58. ZSP-a, riješiti kao u izreci.</w:t>
      </w:r>
    </w:p>
    <w:p w:rsidRDefault="009F38F9" w:rsidP="00FC0FD8" w:rsidR="009F38F9">
      <w:pPr>
        <w:jc w:val="both"/>
      </w:pPr>
      <w:r>
        <w:lastRenderedPageBreak/>
        <w:tab/>
        <w:t>Povjerenik je izabran i imenovan temeljem odredbi čl. 37. i 38. ZSP-a, metodom slučajnog odabira u skladu s odredbama čl. 6. i 7. Pravilnika o pretpostavkama i načinu izbora povjerenika metodom slučajnog odabira (Narodne novine, br. 7/16).</w:t>
      </w:r>
    </w:p>
    <w:p w:rsidRDefault="009F38F9" w:rsidP="00AA4A49" w:rsidR="009F38F9">
      <w:pPr>
        <w:ind w:firstLine="708"/>
        <w:jc w:val="both"/>
      </w:pPr>
      <w:r>
        <w:t xml:space="preserve">Prema čl. 42. ZSP povjerenik je dužan otvoriti transakcijski račun a potrebno je  zatvoriti druge račune potrošača, sukladno čl.218. Stečajnog zakona koji se u ovom postupku podredno primjenjuje. </w:t>
      </w:r>
    </w:p>
    <w:p w:rsidRDefault="009F38F9" w:rsidP="00FC0FD8" w:rsidR="009F38F9">
      <w:pPr>
        <w:jc w:val="both"/>
      </w:pPr>
      <w:r>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naknadama iz čl. 172. </w:t>
      </w:r>
      <w:r w:rsidR="00CE2BB9">
        <w:t xml:space="preserve">i 173. </w:t>
      </w:r>
      <w:r>
        <w:t xml:space="preserve">Ovršnog zakona. </w:t>
      </w:r>
    </w:p>
    <w:p w:rsidRDefault="00CE2BB9" w:rsidP="00FC0FD8" w:rsidR="00CE2BB9">
      <w:pPr>
        <w:jc w:val="both"/>
      </w:pPr>
    </w:p>
    <w:p w:rsidRDefault="00CE2BB9" w:rsidP="00CE2BB9" w:rsidR="00CE2BB9">
      <w:pPr>
        <w:jc w:val="both"/>
      </w:pPr>
      <w:r>
        <w:tab/>
        <w:t xml:space="preserve">Prema čl. 63. ZSP pri unovčenju stečajne mase povjerenik je dužan voditi računa o dostojanstvu potrošača i o tome da potrošaču mjesečno ostane dovoljno sredstva za primjerene životne potrebe/primjereni životni standard. Visinu tih sredstava sud određuje prema iznosu koji je izuzet od ovrhe u slučaju kada se ovrha provodi na plaći ovršenika. Povjerenik će utvrditi mjesečni iznos sredstva kojima raspolaže potrošač a koja ne ulaze u stečajnu masu, i sukladno tome odobriti isplatu iz stečajne mase, vodeći pri tome računa o troškovima postupka. </w:t>
      </w:r>
    </w:p>
    <w:p w:rsidRDefault="00CE2BB9" w:rsidP="00CE2BB9" w:rsidR="00CE2BB9">
      <w:pPr>
        <w:jc w:val="both"/>
      </w:pPr>
      <w:r>
        <w:tab/>
        <w:t xml:space="preserve"> Državni zavod za statistiku, svojom Objavom (Nar. nov., br. 102/15.), na temelju čl. 173. Ovršnog zakona (dalje: OZ), svake godine objavljuje prosječnu mjesečnu isplaćenu neto-plaću po zaposlenom u pravnim osobama RH za razdoblje siječanj - kolovoz prethodne godine, koja se u kontekstu ovrhe na plaći primjenjuje u slijedećoj kalendarskoj godini, i koja za  2017. godinu iznosi 5.664,00 kn.</w:t>
      </w:r>
    </w:p>
    <w:p w:rsidRDefault="009F38F9" w:rsidP="009566A2" w:rsidR="009F38F9">
      <w:pPr>
        <w:jc w:val="both"/>
      </w:pPr>
    </w:p>
    <w:p w:rsidRDefault="009F38F9" w:rsidP="008604A3" w:rsidR="009F38F9">
      <w:pPr>
        <w:jc w:val="center"/>
      </w:pPr>
      <w:r>
        <w:t xml:space="preserve">U Zagrebu, </w:t>
      </w:r>
      <w:r w:rsidR="00CA1195">
        <w:t>08. siječnja 2018</w:t>
      </w:r>
      <w:r>
        <w:t xml:space="preserve">. </w:t>
      </w:r>
    </w:p>
    <w:p w:rsidRDefault="009F38F9" w:rsidP="009566A2" w:rsidR="009F38F9">
      <w:pPr>
        <w:jc w:val="right"/>
      </w:pPr>
    </w:p>
    <w:p w:rsidRDefault="009F38F9" w:rsidP="009566A2" w:rsidR="009F38F9">
      <w:pPr>
        <w:jc w:val="right"/>
      </w:pPr>
      <w:r>
        <w:t>S u d a c:</w:t>
      </w:r>
    </w:p>
    <w:p w:rsidRDefault="009F38F9" w:rsidP="009566A2" w:rsidR="009F38F9">
      <w:pPr>
        <w:jc w:val="right"/>
      </w:pPr>
    </w:p>
    <w:p w:rsidRDefault="009F38F9" w:rsidP="009566A2" w:rsidR="00AA4A49">
      <w:pPr>
        <w:jc w:val="right"/>
      </w:pPr>
      <w:r>
        <w:t>Jasna Gažić Ferenčina</w:t>
      </w:r>
      <w:r w:rsidR="000E0B4E">
        <w:t>,v.r.</w:t>
      </w:r>
    </w:p>
    <w:p w:rsidRDefault="009F38F9" w:rsidP="00AB7C63" w:rsidR="009F38F9">
      <w:pPr>
        <w:jc w:val="both"/>
      </w:pPr>
      <w:r>
        <w:t>UPUTA O PRAVNOM LIJEKU:</w:t>
      </w:r>
    </w:p>
    <w:p w:rsidRDefault="009F38F9" w:rsidP="00AB7C63" w:rsidR="009F38F9">
      <w:pPr>
        <w:jc w:val="both"/>
      </w:pPr>
    </w:p>
    <w:p w:rsidRDefault="009F38F9" w:rsidP="00AB7C63" w:rsidR="009F38F9">
      <w:pPr>
        <w:jc w:val="both"/>
      </w:pPr>
      <w:r>
        <w:tab/>
        <w:t>Protiv ovog je rješenja dopuštena žalba županijskom sudu u roku od 15 dana.</w:t>
      </w:r>
    </w:p>
    <w:p w:rsidRDefault="009F38F9" w:rsidP="00AB7C63" w:rsidR="009F38F9">
      <w:pPr>
        <w:jc w:val="both"/>
      </w:pPr>
      <w:r>
        <w:tab/>
        <w:t>Žalba ne odgađa provedbu rješenja (čl. 27. st. 2. ZSP-a).</w:t>
      </w:r>
    </w:p>
    <w:p w:rsidRDefault="009F38F9" w:rsidP="00AB7C63" w:rsidR="009F38F9">
      <w:pPr>
        <w:jc w:val="both"/>
      </w:pPr>
    </w:p>
    <w:p w:rsidRDefault="009F38F9" w:rsidP="009566A2" w:rsidR="009F38F9">
      <w:pPr>
        <w:jc w:val="both"/>
      </w:pPr>
      <w:r>
        <w:t>DNA:</w:t>
      </w:r>
    </w:p>
    <w:p w:rsidRDefault="009F38F9" w:rsidP="009566A2" w:rsidR="009F38F9">
      <w:pPr>
        <w:jc w:val="both"/>
      </w:pPr>
    </w:p>
    <w:p w:rsidRDefault="009F38F9" w:rsidP="00B40156" w:rsidR="009F38F9">
      <w:pPr>
        <w:ind w:firstLine="708"/>
        <w:jc w:val="both"/>
      </w:pPr>
      <w:r>
        <w:t>Svim sudionicima putem mrežne stranice e-oglasna ploča sudova.</w:t>
      </w:r>
    </w:p>
    <w:p w:rsidRDefault="009F38F9" w:rsidP="00B40156" w:rsidR="009F38F9">
      <w:pPr>
        <w:ind w:firstLine="708"/>
        <w:jc w:val="both"/>
      </w:pPr>
      <w:r>
        <w:t>Smatra se da je dostava pismena obavljena istekom osmog dana od dana objave pismena na mrežnoj stranici e-oglasna ploča sudova (čl. 25. st. 1. i st. 2. ZSP-a).</w:t>
      </w:r>
    </w:p>
    <w:p w:rsidRDefault="009F38F9" w:rsidP="000177C0" w:rsidR="009F38F9">
      <w:pPr>
        <w:jc w:val="both"/>
      </w:pPr>
    </w:p>
    <w:p w:rsidRDefault="009F38F9" w:rsidP="000177C0" w:rsidR="009F38F9">
      <w:pPr>
        <w:jc w:val="both"/>
      </w:pPr>
      <w:r>
        <w:t>Poštom (čl. 56. ZSP-a):</w:t>
      </w:r>
    </w:p>
    <w:p w:rsidRDefault="009F38F9" w:rsidP="00FC0FD8" w:rsidR="009F38F9">
      <w:pPr>
        <w:jc w:val="both"/>
      </w:pPr>
    </w:p>
    <w:p w:rsidRDefault="009F38F9" w:rsidP="008604A3" w:rsidR="009F38F9">
      <w:pPr>
        <w:pStyle w:val="Odlomakpopisa"/>
        <w:numPr>
          <w:ilvl w:val="0"/>
          <w:numId w:val="9"/>
        </w:numPr>
        <w:jc w:val="both"/>
      </w:pPr>
      <w:r>
        <w:t xml:space="preserve">potrošaču </w:t>
      </w:r>
    </w:p>
    <w:p w:rsidRDefault="009F38F9" w:rsidP="00C00C76" w:rsidR="009F38F9">
      <w:pPr>
        <w:pStyle w:val="Odlomakpopisa"/>
        <w:numPr>
          <w:ilvl w:val="0"/>
          <w:numId w:val="9"/>
        </w:numPr>
        <w:jc w:val="both"/>
      </w:pPr>
      <w:r>
        <w:t>Poreznoj upravi, Zagreb</w:t>
      </w:r>
    </w:p>
    <w:p w:rsidRDefault="009F38F9" w:rsidP="00C00C76" w:rsidR="009F38F9">
      <w:pPr>
        <w:pStyle w:val="Odlomakpopisa"/>
        <w:numPr>
          <w:ilvl w:val="0"/>
          <w:numId w:val="9"/>
        </w:numPr>
        <w:jc w:val="both"/>
      </w:pPr>
      <w:r>
        <w:t>Općinskom državnom odvjetništvu u Zagrebu</w:t>
      </w:r>
    </w:p>
    <w:p w:rsidRDefault="009F38F9" w:rsidP="008B677C" w:rsidR="009F38F9">
      <w:pPr>
        <w:pStyle w:val="Odlomakpopisa"/>
        <w:numPr>
          <w:ilvl w:val="0"/>
          <w:numId w:val="9"/>
        </w:numPr>
        <w:jc w:val="both"/>
      </w:pPr>
      <w:r>
        <w:t>povjereniku</w:t>
      </w:r>
      <w:r w:rsidRPr="00073604">
        <w:t xml:space="preserve"> </w:t>
      </w:r>
      <w:r w:rsidR="00A04EFC">
        <w:t>Bože Guvo</w:t>
      </w:r>
    </w:p>
    <w:p w:rsidRDefault="00CA1195" w:rsidP="00590FB7" w:rsidR="000E0B4E" w:rsidRPr="00590FB7">
      <w:pPr>
        <w:pStyle w:val="Odlomakpopisa"/>
        <w:numPr>
          <w:ilvl w:val="0"/>
          <w:numId w:val="9"/>
        </w:numPr>
        <w:jc w:val="both"/>
      </w:pPr>
      <w:r>
        <w:t>Zagrebačka banka</w:t>
      </w:r>
      <w:r w:rsidR="00A04EFC">
        <w:t xml:space="preserve"> d.d. </w:t>
      </w:r>
    </w:p>
    <w:p w:rsidRDefault="000E0B4E" w:rsidP="00590FB7" w:rsidR="000E0B4E" w:rsidRPr="00590FB7">
      <w:pPr>
        <w:ind w:firstLine="720" w:left="2880"/>
        <w:jc w:val="both"/>
      </w:pPr>
      <w:r w:rsidRPr="00590FB7">
        <w:t>Za točnost otpravka – ovlašteni službenik</w:t>
      </w:r>
    </w:p>
    <w:p w:rsidRDefault="000E0B4E" w:rsidP="00A04EFC" w:rsidR="009F38F9">
      <w:pPr>
        <w:jc w:val="both"/>
      </w:pPr>
      <w:r w:rsidRPr="00590FB7">
        <w:tab/>
      </w:r>
      <w:r w:rsidRPr="00590FB7">
        <w:tab/>
      </w:r>
      <w:r w:rsidRPr="00590FB7">
        <w:tab/>
      </w:r>
      <w:r w:rsidRPr="00590FB7">
        <w:tab/>
      </w:r>
      <w:r w:rsidRPr="00590FB7">
        <w:tab/>
      </w:r>
      <w:r w:rsidRPr="00590FB7">
        <w:tab/>
      </w:r>
      <w:r w:rsidRPr="00590FB7">
        <w:tab/>
        <w:t xml:space="preserve">Jelena Pavić </w:t>
      </w:r>
    </w:p>
    <w:sectPr w:rsidSect="00E42AC2" w:rsidR="009F38F9">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B6" w:rsidR="009C0FB6">
      <w:r>
        <w:separator/>
      </w:r>
    </w:p>
  </w:endnote>
  <w:endnote w:id="0" w:type="continuationSeparator">
    <w:p w:rsidRDefault="009C0FB6" w:rsidR="009C0F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B6" w:rsidR="009C0FB6">
      <w:r>
        <w:separator/>
      </w:r>
    </w:p>
  </w:footnote>
  <w:footnote w:id="0" w:type="continuationSeparator">
    <w:p w:rsidRDefault="009C0FB6" w:rsidR="009C0F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38F9" w:rsidR="009F38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2C96">
      <w:rPr>
        <w:rStyle w:val="Brojstranice"/>
        <w:noProof/>
      </w:rPr>
      <w:t>3</w:t>
    </w:r>
    <w:r>
      <w:rPr>
        <w:rStyle w:val="Brojstranice"/>
      </w:rPr>
      <w:fldChar w:fldCharType="end"/>
    </w:r>
  </w:p>
  <w:p w:rsidRDefault="00CA1195" w:rsidP="00CA1195" w:rsidR="00CA1195">
    <w:pPr>
      <w:jc w:val="right"/>
    </w:pPr>
    <w:r>
      <w:t>Posl. broj: 40 Sp-73/16-19</w:t>
    </w:r>
  </w:p>
  <w:p w:rsidRDefault="009F38F9" w:rsidR="009F38F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0B4E" w:rsidP="000E0B4E" w:rsidR="000E0B4E">
    <w:pPr>
      <w:jc w:val="right"/>
    </w:pPr>
    <w:r>
      <w:t>Posl. broj: 40 Sp-</w:t>
    </w:r>
    <w:r w:rsidR="00C53361">
      <w:t>73/16-19</w:t>
    </w:r>
  </w:p>
  <w:p w:rsidRDefault="000E0B4E" w:rsidR="000E0B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C096FD0"/>
    <w:multiLevelType w:val="hybridMultilevel"/>
    <w:tmpl w:val="1EF864BE"/>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7">
    <w:nsid w:val="5CF44107"/>
    <w:multiLevelType w:val="hybridMultilevel"/>
    <w:tmpl w:val="13EE036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6D53569A"/>
    <w:multiLevelType w:val="hybridMultilevel"/>
    <w:tmpl w:val="E8F0D0C6"/>
    <w:lvl w:tplc="B3E606E6" w:ilvl="0">
      <w:start w:val="5"/>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26677"/>
    <w:rsid w:val="00073154"/>
    <w:rsid w:val="00073604"/>
    <w:rsid w:val="0009557A"/>
    <w:rsid w:val="000960E2"/>
    <w:rsid w:val="000E0B4E"/>
    <w:rsid w:val="001178EC"/>
    <w:rsid w:val="001329AB"/>
    <w:rsid w:val="00136DCF"/>
    <w:rsid w:val="00151023"/>
    <w:rsid w:val="00154EDB"/>
    <w:rsid w:val="001B2948"/>
    <w:rsid w:val="001B7C3B"/>
    <w:rsid w:val="001E60A9"/>
    <w:rsid w:val="00220664"/>
    <w:rsid w:val="00235275"/>
    <w:rsid w:val="00291EC0"/>
    <w:rsid w:val="002927C1"/>
    <w:rsid w:val="002C7D7F"/>
    <w:rsid w:val="002D74B3"/>
    <w:rsid w:val="002E77BF"/>
    <w:rsid w:val="00305CA6"/>
    <w:rsid w:val="00344D8F"/>
    <w:rsid w:val="003841B1"/>
    <w:rsid w:val="003C4654"/>
    <w:rsid w:val="003D17BA"/>
    <w:rsid w:val="003D6E32"/>
    <w:rsid w:val="003D7658"/>
    <w:rsid w:val="003F01B4"/>
    <w:rsid w:val="00420F9A"/>
    <w:rsid w:val="0042288A"/>
    <w:rsid w:val="00453C35"/>
    <w:rsid w:val="004734CC"/>
    <w:rsid w:val="00491F66"/>
    <w:rsid w:val="004B4AF2"/>
    <w:rsid w:val="004E28E6"/>
    <w:rsid w:val="0051265D"/>
    <w:rsid w:val="00552EBA"/>
    <w:rsid w:val="00557463"/>
    <w:rsid w:val="005624E7"/>
    <w:rsid w:val="005B1E85"/>
    <w:rsid w:val="005B5024"/>
    <w:rsid w:val="005C0BD5"/>
    <w:rsid w:val="005F3BEA"/>
    <w:rsid w:val="00620161"/>
    <w:rsid w:val="00655471"/>
    <w:rsid w:val="006626FF"/>
    <w:rsid w:val="00691CFC"/>
    <w:rsid w:val="00695EDE"/>
    <w:rsid w:val="006B19D5"/>
    <w:rsid w:val="006D15E9"/>
    <w:rsid w:val="0070592B"/>
    <w:rsid w:val="00712752"/>
    <w:rsid w:val="0073326D"/>
    <w:rsid w:val="00752920"/>
    <w:rsid w:val="00773FC7"/>
    <w:rsid w:val="00797981"/>
    <w:rsid w:val="007B0D22"/>
    <w:rsid w:val="007B0FEE"/>
    <w:rsid w:val="007E41D5"/>
    <w:rsid w:val="00813598"/>
    <w:rsid w:val="00830DF1"/>
    <w:rsid w:val="00835EA0"/>
    <w:rsid w:val="00855D28"/>
    <w:rsid w:val="008604A3"/>
    <w:rsid w:val="0086321F"/>
    <w:rsid w:val="008B677C"/>
    <w:rsid w:val="00913843"/>
    <w:rsid w:val="00932AA9"/>
    <w:rsid w:val="00940B50"/>
    <w:rsid w:val="009566A2"/>
    <w:rsid w:val="00966B9D"/>
    <w:rsid w:val="009C0FB6"/>
    <w:rsid w:val="009D083C"/>
    <w:rsid w:val="009D23CE"/>
    <w:rsid w:val="009D3CD2"/>
    <w:rsid w:val="009F38F9"/>
    <w:rsid w:val="00A04EFC"/>
    <w:rsid w:val="00A318D5"/>
    <w:rsid w:val="00A36766"/>
    <w:rsid w:val="00A538B5"/>
    <w:rsid w:val="00A673ED"/>
    <w:rsid w:val="00AA4A49"/>
    <w:rsid w:val="00AB7C63"/>
    <w:rsid w:val="00AF28D4"/>
    <w:rsid w:val="00AF6AE0"/>
    <w:rsid w:val="00B13704"/>
    <w:rsid w:val="00B40156"/>
    <w:rsid w:val="00B45140"/>
    <w:rsid w:val="00B453B8"/>
    <w:rsid w:val="00B53E13"/>
    <w:rsid w:val="00B96B60"/>
    <w:rsid w:val="00BA6EF3"/>
    <w:rsid w:val="00BD018A"/>
    <w:rsid w:val="00C00C76"/>
    <w:rsid w:val="00C202C7"/>
    <w:rsid w:val="00C25DA4"/>
    <w:rsid w:val="00C53361"/>
    <w:rsid w:val="00C544E4"/>
    <w:rsid w:val="00C6192A"/>
    <w:rsid w:val="00C812AA"/>
    <w:rsid w:val="00C86EAF"/>
    <w:rsid w:val="00C9293C"/>
    <w:rsid w:val="00CA1195"/>
    <w:rsid w:val="00CB4E29"/>
    <w:rsid w:val="00CD5CC4"/>
    <w:rsid w:val="00CE2BB9"/>
    <w:rsid w:val="00D07016"/>
    <w:rsid w:val="00D25B55"/>
    <w:rsid w:val="00D92CA8"/>
    <w:rsid w:val="00DD751E"/>
    <w:rsid w:val="00DF3FBA"/>
    <w:rsid w:val="00E32181"/>
    <w:rsid w:val="00E34EFC"/>
    <w:rsid w:val="00E42AC2"/>
    <w:rsid w:val="00E46C32"/>
    <w:rsid w:val="00E55B9F"/>
    <w:rsid w:val="00E735C8"/>
    <w:rsid w:val="00E75BAD"/>
    <w:rsid w:val="00EA0A20"/>
    <w:rsid w:val="00ED4C33"/>
    <w:rsid w:val="00EF5DD7"/>
    <w:rsid w:val="00F45669"/>
    <w:rsid w:val="00F5159D"/>
    <w:rsid w:val="00F540E1"/>
    <w:rsid w:val="00F5649F"/>
    <w:rsid w:val="00F727A7"/>
    <w:rsid w:val="00FA2CEE"/>
    <w:rsid w:val="00FB2C96"/>
    <w:rsid w:val="00FC0FD8"/>
    <w:rsid w:val="00FD6492"/>
    <w:rsid w:val="00FD712C"/>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502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true"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true" w:styleId="t-9-8" w:type="paragraph">
    <w:name w:val="t-9-8"/>
    <w:basedOn w:val="Normal"/>
    <w:uiPriority w:val="99"/>
    <w:rsid w:val="00B40156"/>
    <w:pPr>
      <w:spacing w:afterAutospacing="true" w:after="100" w:beforeAutospacing="true" w:before="100"/>
    </w:pPr>
  </w:style>
  <w:style w:styleId="Tekstbalonia" w:type="paragraph">
    <w:name w:val="Balloon Text"/>
    <w:basedOn w:val="Normal"/>
    <w:link w:val="TekstbaloniaChar"/>
    <w:uiPriority w:val="99"/>
    <w:rsid w:val="00A36766"/>
    <w:rPr>
      <w:rFonts w:cs="Tahoma" w:hAnsi="Tahoma" w:ascii="Tahoma"/>
      <w:sz w:val="16"/>
      <w:szCs w:val="16"/>
    </w:rPr>
  </w:style>
  <w:style w:customStyle="true" w:styleId="TekstbaloniaChar" w:type="character">
    <w:name w:val="Tekst balončića Char"/>
    <w:basedOn w:val="Zadanifontodlomka"/>
    <w:link w:val="Tekstbalonia"/>
    <w:uiPriority w:val="99"/>
    <w:locked/>
    <w:rsid w:val="00A36766"/>
    <w:rPr>
      <w:rFonts w:cs="Tahoma" w:hAnsi="Tahoma" w:ascii="Tahoma"/>
      <w:sz w:val="16"/>
      <w:szCs w:val="16"/>
    </w:rPr>
  </w:style>
  <w:style w:styleId="Tekstrezerviranogmjesta" w:type="character">
    <w:name w:val="Placeholder Text"/>
    <w:basedOn w:val="Zadanifontodlomka"/>
    <w:uiPriority w:val="99"/>
    <w:semiHidden/>
    <w:rsid w:val="00557463"/>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557463"/>
    <w:rPr>
      <w:rFonts w:cs="Times New Roman" w:hAnsi="Times New Roman" w:ascii="Times New Roman"/>
      <w:sz w:val="24"/>
      <w:shd w:fill="auto" w:color="auto" w:val="clear"/>
      <w:lang w:val="hr-HR"/>
    </w:rPr>
  </w:style>
  <w:style w:customStyle="true" w:styleId="PozadinaSvijetloZuta" w:type="character">
    <w:name w:val="Pozadina_SvijetloZuta"/>
    <w:basedOn w:val="Zadanifontodlomka"/>
    <w:uiPriority w:val="99"/>
    <w:rsid w:val="00557463"/>
    <w:rPr>
      <w:rFonts w:cs="Times New Roman"/>
      <w:shd w:fill="FFFFCC" w:color="auto" w:val="clear"/>
      <w:lang w:val="hr-HR"/>
    </w:rPr>
  </w:style>
  <w:style w:customStyle="true" w:styleId="PozadinaSvijetloCrvena" w:type="character">
    <w:name w:val="Pozadina_SvijetloCrvena"/>
    <w:basedOn w:val="eSPISCCParagraphDefaultFont"/>
    <w:uiPriority w:val="99"/>
    <w:rsid w:val="00557463"/>
    <w:rPr>
      <w:rFonts w:cs="Times New Roman" w:hAnsi="Times New Roman" w:ascii="Times New Roman"/>
      <w:sz w:val="24"/>
      <w:shd w:fill="FFCCCC" w:color="auto" w:val="clear"/>
      <w:lang w:val="hr-HR"/>
    </w:rPr>
  </w:style>
  <w:style w:customStyle="true" w:styleId="PozadinaSvijetloZelena" w:type="character">
    <w:name w:val="Pozadina_SvijetloZelena"/>
    <w:basedOn w:val="eSPISCCParagraphDefaultFont"/>
    <w:uiPriority w:val="99"/>
    <w:rsid w:val="00557463"/>
    <w:rPr>
      <w:rFonts w:cs="Times New Roman" w:hAnsi="Times New Roman" w:ascii="Times New Roman"/>
      <w:sz w:val="24"/>
      <w:shd w:fill="CCFFCC" w:color="auto"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true"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502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1"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1" w:styleId="t-9-8" w:type="paragraph">
    <w:name w:val="t-9-8"/>
    <w:basedOn w:val="Normal"/>
    <w:uiPriority w:val="99"/>
    <w:rsid w:val="00B40156"/>
    <w:pPr>
      <w:spacing w:after="100" w:afterAutospacing="1" w:before="100" w:beforeAutospacing="1"/>
    </w:pPr>
  </w:style>
  <w:style w:styleId="Tekstbalonia" w:type="paragraph">
    <w:name w:val="Balloon Text"/>
    <w:basedOn w:val="Normal"/>
    <w:link w:val="TekstbaloniaChar"/>
    <w:uiPriority w:val="99"/>
    <w:rsid w:val="00A36766"/>
    <w:rPr>
      <w:rFonts w:ascii="Tahoma" w:cs="Tahoma" w:hAnsi="Tahoma"/>
      <w:sz w:val="16"/>
      <w:szCs w:val="16"/>
    </w:rPr>
  </w:style>
  <w:style w:customStyle="1" w:styleId="TekstbaloniaChar" w:type="character">
    <w:name w:val="Tekst balončića Char"/>
    <w:basedOn w:val="Zadanifontodlomka"/>
    <w:link w:val="Tekstbalonia"/>
    <w:uiPriority w:val="99"/>
    <w:locked/>
    <w:rsid w:val="00A36766"/>
    <w:rPr>
      <w:rFonts w:ascii="Tahoma" w:cs="Tahoma" w:hAnsi="Tahoma"/>
      <w:sz w:val="16"/>
      <w:szCs w:val="16"/>
    </w:rPr>
  </w:style>
  <w:style w:styleId="Tekstrezerviranogmjesta" w:type="character">
    <w:name w:val="Placeholder Text"/>
    <w:basedOn w:val="Zadanifontodlomka"/>
    <w:uiPriority w:val="99"/>
    <w:semiHidden/>
    <w:rsid w:val="00557463"/>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557463"/>
    <w:rPr>
      <w:rFonts w:ascii="Times New Roman" w:cs="Times New Roman" w:hAnsi="Times New Roman"/>
      <w:sz w:val="24"/>
      <w:shd w:color="auto" w:fill="auto" w:val="clear"/>
      <w:lang w:val="hr-HR"/>
    </w:rPr>
  </w:style>
  <w:style w:customStyle="1" w:styleId="PozadinaSvijetloZuta" w:type="character">
    <w:name w:val="Pozadina_SvijetloZuta"/>
    <w:basedOn w:val="Zadanifontodlomka"/>
    <w:uiPriority w:val="99"/>
    <w:rsid w:val="00557463"/>
    <w:rPr>
      <w:rFonts w:cs="Times New Roman"/>
      <w:shd w:color="auto" w:fill="FFFFCC" w:val="clear"/>
      <w:lang w:val="hr-HR"/>
    </w:rPr>
  </w:style>
  <w:style w:customStyle="1" w:styleId="PozadinaSvijetloCrvena" w:type="character">
    <w:name w:val="Pozadina_SvijetloCrvena"/>
    <w:basedOn w:val="eSPISCCParagraphDefaultFont"/>
    <w:uiPriority w:val="99"/>
    <w:rsid w:val="00557463"/>
    <w:rPr>
      <w:rFonts w:ascii="Times New Roman" w:cs="Times New Roman" w:hAnsi="Times New Roman"/>
      <w:sz w:val="24"/>
      <w:shd w:color="auto" w:fill="FFCCCC" w:val="clear"/>
      <w:lang w:val="hr-HR"/>
    </w:rPr>
  </w:style>
  <w:style w:customStyle="1" w:styleId="PozadinaSvijetloZelena" w:type="character">
    <w:name w:val="Pozadina_SvijetloZelena"/>
    <w:basedOn w:val="eSPISCCParagraphDefaultFont"/>
    <w:uiPriority w:val="99"/>
    <w:rsid w:val="00557463"/>
    <w:rPr>
      <w:rFonts w:ascii="Times New Roman" w:cs="Times New Roman" w:hAnsi="Times New Roman"/>
      <w:sz w:val="24"/>
      <w:shd w:color="auto" w:fill="CCFFCC"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1"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40243">
      <w:marLeft w:val="0"/>
      <w:marRight w:val="0"/>
      <w:marTop w:val="0"/>
      <w:marBottom w:val="0"/>
      <w:divBdr>
        <w:top w:space="0" w:sz="0" w:color="auto" w:val="none"/>
        <w:left w:space="0" w:sz="0" w:color="auto" w:val="none"/>
        <w:bottom w:space="0" w:sz="0" w:color="auto" w:val="none"/>
        <w:right w:space="0" w:sz="0" w:color="auto" w:val="none"/>
      </w:divBdr>
    </w:div>
    <w:div w:id="197940244">
      <w:marLeft w:val="0"/>
      <w:marRight w:val="0"/>
      <w:marTop w:val="0"/>
      <w:marBottom w:val="0"/>
      <w:divBdr>
        <w:top w:space="0" w:sz="0" w:color="auto" w:val="none"/>
        <w:left w:space="0" w:sz="0" w:color="auto" w:val="none"/>
        <w:bottom w:space="0" w:sz="0" w:color="auto" w:val="none"/>
        <w:right w:space="0" w:sz="0" w:color="auto" w:val="none"/>
      </w:divBdr>
    </w:div>
    <w:div w:id="197940246">
      <w:marLeft w:val="0"/>
      <w:marRight w:val="0"/>
      <w:marTop w:val="0"/>
      <w:marBottom w:val="0"/>
      <w:divBdr>
        <w:top w:space="0" w:sz="0" w:color="auto" w:val="none"/>
        <w:left w:space="0" w:sz="0" w:color="auto" w:val="none"/>
        <w:bottom w:space="0" w:sz="0" w:color="auto" w:val="none"/>
        <w:right w:space="0" w:sz="0" w:color="auto" w:val="none"/>
      </w:divBdr>
    </w:div>
    <w:div w:id="197940248">
      <w:marLeft w:val="0"/>
      <w:marRight w:val="0"/>
      <w:marTop w:val="0"/>
      <w:marBottom w:val="0"/>
      <w:divBdr>
        <w:top w:space="0" w:sz="0" w:color="auto" w:val="none"/>
        <w:left w:space="0" w:sz="0" w:color="auto" w:val="none"/>
        <w:bottom w:space="0" w:sz="0" w:color="auto" w:val="none"/>
        <w:right w:space="0" w:sz="0" w:color="auto" w:val="none"/>
      </w:divBdr>
    </w:div>
    <w:div w:id="197940249">
      <w:marLeft w:val="0"/>
      <w:marRight w:val="0"/>
      <w:marTop w:val="0"/>
      <w:marBottom w:val="0"/>
      <w:divBdr>
        <w:top w:space="0" w:sz="0" w:color="auto" w:val="none"/>
        <w:left w:space="0" w:sz="0" w:color="auto" w:val="none"/>
        <w:bottom w:space="0" w:sz="0" w:color="auto" w:val="none"/>
        <w:right w:space="0" w:sz="0" w:color="auto" w:val="none"/>
      </w:divBdr>
      <w:divsChild>
        <w:div w:id="197940245">
          <w:marLeft w:val="0"/>
          <w:marRight w:val="0"/>
          <w:marTop w:val="0"/>
          <w:marBottom w:val="0"/>
          <w:divBdr>
            <w:top w:space="0" w:sz="0" w:color="auto" w:val="none"/>
            <w:left w:space="0" w:sz="0" w:color="auto" w:val="none"/>
            <w:bottom w:space="0" w:sz="0" w:color="auto" w:val="none"/>
            <w:right w:space="0" w:sz="0" w:color="auto" w:val="none"/>
          </w:divBdr>
          <w:divsChild>
            <w:div w:id="197940247">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2016.</izvorni_sadrzaj>
    <derivirana_varijabla naziv="DomainObject.Predmet.DatumOsnivanja_1">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Sp-73/2016</izvorni_sadrzaj>
    <derivirana_varijabla naziv="DomainObject.Predmet.OznakaBroj_1">Sp-73/2016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Jela Gjirlić</izvorni_sadrzaj>
    <derivirana_varijabla naziv="DomainObject.Predmet.StrankaFormated_1">  Jela Gjirlić</derivirana_varijabla>
  </DomainObject.Predmet.StrankaFormated>
  <DomainObject.Predmet.StrankaFormatedOIB>
    <izvorni_sadrzaj>  Jela Gjirlić, OIB 20255949946</izvorni_sadrzaj>
    <derivirana_varijabla naziv="DomainObject.Predmet.StrankaFormatedOIB_1">  Jela Gjirlić, OIB 20255949946</derivirana_varijabla>
  </DomainObject.Predmet.StrankaFormatedOIB>
  <DomainObject.Predmet.StrankaFormatedWithAdress>
    <izvorni_sadrzaj> Jela Gjirlić, Fraterščica 8a, 10000 Zagreb</izvorni_sadrzaj>
    <derivirana_varijabla naziv="DomainObject.Predmet.StrankaFormatedWithAdress_1"> Jela Gjirlić, Fraterščica 8a, 10000 Zagreb</derivirana_varijabla>
  </DomainObject.Predmet.StrankaFormatedWithAdress>
  <DomainObject.Predmet.StrankaFormatedWithAdressOIB>
    <izvorni_sadrzaj> Jela Gjirlić, OIB 20255949946, Fraterščica 8a, 10000 Zagreb</izvorni_sadrzaj>
    <derivirana_varijabla naziv="DomainObject.Predmet.StrankaFormatedWithAdressOIB_1"> Jela Gjirlić, OIB 20255949946, Fraterščica 8a, 10000 Zagreb</derivirana_varijabla>
  </DomainObject.Predmet.StrankaFormatedWithAdressOIB>
  <DomainObject.Predmet.StrankaWithAdress>
    <izvorni_sadrzaj>Jela Gjirlić Fraterščica 8a,10000 Zagreb</izvorni_sadrzaj>
    <derivirana_varijabla naziv="DomainObject.Predmet.StrankaWithAdress_1">Jela Gjirlić Fraterščica 8a,10000 Zagreb</derivirana_varijabla>
  </DomainObject.Predmet.StrankaWithAdress>
  <DomainObject.Predmet.StrankaWithAdressOIB>
    <izvorni_sadrzaj>Jela Gjirlić, OIB 20255949946, Fraterščica 8a,10000 Zagreb</izvorni_sadrzaj>
    <derivirana_varijabla naziv="DomainObject.Predmet.StrankaWithAdressOIB_1">Jela Gjirlić, OIB 20255949946, Fraterščica 8a,10000 Zagreb</derivirana_varijabla>
  </DomainObject.Predmet.StrankaWithAdressOIB>
  <DomainObject.Predmet.StrankaNazivFormated>
    <izvorni_sadrzaj>Jela Gjirlić</izvorni_sadrzaj>
    <derivirana_varijabla naziv="DomainObject.Predmet.StrankaNazivFormated_1">Jela Gjirlić</derivirana_varijabla>
  </DomainObject.Predmet.StrankaNazivFormated>
  <DomainObject.Predmet.StrankaNazivFormatedOIB>
    <izvorni_sadrzaj>Jela Gjirlić, OIB 20255949946</izvorni_sadrzaj>
    <derivirana_varijabla naziv="DomainObject.Predmet.StrankaNazivFormatedOIB_1">Jela Gjirlić, OIB 20255949946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Jela Gjirlić</item>
    </izvorni_sadrzaj>
    <derivirana_varijabla naziv="DomainObject.Predmet.StrankaListFormated_1">
      <item>Jela Gjirlić</item>
    </derivirana_varijabla>
  </DomainObject.Predmet.StrankaListFormated>
  <DomainObject.Predmet.StrankaListFormatedOIB>
    <izvorni_sadrzaj>
      <item>Jela Gjirlić, OIB 20255949946</item>
    </izvorni_sadrzaj>
    <derivirana_varijabla naziv="DomainObject.Predmet.StrankaListFormatedOIB_1">
      <item>Jela Gjirlić, OIB 20255949946</item>
    </derivirana_varijabla>
  </DomainObject.Predmet.StrankaListFormatedOIB>
  <DomainObject.Predmet.StrankaListFormatedWithAdress>
    <izvorni_sadrzaj>
      <item>Jela Gjirlić, Fraterščica 8a, 10000 Zagreb</item>
    </izvorni_sadrzaj>
    <derivirana_varijabla naziv="DomainObject.Predmet.StrankaListFormatedWithAdress_1">
      <item>Jela Gjirlić, Fraterščica 8a, 10000 Zagreb</item>
    </derivirana_varijabla>
  </DomainObject.Predmet.StrankaListFormatedWithAdress>
  <DomainObject.Predmet.StrankaListFormatedWithAdressOIB>
    <izvorni_sadrzaj>
      <item>Jela Gjirlić, OIB 20255949946, Fraterščica 8a, 10000 Zagreb</item>
    </izvorni_sadrzaj>
    <derivirana_varijabla naziv="DomainObject.Predmet.StrankaListFormatedWithAdressOIB_1">
      <item>Jela Gjirlić, OIB 20255949946, Fraterščica 8a, 10000 Zagreb</item>
    </derivirana_varijabla>
  </DomainObject.Predmet.StrankaListFormatedWithAdressOIB>
  <DomainObject.Predmet.StrankaListNazivFormated>
    <izvorni_sadrzaj>
      <item>Jela Gjirlić</item>
    </izvorni_sadrzaj>
    <derivirana_varijabla naziv="DomainObject.Predmet.StrankaListNazivFormated_1">
      <item>Jela Gjirlić</item>
    </derivirana_varijabla>
  </DomainObject.Predmet.StrankaListNazivFormated>
  <DomainObject.Predmet.StrankaListNazivFormatedOIB>
    <izvorni_sadrzaj>
      <item>Jela Gjirlić, OIB 20255949946</item>
    </izvorni_sadrzaj>
    <derivirana_varijabla naziv="DomainObject.Predmet.StrankaListNazivFormatedOIB_1">
      <item>Jela Gjirlić, OIB 20255949946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Općinsko državno odvjetništvo u Zagrebu,Građansko-upravni odjel</item>
      <item>FINA</item>
    </izvorni_sadrzaj>
    <derivirana_varijabla naziv="DomainObject.Predmet.OstaliListFormated_1">
      <item>Općinsko državno odvjetništvo u Zagrebu,Građansko-upravni odjel</item>
      <item>FINA</item>
    </derivirana_varijabla>
  </DomainObject.Predmet.OstaliListFormated>
  <DomainObject.Predmet.OstaliListFormatedOIB>
    <izvorni_sadrzaj>
      <item>Općinsko državno odvjetništvo u Zagrebu,Građansko-upravni odjel, OIB 52634238587</item>
      <item>FINA</item>
    </izvorni_sadrzaj>
    <derivirana_varijabla naziv="DomainObject.Predmet.OstaliListFormatedOIB_1">
      <item>Općinsko državno odvjetništvo u Zagrebu,Građansko-upravni odjel, OIB 52634238587</item>
      <item>FINA</item>
    </derivirana_varijabla>
  </DomainObject.Predmet.OstaliListFormatedOIB>
  <DomainObject.Predmet.OstaliListFormatedWithAdress>
    <izvorni_sadrzaj>
      <item>Općinsko državno odvjetništvo u Zagrebu,Građansko-upravni odjel, -, 10000 Zagreb</item>
      <item>FINA, Vukovarska 70, 10000 Zagreb</item>
    </izvorni_sadrzaj>
    <derivirana_varijabla naziv="DomainObject.Predmet.OstaliListFormatedWithAdress_1">
      <item>Općinsko državno odvjetništvo u Zagrebu,Građansko-upravni odjel, -, 10000 Zagreb</item>
      <item>FINA, Vukovarska 70, 10000 Zagreb</item>
    </derivirana_varijabla>
  </DomainObject.Predmet.OstaliListFormatedWithAdress>
  <DomainObject.Predmet.OstaliListFormatedWithAdressOIB>
    <izvorni_sadrzaj>
      <item>Općinsko državno odvjetništvo u Zagrebu,Građansko-upravni odjel, OIB 52634238587, -, 10000 Zagreb</item>
      <item>FINA, Vukovarska 70, 10000 Zagreb</item>
    </izvorni_sadrzaj>
    <derivirana_varijabla naziv="DomainObject.Predmet.OstaliListFormatedWithAdressOIB_1">
      <item>Općinsko državno odvjetništvo u Zagrebu,Građansko-upravni odjel, OIB 52634238587, -, 10000 Zagreb</item>
      <item>FINA, Vukovarska 70, 10000 Zagreb</item>
    </derivirana_varijabla>
  </DomainObject.Predmet.OstaliListFormatedWithAdressOIB>
  <DomainObject.Predmet.OstaliListNazivFormated>
    <izvorni_sadrzaj>
      <item>Općinsko državno odvjetništvo u Zagrebu,Građansko-upravni odjel</item>
      <item>FINA</item>
    </izvorni_sadrzaj>
    <derivirana_varijabla naziv="DomainObject.Predmet.OstaliListNazivFormated_1">
      <item>Općinsko državno odvjetništvo u Zagrebu,Građansko-upravni odjel</item>
      <item>FINA</item>
    </derivirana_varijabla>
  </DomainObject.Predmet.OstaliListNazivFormated>
  <DomainObject.Predmet.OstaliListNazivFormatedOIB>
    <izvorni_sadrzaj>
      <item>Općinsko državno odvjetništvo u Zagrebu,Građansko-upravni odjel, OIB 52634238587</item>
      <item>FINA</item>
    </izvorni_sadrzaj>
    <derivirana_varijabla naziv="DomainObject.Predmet.OstaliListNazivFormatedOIB_1">
      <item>Općinsko državno odvjetništvo u Zagrebu,Građansko-upravni odjel, OIB 52634238587</item>
      <item>FINA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Jela Gjirlić</izvorni_sadrzaj>
    <derivirana_varijabla naziv="DomainObject.Predmet.StrankaIDrugi_1">Jela Gjirlić</derivirana_varijabla>
  </DomainObject.Predmet.StrankaIDrugi>
  <DomainObject.Predmet.ProtustrankaIDrugi>
    <izvorni_sadrzaj/>
    <derivirana_varijabla naziv="DomainObject.Predmet.ProtustrankaIDrugi_1"/>
  </DomainObject.Predmet.ProtustrankaIDrugi>
  <DomainObject.Predmet.StrankaIDrugiAdressOIB>
    <izvorni_sadrzaj>Jela Gjirlić, OIB 20255949946, Fraterščica 8a, 10000 Zagreb</izvorni_sadrzaj>
    <derivirana_varijabla naziv="DomainObject.Predmet.StrankaIDrugiAdressOIB_1">Jela Gjirlić, OIB 20255949946, Fraterščica 8a,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Jela Gjirlić</item>
      <item>Općinsko državno odvjetništvo u Zagrebu,Građansko-upravni odjel</item>
      <item>FINA</item>
    </izvorni_sadrzaj>
    <derivirana_varijabla naziv="DomainObject.Predmet.SudioniciListNaziv_1">
      <item>Jela Gjirlić</item>
      <item>Općinsko državno odvjetništvo u Zagrebu,Građansko-upravni odjel</item>
      <item>FINA</item>
    </derivirana_varijabla>
  </DomainObject.Predmet.SudioniciListNaziv>
  <DomainObject.Predmet.SudioniciListAdressOIB>
    <izvorni_sadrzaj>
      <item>Jela Gjirlić, OIB 20255949946, Fraterščica 8a,10000 Zagreb</item>
      <item>Općinsko državno odvjetništvo u Zagrebu,Građansko-upravni odjel, OIB 52634238587, -,10000 Zagreb</item>
      <item>FINA, Vukovarska 70,10000 Zagreb</item>
    </izvorni_sadrzaj>
    <derivirana_varijabla naziv="DomainObject.Predmet.SudioniciListAdressOIB_1">
      <item>Jela Gjirlić, OIB 20255949946, Fraterščica 8a,10000 Zagreb</item>
      <item>Općinsko državno odvjetništvo u Zagrebu,Građansko-upravni odjel, OIB 52634238587, -,10000 Zagreb</item>
      <item>FINA, Vukovarska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20255949946</item>
      <item>, OIB 52634238587</item>
      <item>, OIB null</item>
    </izvorni_sadrzaj>
    <derivirana_varijabla naziv="DomainObject.Predmet.SudioniciListNazivOIB_1">
      <item>, OIB 20255949946</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1280</properties:Words>
  <properties:Characters>6845</properties:Characters>
  <properties:Lines>149</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2018-01-08T13:15:00Z</dcterms:created>
  <dc:creator>RH - TDU</dc:creator>
  <cp:lastModifiedBy>Jelena Pavić</cp:lastModifiedBy>
  <cp:lastPrinted>2018-01-08T12:26:00Z</cp:lastPrinted>
  <dcterms:modified xmlns:xsi="http://www.w3.org/2001/XMLSchema-instance" xsi:type="dcterms:W3CDTF">2018-01-08T13:15:00Z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