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9159" w14:paraId="6fe9159" w:rsidRDefault="005458D2" w:rsidR="005458D2" w:rsidRPr="00E56D3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56D3B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E56D3B">
      <w:p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TRGOVAČK</w:t>
      </w:r>
      <w:r w:rsidR="007B1BFA" w:rsidRPr="00E56D3B">
        <w:rPr>
          <w:rFonts w:hAnsi="Times New Roman" w:ascii="Times New Roman"/>
          <w:szCs w:val="24"/>
        </w:rPr>
        <w:t>I SUD U VARAŽDINU</w:t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</w:p>
    <w:p w:rsidRDefault="005458D2" w:rsidR="005458D2" w:rsidRPr="00E56D3B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E56D3B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E56D3B">
      <w:pPr>
        <w:jc w:val="center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od </w:t>
      </w:r>
      <w:r w:rsidR="00872BE5">
        <w:rPr>
          <w:rFonts w:hAnsi="Times New Roman" w:ascii="Times New Roman"/>
          <w:szCs w:val="24"/>
        </w:rPr>
        <w:t>16. lipnja</w:t>
      </w:r>
      <w:r w:rsidR="00437486" w:rsidRPr="00E56D3B">
        <w:rPr>
          <w:rFonts w:hAnsi="Times New Roman" w:ascii="Times New Roman"/>
          <w:szCs w:val="24"/>
        </w:rPr>
        <w:t xml:space="preserve"> 2016</w:t>
      </w:r>
      <w:r w:rsidR="008C18C1" w:rsidRPr="00E56D3B">
        <w:rPr>
          <w:rFonts w:hAnsi="Times New Roman" w:ascii="Times New Roman"/>
          <w:szCs w:val="24"/>
        </w:rPr>
        <w:t>.</w:t>
      </w:r>
      <w:r w:rsidR="007B1BFA" w:rsidRPr="00E56D3B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</w:t>
      </w:r>
      <w:r w:rsidR="0069130C" w:rsidRPr="00E56D3B">
        <w:rPr>
          <w:rFonts w:hAnsi="Times New Roman" w:ascii="Times New Roman"/>
          <w:szCs w:val="24"/>
        </w:rPr>
        <w:t xml:space="preserve"> </w:t>
      </w:r>
      <w:r w:rsidR="003F4619" w:rsidRPr="00E56D3B">
        <w:rPr>
          <w:rFonts w:hAnsi="Times New Roman" w:ascii="Times New Roman"/>
          <w:szCs w:val="24"/>
        </w:rPr>
        <w:t xml:space="preserve">održanoj </w:t>
      </w:r>
      <w:r w:rsidR="004C3377" w:rsidRPr="00E56D3B">
        <w:rPr>
          <w:rFonts w:hAnsi="Times New Roman" w:ascii="Times New Roman"/>
          <w:szCs w:val="24"/>
        </w:rPr>
        <w:t>javnoj dražbi</w:t>
      </w:r>
      <w:r w:rsidR="003F4619" w:rsidRPr="00E56D3B">
        <w:rPr>
          <w:rFonts w:hAnsi="Times New Roman" w:ascii="Times New Roman"/>
          <w:szCs w:val="24"/>
        </w:rPr>
        <w:t xml:space="preserve"> </w:t>
      </w:r>
      <w:r w:rsidR="00F72F1D" w:rsidRPr="00E56D3B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u stečajnom postupku nad </w:t>
      </w:r>
      <w:r w:rsidR="0020159E" w:rsidRPr="00E56D3B">
        <w:rPr>
          <w:rFonts w:hAnsi="Times New Roman" w:ascii="Times New Roman"/>
          <w:szCs w:val="24"/>
        </w:rPr>
        <w:t>stečajnim dužnikom</w:t>
      </w:r>
    </w:p>
    <w:p w:rsidRDefault="00FD43AE" w:rsidP="003C2126" w:rsidR="005458D2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LADIĆ-WERNER d.o.o.</w:t>
      </w:r>
      <w:r w:rsidR="004C3377" w:rsidRPr="00E56D3B">
        <w:rPr>
          <w:rFonts w:hAnsi="Times New Roman" w:ascii="Times New Roman"/>
          <w:szCs w:val="24"/>
        </w:rPr>
        <w:t xml:space="preserve"> u stečaju</w:t>
      </w:r>
      <w:r w:rsidRPr="00E56D3B">
        <w:rPr>
          <w:rFonts w:hAnsi="Times New Roman" w:ascii="Times New Roman"/>
          <w:szCs w:val="24"/>
        </w:rPr>
        <w:t>, Varaždin, Cehovska 17</w:t>
      </w:r>
    </w:p>
    <w:p w:rsidRDefault="00D045B4" w:rsidP="003C2126" w:rsidR="00D045B4" w:rsidRPr="00E56D3B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E56D3B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E56D3B">
      <w:pPr>
        <w:jc w:val="center"/>
        <w:rPr>
          <w:rFonts w:hAnsi="Times New Roman" w:ascii="Times New Roman"/>
          <w:szCs w:val="24"/>
        </w:rPr>
      </w:pPr>
    </w:p>
    <w:p w:rsidRDefault="005458D2" w:rsidR="00605E51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NAZOČNI OD STRANE SUDA:</w:t>
      </w:r>
    </w:p>
    <w:p w:rsidRDefault="005458D2" w:rsidR="00605E51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Sudac: Ksenija Flack-Makitan</w:t>
      </w:r>
    </w:p>
    <w:p w:rsidRDefault="005458D2" w:rsidR="005458D2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Zapisničar: </w:t>
      </w:r>
      <w:r w:rsidR="00D045B4" w:rsidRPr="00E56D3B">
        <w:rPr>
          <w:rFonts w:hAnsi="Times New Roman" w:ascii="Times New Roman"/>
          <w:szCs w:val="24"/>
        </w:rPr>
        <w:t>Lea Rogina</w:t>
      </w:r>
    </w:p>
    <w:p w:rsidRDefault="005458D2" w:rsidR="005458D2" w:rsidRPr="00E56D3B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E56D3B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994C3A">
        <w:rPr>
          <w:rFonts w:hAnsi="Times New Roman" w:ascii="Times New Roman"/>
          <w:b w:val="false"/>
          <w:sz w:val="24"/>
          <w:szCs w:val="24"/>
        </w:rPr>
        <w:t>13,00</w:t>
      </w:r>
      <w:r w:rsidR="00BE0815">
        <w:rPr>
          <w:rFonts w:hAnsi="Times New Roman" w:ascii="Times New Roman"/>
          <w:b w:val="false"/>
          <w:sz w:val="24"/>
          <w:szCs w:val="24"/>
        </w:rPr>
        <w:t xml:space="preserve"> </w:t>
      </w:r>
      <w:r w:rsidR="004A6F9A" w:rsidRPr="00E56D3B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E56D3B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E56D3B">
      <w:pPr>
        <w:rPr>
          <w:rFonts w:hAnsi="Times New Roman" w:ascii="Times New Roman"/>
          <w:szCs w:val="24"/>
        </w:rPr>
      </w:pPr>
    </w:p>
    <w:p w:rsidRDefault="00846064" w:rsidR="00846064" w:rsidRPr="00E56D3B">
      <w:pPr>
        <w:rPr>
          <w:rFonts w:hAnsi="Times New Roman" w:ascii="Times New Roman"/>
          <w:szCs w:val="24"/>
        </w:rPr>
      </w:pPr>
    </w:p>
    <w:p w:rsidRDefault="006C63D6" w:rsidP="006C63D6" w:rsidR="00D22108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Konstatira se da su</w:t>
      </w:r>
      <w:r w:rsidR="00637964" w:rsidRPr="00E56D3B">
        <w:rPr>
          <w:rFonts w:hAnsi="Times New Roman" w:ascii="Times New Roman"/>
          <w:sz w:val="24"/>
          <w:szCs w:val="24"/>
        </w:rPr>
        <w:t xml:space="preserve"> na </w:t>
      </w:r>
      <w:r w:rsidR="004C3377" w:rsidRPr="00E56D3B">
        <w:rPr>
          <w:rFonts w:hAnsi="Times New Roman" w:ascii="Times New Roman"/>
          <w:sz w:val="24"/>
          <w:szCs w:val="24"/>
        </w:rPr>
        <w:t>današnju javnu dražbu</w:t>
      </w:r>
      <w:r w:rsidR="000E1558" w:rsidRPr="00E56D3B">
        <w:rPr>
          <w:rFonts w:hAnsi="Times New Roman" w:ascii="Times New Roman"/>
          <w:sz w:val="24"/>
          <w:szCs w:val="24"/>
        </w:rPr>
        <w:t xml:space="preserve"> </w:t>
      </w:r>
      <w:r w:rsidRPr="00E56D3B">
        <w:rPr>
          <w:rFonts w:hAnsi="Times New Roman" w:ascii="Times New Roman"/>
          <w:sz w:val="24"/>
          <w:szCs w:val="24"/>
        </w:rPr>
        <w:t xml:space="preserve">pristupili stečajni upravitelj Tomislav Đuričin, </w:t>
      </w:r>
      <w:r w:rsidR="00B25E9E">
        <w:rPr>
          <w:rFonts w:hAnsi="Times New Roman" w:ascii="Times New Roman"/>
          <w:sz w:val="24"/>
          <w:szCs w:val="24"/>
        </w:rPr>
        <w:t>zamjenica</w:t>
      </w:r>
      <w:r w:rsidR="00D22108" w:rsidRPr="00E56D3B">
        <w:rPr>
          <w:rFonts w:hAnsi="Times New Roman" w:ascii="Times New Roman"/>
          <w:sz w:val="24"/>
          <w:szCs w:val="24"/>
        </w:rPr>
        <w:t xml:space="preserve"> Županijskog državnog odvjetnika u Varaždinu, Gra</w:t>
      </w:r>
      <w:r w:rsidR="00351366" w:rsidRPr="00E56D3B">
        <w:rPr>
          <w:rFonts w:hAnsi="Times New Roman" w:ascii="Times New Roman"/>
          <w:sz w:val="24"/>
          <w:szCs w:val="24"/>
        </w:rPr>
        <w:t xml:space="preserve">đansko-upravni odjel, </w:t>
      </w:r>
      <w:r w:rsidR="00B25E9E">
        <w:rPr>
          <w:rFonts w:hAnsi="Times New Roman" w:ascii="Times New Roman"/>
          <w:sz w:val="24"/>
          <w:szCs w:val="24"/>
        </w:rPr>
        <w:t>Tanja Purić-Stamenković</w:t>
      </w:r>
      <w:r w:rsidR="00835153">
        <w:rPr>
          <w:rFonts w:hAnsi="Times New Roman" w:ascii="Times New Roman"/>
          <w:sz w:val="24"/>
          <w:szCs w:val="24"/>
        </w:rPr>
        <w:t>.</w:t>
      </w:r>
    </w:p>
    <w:p w:rsidRDefault="00E56D3B" w:rsidP="00E56D3B" w:rsidR="00E56D3B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56D3B" w:rsidP="00835153" w:rsidR="00835153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ab/>
        <w:t xml:space="preserve">Stečajni upravitelj </w:t>
      </w:r>
      <w:r w:rsidR="000D145E" w:rsidRPr="00E56D3B">
        <w:rPr>
          <w:rFonts w:hAnsi="Times New Roman" w:ascii="Times New Roman"/>
          <w:sz w:val="24"/>
          <w:szCs w:val="24"/>
        </w:rPr>
        <w:t xml:space="preserve">nakon toga predlaže </w:t>
      </w:r>
      <w:r w:rsidR="00835153">
        <w:rPr>
          <w:rFonts w:hAnsi="Times New Roman" w:ascii="Times New Roman"/>
          <w:sz w:val="24"/>
          <w:szCs w:val="24"/>
        </w:rPr>
        <w:t xml:space="preserve">da se cijena </w:t>
      </w:r>
      <w:r w:rsidR="00B25E9E">
        <w:rPr>
          <w:rFonts w:hAnsi="Times New Roman" w:ascii="Times New Roman"/>
          <w:sz w:val="24"/>
          <w:szCs w:val="24"/>
        </w:rPr>
        <w:t>smanji za 10%</w:t>
      </w:r>
      <w:r w:rsidR="00835153">
        <w:rPr>
          <w:rFonts w:hAnsi="Times New Roman" w:ascii="Times New Roman"/>
          <w:sz w:val="24"/>
          <w:szCs w:val="24"/>
        </w:rPr>
        <w:t xml:space="preserve"> za ostale neprodane nekretnine, nakon čega </w:t>
      </w:r>
      <w:r w:rsidR="004921BE">
        <w:rPr>
          <w:rFonts w:hAnsi="Times New Roman" w:ascii="Times New Roman"/>
          <w:sz w:val="24"/>
          <w:szCs w:val="24"/>
        </w:rPr>
        <w:t>sudac konstatira da se radi o 21</w:t>
      </w:r>
      <w:r w:rsidR="00835153">
        <w:rPr>
          <w:rFonts w:hAnsi="Times New Roman" w:ascii="Times New Roman"/>
          <w:sz w:val="24"/>
          <w:szCs w:val="24"/>
        </w:rPr>
        <w:t>.-toj dražbi koja je neuspješn</w:t>
      </w:r>
      <w:r w:rsidR="00B25E9E">
        <w:rPr>
          <w:rFonts w:hAnsi="Times New Roman" w:ascii="Times New Roman"/>
          <w:sz w:val="24"/>
          <w:szCs w:val="24"/>
        </w:rPr>
        <w:t>a</w:t>
      </w:r>
      <w:r w:rsidR="00835153">
        <w:rPr>
          <w:rFonts w:hAnsi="Times New Roman" w:ascii="Times New Roman"/>
          <w:sz w:val="24"/>
          <w:szCs w:val="24"/>
        </w:rPr>
        <w:t>.</w:t>
      </w:r>
    </w:p>
    <w:p w:rsidRDefault="00835153" w:rsidP="00835153" w:rsidR="00835153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835153" w:rsidP="00835153" w:rsidR="004A2559" w:rsidRPr="00DF0ADE">
      <w:pPr>
        <w:pStyle w:val="Tijeloteksta"/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</w:t>
      </w:r>
      <w:r w:rsidR="000D145E" w:rsidRPr="00E56D3B">
        <w:rPr>
          <w:rFonts w:hAnsi="Times New Roman" w:ascii="Times New Roman"/>
          <w:sz w:val="24"/>
          <w:szCs w:val="24"/>
        </w:rPr>
        <w:t xml:space="preserve"> donosi sljedeći</w:t>
      </w:r>
    </w:p>
    <w:p w:rsidRDefault="009B493E" w:rsidP="000D145E" w:rsidR="009B493E" w:rsidRPr="00E56D3B">
      <w:pPr>
        <w:jc w:val="both"/>
        <w:rPr>
          <w:rFonts w:hAnsi="Times New Roman" w:ascii="Times New Roman"/>
          <w:szCs w:val="24"/>
        </w:rPr>
      </w:pPr>
    </w:p>
    <w:p w:rsidRDefault="000D145E" w:rsidP="000D145E" w:rsidR="000D145E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ZAKLJUČAK</w:t>
      </w:r>
    </w:p>
    <w:p w:rsidRDefault="00B25E9E" w:rsidP="000D145E" w:rsidR="00B25E9E" w:rsidRPr="00E56D3B">
      <w:pPr>
        <w:jc w:val="center"/>
        <w:rPr>
          <w:rFonts w:hAnsi="Times New Roman" w:ascii="Times New Roman"/>
          <w:szCs w:val="24"/>
        </w:rPr>
      </w:pPr>
    </w:p>
    <w:p w:rsidRDefault="00846064" w:rsidP="007B0BBE" w:rsidR="00846064" w:rsidRPr="00E56D3B">
      <w:pPr>
        <w:rPr>
          <w:rFonts w:hAnsi="Times New Roman" w:ascii="Times New Roman"/>
          <w:szCs w:val="24"/>
        </w:rPr>
      </w:pPr>
    </w:p>
    <w:p w:rsidRDefault="00846064" w:rsidP="00E56D3B" w:rsidR="00B25E9E" w:rsidRPr="00B25E9E">
      <w:pPr>
        <w:pStyle w:val="Odlomakpopisa"/>
        <w:widowControl/>
        <w:numPr>
          <w:ilvl w:val="0"/>
          <w:numId w:val="27"/>
        </w:numPr>
        <w:spacing w:after="200"/>
        <w:contextualSpacing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Određuje se  usmena javna dražba za prodaju nekretnina  stečajnog dužnika LADIĆ-WERNER d.o.o. u stečaju, Varaždin, Cehovska 17, i to:</w:t>
      </w:r>
    </w:p>
    <w:p w:rsidRDefault="00872BE5" w:rsidP="00872BE5" w:rsidR="00872BE5" w:rsidRPr="00FE146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Pr="00FE1463">
        <w:rPr>
          <w:rFonts w:hAnsi="Times New Roman" w:ascii="Times New Roman"/>
          <w:szCs w:val="24"/>
        </w:rPr>
        <w:t>.</w:t>
      </w:r>
      <w:r w:rsidRPr="00FE1463">
        <w:rPr>
          <w:rFonts w:hAnsi="Times New Roman" w:ascii="Times New Roman"/>
          <w:szCs w:val="24"/>
        </w:rPr>
        <w:tab/>
        <w:t>nekretnine upisane u zemljišnim knjigama  Općinskog suda u Varaždinu i to: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a.</w:t>
      </w:r>
      <w:r w:rsidRPr="00FE1463">
        <w:rPr>
          <w:rFonts w:hAnsi="Times New Roman" w:ascii="Times New Roman"/>
          <w:szCs w:val="24"/>
        </w:rPr>
        <w:tab/>
        <w:t xml:space="preserve">nekretnina čkbr. 358/1 oranica Štuk sa 939 m2, upisana u z.k. uložak 1096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26.123,27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b.</w:t>
      </w:r>
      <w:r w:rsidRPr="00FE1463">
        <w:rPr>
          <w:rFonts w:hAnsi="Times New Roman" w:ascii="Times New Roman"/>
          <w:szCs w:val="24"/>
        </w:rPr>
        <w:tab/>
        <w:t xml:space="preserve">nekretnina čkbr. 359/1 oranica Štuk sa 2269 m2, upisana u z.k. uložak 1097 k.o. Jalkovec,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63.124,07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c.</w:t>
      </w:r>
      <w:r w:rsidRPr="00FE1463">
        <w:rPr>
          <w:rFonts w:hAnsi="Times New Roman" w:ascii="Times New Roman"/>
          <w:szCs w:val="24"/>
        </w:rPr>
        <w:tab/>
        <w:t xml:space="preserve">nekretnina čkbr. 361/1 oranica Štuk sa 1299 m2, upisana u z.k. uložak 1099 k.o. Jalkovec,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36.138,46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d.</w:t>
      </w:r>
      <w:r w:rsidRPr="00FE1463">
        <w:rPr>
          <w:rFonts w:hAnsi="Times New Roman" w:ascii="Times New Roman"/>
          <w:szCs w:val="24"/>
        </w:rPr>
        <w:tab/>
        <w:t xml:space="preserve">nekretnina čkbr. 362/1 oranica Štuk sa 1665 m2, upisana u z.k. uložak 1100 k.o. Jalkovec, po cijeni u iznosu od 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46.320,66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e.</w:t>
      </w:r>
      <w:r w:rsidRPr="00FE1463">
        <w:rPr>
          <w:rFonts w:hAnsi="Times New Roman" w:ascii="Times New Roman"/>
          <w:szCs w:val="24"/>
        </w:rPr>
        <w:tab/>
        <w:t xml:space="preserve">nekretnina čkbr. 363/1 oranica Štuk sa 1640 m2, upisana u z.k. uložak 1101 k.o. Jalkovec,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45.625,15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f.</w:t>
      </w:r>
      <w:r w:rsidRPr="00FE1463">
        <w:rPr>
          <w:rFonts w:hAnsi="Times New Roman" w:ascii="Times New Roman"/>
          <w:szCs w:val="24"/>
        </w:rPr>
        <w:tab/>
        <w:t xml:space="preserve">nekretnina čkbr. 364/1 oranica Štuk sa 1674 m2, upisana u z.k. uložak 1102 k.o. Jalkovec,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46.571,04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g.</w:t>
      </w:r>
      <w:r w:rsidRPr="00FE1463">
        <w:rPr>
          <w:rFonts w:hAnsi="Times New Roman" w:ascii="Times New Roman"/>
          <w:szCs w:val="24"/>
        </w:rPr>
        <w:tab/>
        <w:t xml:space="preserve">nekretnina čkbr. 365/1 oranica Štuk sa 1928 m2, upisana u z.k. uložak 1098 k.o. Jalkovec,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53.637,38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kn</w:t>
      </w:r>
      <w:r w:rsidRPr="00FE1463">
        <w:rPr>
          <w:rFonts w:hAnsi="Times New Roman" w:ascii="Times New Roman"/>
          <w:szCs w:val="24"/>
        </w:rPr>
        <w:t>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lastRenderedPageBreak/>
        <w:t>h.</w:t>
      </w:r>
      <w:r w:rsidRPr="00FE1463">
        <w:rPr>
          <w:rFonts w:hAnsi="Times New Roman" w:ascii="Times New Roman"/>
          <w:szCs w:val="24"/>
        </w:rPr>
        <w:tab/>
        <w:t xml:space="preserve">nekretnina čkbr. 350/1 oranica Štuk sa 26 m2, upisana u z.k. uložak 1107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723,33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i.</w:t>
      </w:r>
      <w:r w:rsidRPr="00FE1463">
        <w:rPr>
          <w:rFonts w:hAnsi="Times New Roman" w:ascii="Times New Roman"/>
          <w:szCs w:val="24"/>
        </w:rPr>
        <w:tab/>
        <w:t xml:space="preserve">nekretnina čkbr. 351/1 oranica Štuk sa 183 m2, upisana u z.k. uložak 1108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5.091,10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j.</w:t>
      </w:r>
      <w:r w:rsidRPr="00FE1463">
        <w:rPr>
          <w:rFonts w:hAnsi="Times New Roman" w:ascii="Times New Roman"/>
          <w:szCs w:val="24"/>
        </w:rPr>
        <w:tab/>
        <w:t xml:space="preserve">nekretnina čkbr. 352/1 oranica Štuk sa 296 m2, upisana u z.k. uložak 1109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8.234,78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kn,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k.</w:t>
      </w:r>
      <w:r w:rsidRPr="00FE1463">
        <w:rPr>
          <w:rFonts w:hAnsi="Times New Roman" w:ascii="Times New Roman"/>
          <w:szCs w:val="24"/>
        </w:rPr>
        <w:tab/>
        <w:t xml:space="preserve">nekretnina čkbr. 353/1 oranica Štuk sa 361 m2, upisana u z.k. uložak 1110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10.043,10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l.</w:t>
      </w:r>
      <w:r w:rsidRPr="00FE1463">
        <w:rPr>
          <w:rFonts w:hAnsi="Times New Roman" w:ascii="Times New Roman"/>
          <w:szCs w:val="24"/>
        </w:rPr>
        <w:tab/>
        <w:t xml:space="preserve">nekretnina čkbr. 354/1 oranica Štuk sa 540 m2, upisana u z.k. uložak 1111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15.022,92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m.</w:t>
      </w:r>
      <w:r w:rsidRPr="00FE1463">
        <w:rPr>
          <w:rFonts w:hAnsi="Times New Roman" w:ascii="Times New Roman"/>
          <w:szCs w:val="24"/>
        </w:rPr>
        <w:tab/>
        <w:t xml:space="preserve">nekretnina čkbr. 355/1 oranica Štuk sa 658 m2, upisana u z.k. uložak 1112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18.305,70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n.</w:t>
      </w:r>
      <w:r w:rsidRPr="00FE1463">
        <w:rPr>
          <w:rFonts w:hAnsi="Times New Roman" w:ascii="Times New Roman"/>
          <w:szCs w:val="24"/>
        </w:rPr>
        <w:tab/>
        <w:t xml:space="preserve">nekretnina čkbr. 356/1 oranica Štuk sa 757 m2, upisana u zk uložak 1113 k.o. Jalkovec, 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21.059,90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 xml:space="preserve">kn, </w:t>
      </w:r>
    </w:p>
    <w:p w:rsidRDefault="00872BE5" w:rsidP="00872BE5" w:rsidR="00872BE5" w:rsidRPr="00FE1463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FE1463">
        <w:rPr>
          <w:rFonts w:hAnsi="Times New Roman" w:ascii="Times New Roman"/>
          <w:szCs w:val="24"/>
        </w:rPr>
        <w:t>o.</w:t>
      </w:r>
      <w:r w:rsidRPr="00FE1463">
        <w:rPr>
          <w:rFonts w:hAnsi="Times New Roman" w:ascii="Times New Roman"/>
          <w:szCs w:val="24"/>
        </w:rPr>
        <w:tab/>
        <w:t xml:space="preserve">nekretnina čkbr. 357/1 oranica Štuk sa 923 m2, upisana u z.k. uložak 1106 k.o. Jalkovec, po cijeni u iznosu od </w:t>
      </w:r>
      <w:r w:rsidRPr="0019749D">
        <w:rPr>
          <w:rFonts w:hAnsi="Times New Roman" w:ascii="Times New Roman"/>
          <w:snapToGrid/>
          <w:color w:val="000000"/>
          <w:szCs w:val="24"/>
          <w:lang w:val="en-US"/>
        </w:rPr>
        <w:t>25.678,06</w:t>
      </w:r>
      <w:r>
        <w:rPr>
          <w:rFonts w:hAnsi="Times New Roman" w:ascii="Times New Roman"/>
          <w:snapToGrid/>
          <w:color w:val="000000"/>
          <w:szCs w:val="24"/>
          <w:lang w:val="en-US"/>
        </w:rPr>
        <w:t xml:space="preserve"> </w:t>
      </w:r>
      <w:r w:rsidRPr="00FE1463">
        <w:rPr>
          <w:rFonts w:hAnsi="Times New Roman" w:ascii="Times New Roman"/>
          <w:szCs w:val="24"/>
        </w:rPr>
        <w:t>kn.</w:t>
      </w:r>
    </w:p>
    <w:p w:rsidRDefault="00872BE5" w:rsidP="00872BE5" w:rsidR="00872BE5" w:rsidRPr="00FE1463">
      <w:pPr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</w:p>
    <w:p w:rsidRDefault="00B25E9E" w:rsidP="00E56D3B" w:rsidR="00B25E9E">
      <w:pPr>
        <w:widowControl/>
        <w:jc w:val="both"/>
        <w:rPr>
          <w:rFonts w:hAnsi="Times New Roman" w:ascii="Times New Roman"/>
          <w:szCs w:val="24"/>
        </w:rPr>
      </w:pPr>
    </w:p>
    <w:p w:rsidRDefault="00B676B1" w:rsidP="00E56D3B" w:rsidR="00B676B1" w:rsidRPr="00B676B1">
      <w:pPr>
        <w:widowControl/>
        <w:jc w:val="both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Upozoravaju se potencijalni kupci da se na ove oglašene cijene obračunavaju pripadajući porezi.</w:t>
      </w:r>
    </w:p>
    <w:p w:rsidRDefault="00B676B1" w:rsidP="000D145E" w:rsidR="00B676B1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Ročište za prodaju nekretnine održati će se na Trgovačkom sudu u Varaždinu, soba broj 232/II</w:t>
      </w:r>
      <w:r w:rsidR="004A2559" w:rsidRPr="00E56D3B">
        <w:rPr>
          <w:rFonts w:hAnsi="Times New Roman" w:ascii="Times New Roman"/>
          <w:szCs w:val="24"/>
        </w:rPr>
        <w:t xml:space="preserve">, </w:t>
      </w:r>
      <w:r w:rsidR="004921BE">
        <w:rPr>
          <w:rFonts w:hAnsi="Times New Roman" w:ascii="Times New Roman"/>
          <w:b/>
          <w:szCs w:val="24"/>
        </w:rPr>
        <w:t>6. srpnja</w:t>
      </w:r>
      <w:r w:rsidR="003B6711">
        <w:rPr>
          <w:rFonts w:hAnsi="Times New Roman" w:ascii="Times New Roman"/>
          <w:szCs w:val="24"/>
        </w:rPr>
        <w:t xml:space="preserve"> </w:t>
      </w:r>
      <w:r w:rsidR="004A2559" w:rsidRPr="00E56D3B">
        <w:rPr>
          <w:rFonts w:hAnsi="Times New Roman" w:ascii="Times New Roman"/>
          <w:b/>
          <w:szCs w:val="24"/>
        </w:rPr>
        <w:t>2016</w:t>
      </w:r>
      <w:r w:rsidRPr="00E56D3B">
        <w:rPr>
          <w:rFonts w:hAnsi="Times New Roman" w:ascii="Times New Roman"/>
          <w:b/>
          <w:szCs w:val="24"/>
        </w:rPr>
        <w:t xml:space="preserve">. u </w:t>
      </w:r>
      <w:r w:rsidR="004921BE">
        <w:rPr>
          <w:rFonts w:hAnsi="Times New Roman" w:ascii="Times New Roman"/>
          <w:b/>
          <w:szCs w:val="24"/>
        </w:rPr>
        <w:t>08,15</w:t>
      </w:r>
      <w:r w:rsidRPr="00E56D3B">
        <w:rPr>
          <w:rFonts w:hAnsi="Times New Roman" w:ascii="Times New Roman"/>
          <w:b/>
          <w:szCs w:val="24"/>
        </w:rPr>
        <w:t xml:space="preserve"> sati.</w:t>
      </w:r>
    </w:p>
    <w:p w:rsidRDefault="00284A3B" w:rsidP="00B676B1" w:rsidR="00284A3B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III. Pravo sudjelovanja na dražbi imaju oni kupci koji su najkasnije tri dana prije održavanja javne dražbe uplatili osiguranje  u visini 10% vrijednosti nekretnine, na račun Trgovačkog suda u Varaždinu, broj: HR40 2390 0011 3000 0275 4, uz naznaku broja predmeta St-442/13.</w:t>
      </w:r>
    </w:p>
    <w:p w:rsidRDefault="00284A3B" w:rsidP="00284A3B" w:rsidR="00284A3B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a nekretnina će se dosuditi kupcima koji će ponuditi nižu cijenu prema veličini ponuđene cijene ako kupci koji su ponudili veću cijenu ne polože kupovninu u roku koji će im za to biti određen.</w:t>
      </w:r>
    </w:p>
    <w:p w:rsidRDefault="00284A3B" w:rsidP="00284A3B" w:rsidR="00284A3B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ab/>
      </w: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V. Nekretnina se prodaje po načelu „viđeno-kupljeno“, te se time isključuju svi prigovori glede nedostataka kupljene nekretnine. Obavijesti vezane uz prodaju predmetne nekretnine mogu se dobiti od stečajnog upravitelja Tomislava Đuričin iz Varaždina na telefon broj 099/807-0782 od 8,00-15,00 sati svakog radnog dana. Procjene vrijednosti nekretnina  mogu se vidjeti na web stranici </w:t>
      </w:r>
      <w:hyperlink r:id="rId10" w:history="true">
        <w:r w:rsidRPr="00E56D3B">
          <w:rPr>
            <w:rStyle w:val="Hiperveza"/>
            <w:rFonts w:hAnsi="Times New Roman" w:ascii="Times New Roman"/>
            <w:color w:val="auto"/>
            <w:szCs w:val="24"/>
          </w:rPr>
          <w:t>http://ladic-werner.hr/</w:t>
        </w:r>
      </w:hyperlink>
      <w:r w:rsidRPr="00E56D3B">
        <w:rPr>
          <w:rFonts w:hAnsi="Times New Roman" w:ascii="Times New Roman"/>
          <w:szCs w:val="24"/>
        </w:rPr>
        <w:t xml:space="preserve"> . Uvid u Zaključak o prodaji, i ostalu dokumentaciju o predmetima prodaje može se obaviti na adresi Cehovska 17, Varaždin, uz prethodni dogovor sa stečajnim upraviteljem Tomislavom Đuričinom na telefon broj 099/807-0782</w:t>
      </w:r>
      <w:r w:rsidR="00E62008" w:rsidRPr="00E56D3B">
        <w:rPr>
          <w:rFonts w:hAnsi="Times New Roman" w:ascii="Times New Roman"/>
          <w:szCs w:val="24"/>
        </w:rPr>
        <w:t>.</w:t>
      </w:r>
    </w:p>
    <w:p w:rsidRDefault="00846064" w:rsidP="00965D7D" w:rsidR="00846064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8B1A6D" w:rsidP="008B1A6D" w:rsidR="0061059E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Ovaj zapisnik objavi</w:t>
      </w:r>
      <w:r w:rsidR="00FF4A81" w:rsidRPr="00E56D3B">
        <w:rPr>
          <w:rFonts w:hAnsi="Times New Roman" w:ascii="Times New Roman"/>
          <w:sz w:val="24"/>
          <w:szCs w:val="24"/>
        </w:rPr>
        <w:t xml:space="preserve">ti će se na </w:t>
      </w:r>
      <w:r w:rsidR="006E2498" w:rsidRPr="00E56D3B">
        <w:rPr>
          <w:rFonts w:hAnsi="Times New Roman" w:ascii="Times New Roman"/>
          <w:sz w:val="24"/>
          <w:szCs w:val="24"/>
        </w:rPr>
        <w:t>E-</w:t>
      </w:r>
      <w:r w:rsidR="00FF4A81" w:rsidRPr="00E56D3B">
        <w:rPr>
          <w:rFonts w:hAnsi="Times New Roman" w:ascii="Times New Roman"/>
          <w:sz w:val="24"/>
          <w:szCs w:val="24"/>
        </w:rPr>
        <w:t>o</w:t>
      </w:r>
      <w:r w:rsidR="0023269A" w:rsidRPr="00E56D3B">
        <w:rPr>
          <w:rFonts w:hAnsi="Times New Roman" w:ascii="Times New Roman"/>
          <w:sz w:val="24"/>
          <w:szCs w:val="24"/>
        </w:rPr>
        <w:t>glasnoj ploči suda te dostavit</w:t>
      </w:r>
      <w:r w:rsidR="007B0BBE" w:rsidRPr="00E56D3B">
        <w:rPr>
          <w:rFonts w:hAnsi="Times New Roman" w:ascii="Times New Roman"/>
          <w:sz w:val="24"/>
          <w:szCs w:val="24"/>
        </w:rPr>
        <w:t>i razlučnim vjerovnicima</w:t>
      </w:r>
      <w:r w:rsidR="00D22108" w:rsidRPr="00E56D3B">
        <w:rPr>
          <w:rFonts w:hAnsi="Times New Roman" w:ascii="Times New Roman"/>
          <w:sz w:val="24"/>
          <w:szCs w:val="24"/>
        </w:rPr>
        <w:t>.</w:t>
      </w:r>
    </w:p>
    <w:p w:rsidRDefault="00B25E9E" w:rsidP="00EC2BD1" w:rsidR="00B25E9E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C2BD1" w:rsidP="00EC2BD1" w:rsidR="00BE0456" w:rsidRPr="00E56D3B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D</w:t>
      </w:r>
      <w:r w:rsidR="00B676B1">
        <w:rPr>
          <w:rFonts w:hAnsi="Times New Roman" w:ascii="Times New Roman"/>
          <w:sz w:val="24"/>
          <w:szCs w:val="24"/>
        </w:rPr>
        <w:t xml:space="preserve">ovršeno u </w:t>
      </w:r>
      <w:r w:rsidR="00B25E9E">
        <w:rPr>
          <w:rFonts w:hAnsi="Times New Roman" w:ascii="Times New Roman"/>
          <w:sz w:val="24"/>
          <w:szCs w:val="24"/>
        </w:rPr>
        <w:t xml:space="preserve">13,10 </w:t>
      </w:r>
      <w:r w:rsidR="00BE0456" w:rsidRPr="00E56D3B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E56D3B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B06" w:rsidP="00833A91" w:rsidR="00A05B06">
      <w:r>
        <w:separator/>
      </w:r>
    </w:p>
  </w:endnote>
  <w:endnote w:id="0" w:type="continuationSeparator">
    <w:p w:rsidRDefault="00A05B06" w:rsidP="00833A91" w:rsidR="00A05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B06" w:rsidP="00833A91" w:rsidR="00A05B06">
      <w:r>
        <w:separator/>
      </w:r>
    </w:p>
  </w:footnote>
  <w:footnote w:id="0" w:type="continuationSeparator">
    <w:p w:rsidRDefault="00A05B06" w:rsidP="00833A91" w:rsidR="00A05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3A2DC0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St-442/13-</w:t>
    </w:r>
    <w:r w:rsidR="00671430">
      <w:rPr>
        <w:rFonts w:hAnsi="Times New Roman" w:ascii="Times New Roman"/>
        <w:szCs w:val="24"/>
      </w:rPr>
      <w:t>239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St-442/13-</w:t>
    </w:r>
    <w:r w:rsidR="00671430">
      <w:rPr>
        <w:rFonts w:hAnsi="Times New Roman" w:ascii="Times New Roman"/>
        <w:szCs w:val="24"/>
      </w:rPr>
      <w:t>239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9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843128"/>
    <w:multiLevelType w:val="hybridMultilevel"/>
    <w:tmpl w:val="A80E9418"/>
    <w:lvl w:tplc="05F03134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0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5"/>
  </w:num>
  <w:num w:numId="2">
    <w:abstractNumId w:val="6"/>
  </w:num>
  <w:num w:numId="3">
    <w:abstractNumId w:val="19"/>
  </w:num>
  <w:num w:numId="4">
    <w:abstractNumId w:val="25"/>
  </w:num>
  <w:num w:numId="5">
    <w:abstractNumId w:val="7"/>
  </w:num>
  <w:num w:numId="6">
    <w:abstractNumId w:val="5"/>
  </w:num>
  <w:num w:numId="7">
    <w:abstractNumId w:val="1"/>
  </w:num>
  <w:num w:numId="8">
    <w:abstractNumId w:val="21"/>
  </w:num>
  <w:num w:numId="9">
    <w:abstractNumId w:val="30"/>
  </w:num>
  <w:num w:numId="10">
    <w:abstractNumId w:val="18"/>
  </w:num>
  <w:num w:numId="11">
    <w:abstractNumId w:val="4"/>
  </w:num>
  <w:num w:numId="12">
    <w:abstractNumId w:val="29"/>
  </w:num>
  <w:num w:numId="13">
    <w:abstractNumId w:val="34"/>
  </w:num>
  <w:num w:numId="14">
    <w:abstractNumId w:val="0"/>
  </w:num>
  <w:num w:numId="15">
    <w:abstractNumId w:val="24"/>
  </w:num>
  <w:num w:numId="16">
    <w:abstractNumId w:val="16"/>
  </w:num>
  <w:num w:numId="17">
    <w:abstractNumId w:val="10"/>
  </w:num>
  <w:num w:numId="18">
    <w:abstractNumId w:val="8"/>
  </w:num>
  <w:num w:numId="19">
    <w:abstractNumId w:val="26"/>
  </w:num>
  <w:num w:numId="20">
    <w:abstractNumId w:val="11"/>
  </w:num>
  <w:num w:numId="21">
    <w:abstractNumId w:val="31"/>
  </w:num>
  <w:num w:numId="22">
    <w:abstractNumId w:val="3"/>
  </w:num>
  <w:num w:numId="23">
    <w:abstractNumId w:val="17"/>
  </w:num>
  <w:num w:numId="24">
    <w:abstractNumId w:val="14"/>
  </w:num>
  <w:num w:numId="25">
    <w:abstractNumId w:val="15"/>
  </w:num>
  <w:num w:numId="26">
    <w:abstractNumId w:val="32"/>
  </w:num>
  <w:num w:numId="27">
    <w:abstractNumId w:val="28"/>
  </w:num>
  <w:num w:numId="28">
    <w:abstractNumId w:val="36"/>
  </w:num>
  <w:num w:numId="29">
    <w:abstractNumId w:val="22"/>
  </w:num>
  <w:num w:numId="30">
    <w:abstractNumId w:val="33"/>
  </w:num>
  <w:num w:numId="31">
    <w:abstractNumId w:val="2"/>
  </w:num>
  <w:num w:numId="32">
    <w:abstractNumId w:val="27"/>
  </w:num>
  <w:num w:numId="33">
    <w:abstractNumId w:val="20"/>
  </w:num>
  <w:num w:numId="34">
    <w:abstractNumId w:val="13"/>
  </w:num>
  <w:num w:numId="35">
    <w:abstractNumId w:val="23"/>
  </w:num>
  <w:num w:numId="36">
    <w:abstractNumId w:val="9"/>
  </w:num>
  <w:num w:numId="3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236DD"/>
    <w:rsid w:val="00024077"/>
    <w:rsid w:val="000245C9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03DA"/>
    <w:rsid w:val="000B4EA7"/>
    <w:rsid w:val="000C171F"/>
    <w:rsid w:val="000C6169"/>
    <w:rsid w:val="000D145E"/>
    <w:rsid w:val="000E1558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97C80"/>
    <w:rsid w:val="001B7D7E"/>
    <w:rsid w:val="001C05C3"/>
    <w:rsid w:val="001F246D"/>
    <w:rsid w:val="001F2AC3"/>
    <w:rsid w:val="001F4C30"/>
    <w:rsid w:val="0020159E"/>
    <w:rsid w:val="0020673F"/>
    <w:rsid w:val="00214313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566"/>
    <w:rsid w:val="00293E17"/>
    <w:rsid w:val="002A08C8"/>
    <w:rsid w:val="002A6F79"/>
    <w:rsid w:val="002B2C1D"/>
    <w:rsid w:val="002C2C2E"/>
    <w:rsid w:val="002C6195"/>
    <w:rsid w:val="002D1C19"/>
    <w:rsid w:val="002D1E1C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95832"/>
    <w:rsid w:val="003A0920"/>
    <w:rsid w:val="003A2BEE"/>
    <w:rsid w:val="003A2DC0"/>
    <w:rsid w:val="003A3546"/>
    <w:rsid w:val="003B0C17"/>
    <w:rsid w:val="003B5300"/>
    <w:rsid w:val="003B6711"/>
    <w:rsid w:val="003C2126"/>
    <w:rsid w:val="003C29DC"/>
    <w:rsid w:val="003D441F"/>
    <w:rsid w:val="003D4F0A"/>
    <w:rsid w:val="003D78DB"/>
    <w:rsid w:val="003E6D99"/>
    <w:rsid w:val="003F079F"/>
    <w:rsid w:val="003F4619"/>
    <w:rsid w:val="00422C9B"/>
    <w:rsid w:val="00424AF6"/>
    <w:rsid w:val="00427D6A"/>
    <w:rsid w:val="00436C1A"/>
    <w:rsid w:val="00437486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921BE"/>
    <w:rsid w:val="004A2559"/>
    <w:rsid w:val="004A2A35"/>
    <w:rsid w:val="004A6F9A"/>
    <w:rsid w:val="004C3377"/>
    <w:rsid w:val="004F6F72"/>
    <w:rsid w:val="005012C1"/>
    <w:rsid w:val="00504AF5"/>
    <w:rsid w:val="00513C95"/>
    <w:rsid w:val="00523477"/>
    <w:rsid w:val="005406FA"/>
    <w:rsid w:val="005440D3"/>
    <w:rsid w:val="005458D2"/>
    <w:rsid w:val="00546D28"/>
    <w:rsid w:val="00552FC8"/>
    <w:rsid w:val="00570DDC"/>
    <w:rsid w:val="00572A9E"/>
    <w:rsid w:val="00572ACE"/>
    <w:rsid w:val="00572CD6"/>
    <w:rsid w:val="005B22CD"/>
    <w:rsid w:val="005D52EC"/>
    <w:rsid w:val="005E3128"/>
    <w:rsid w:val="005F4124"/>
    <w:rsid w:val="00600F01"/>
    <w:rsid w:val="00604E37"/>
    <w:rsid w:val="00605E51"/>
    <w:rsid w:val="0061059E"/>
    <w:rsid w:val="006143DB"/>
    <w:rsid w:val="00621110"/>
    <w:rsid w:val="00631E62"/>
    <w:rsid w:val="00637964"/>
    <w:rsid w:val="00671430"/>
    <w:rsid w:val="00677D83"/>
    <w:rsid w:val="00684499"/>
    <w:rsid w:val="00684810"/>
    <w:rsid w:val="0069130C"/>
    <w:rsid w:val="006A1E09"/>
    <w:rsid w:val="006C155E"/>
    <w:rsid w:val="006C63D6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116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5153"/>
    <w:rsid w:val="008370B8"/>
    <w:rsid w:val="0083717F"/>
    <w:rsid w:val="00846064"/>
    <w:rsid w:val="00855A4C"/>
    <w:rsid w:val="008565DE"/>
    <w:rsid w:val="0086088A"/>
    <w:rsid w:val="00865BB7"/>
    <w:rsid w:val="00872BE5"/>
    <w:rsid w:val="00874477"/>
    <w:rsid w:val="00874E47"/>
    <w:rsid w:val="0089215B"/>
    <w:rsid w:val="008925BD"/>
    <w:rsid w:val="008A0717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203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94C3A"/>
    <w:rsid w:val="009A6C47"/>
    <w:rsid w:val="009B28C3"/>
    <w:rsid w:val="009B493E"/>
    <w:rsid w:val="009C0977"/>
    <w:rsid w:val="009C0A11"/>
    <w:rsid w:val="009C13DC"/>
    <w:rsid w:val="009C1F5E"/>
    <w:rsid w:val="009C2F6F"/>
    <w:rsid w:val="009C3371"/>
    <w:rsid w:val="009C3955"/>
    <w:rsid w:val="009D0840"/>
    <w:rsid w:val="009D2E2F"/>
    <w:rsid w:val="009D4E6F"/>
    <w:rsid w:val="009D6EB4"/>
    <w:rsid w:val="009F15C4"/>
    <w:rsid w:val="00A0114A"/>
    <w:rsid w:val="00A05B06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50EE"/>
    <w:rsid w:val="00A844C5"/>
    <w:rsid w:val="00A918AE"/>
    <w:rsid w:val="00A91E66"/>
    <w:rsid w:val="00A931F3"/>
    <w:rsid w:val="00AA056C"/>
    <w:rsid w:val="00AA2654"/>
    <w:rsid w:val="00AA27DD"/>
    <w:rsid w:val="00AA606D"/>
    <w:rsid w:val="00AD4988"/>
    <w:rsid w:val="00AD5B98"/>
    <w:rsid w:val="00AD666A"/>
    <w:rsid w:val="00AE1499"/>
    <w:rsid w:val="00AE376C"/>
    <w:rsid w:val="00AE3BE7"/>
    <w:rsid w:val="00AF0DCB"/>
    <w:rsid w:val="00AF485B"/>
    <w:rsid w:val="00AF511C"/>
    <w:rsid w:val="00AF7D56"/>
    <w:rsid w:val="00B03557"/>
    <w:rsid w:val="00B13E7E"/>
    <w:rsid w:val="00B161CF"/>
    <w:rsid w:val="00B17321"/>
    <w:rsid w:val="00B25E9E"/>
    <w:rsid w:val="00B311B3"/>
    <w:rsid w:val="00B36559"/>
    <w:rsid w:val="00B36D92"/>
    <w:rsid w:val="00B6061A"/>
    <w:rsid w:val="00B62963"/>
    <w:rsid w:val="00B676B1"/>
    <w:rsid w:val="00B8239A"/>
    <w:rsid w:val="00BA0EF5"/>
    <w:rsid w:val="00BC08FC"/>
    <w:rsid w:val="00BE0456"/>
    <w:rsid w:val="00BE0815"/>
    <w:rsid w:val="00C00267"/>
    <w:rsid w:val="00C066D6"/>
    <w:rsid w:val="00C13658"/>
    <w:rsid w:val="00C136A8"/>
    <w:rsid w:val="00C1694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62186"/>
    <w:rsid w:val="00C72D2B"/>
    <w:rsid w:val="00C82AFF"/>
    <w:rsid w:val="00C841BC"/>
    <w:rsid w:val="00CA6704"/>
    <w:rsid w:val="00CA6EAC"/>
    <w:rsid w:val="00CB2717"/>
    <w:rsid w:val="00CC628F"/>
    <w:rsid w:val="00CC6A45"/>
    <w:rsid w:val="00CC79AF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46F9E"/>
    <w:rsid w:val="00D5743B"/>
    <w:rsid w:val="00D730D5"/>
    <w:rsid w:val="00D80F8B"/>
    <w:rsid w:val="00D826A1"/>
    <w:rsid w:val="00DA134D"/>
    <w:rsid w:val="00DB573F"/>
    <w:rsid w:val="00DD2D4A"/>
    <w:rsid w:val="00DF0ADE"/>
    <w:rsid w:val="00DF684C"/>
    <w:rsid w:val="00E00528"/>
    <w:rsid w:val="00E0360A"/>
    <w:rsid w:val="00E062FF"/>
    <w:rsid w:val="00E157C2"/>
    <w:rsid w:val="00E16AA4"/>
    <w:rsid w:val="00E2005C"/>
    <w:rsid w:val="00E22E8F"/>
    <w:rsid w:val="00E30274"/>
    <w:rsid w:val="00E549AA"/>
    <w:rsid w:val="00E557F3"/>
    <w:rsid w:val="00E56D3B"/>
    <w:rsid w:val="00E578CB"/>
    <w:rsid w:val="00E62008"/>
    <w:rsid w:val="00E62DE0"/>
    <w:rsid w:val="00E90E68"/>
    <w:rsid w:val="00EB3021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7751"/>
    <w:rsid w:val="00F13753"/>
    <w:rsid w:val="00F153CC"/>
    <w:rsid w:val="00F2363A"/>
    <w:rsid w:val="00F26A4B"/>
    <w:rsid w:val="00F27061"/>
    <w:rsid w:val="00F32278"/>
    <w:rsid w:val="00F33997"/>
    <w:rsid w:val="00F42F24"/>
    <w:rsid w:val="00F46A17"/>
    <w:rsid w:val="00F47628"/>
    <w:rsid w:val="00F47D3D"/>
    <w:rsid w:val="00F60FF0"/>
    <w:rsid w:val="00F63C32"/>
    <w:rsid w:val="00F65513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36E8"/>
    <w:rsid w:val="00FF3B8C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2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D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D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D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D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2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D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D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D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D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05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22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73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2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ladic-werner.hr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16. lipnja 2016.</izvorni_sadrzaj>
    <derivirana_varijabla naziv="DomainObject.StvarniPocetakDatum_1">16. lipnja 2016.</derivirana_varijabla>
  </DomainObject.StvarniPocetakDatum>
  <DomainObject.StvarniZavrsetakDatum>
    <izvorni_sadrzaj>16. lipnja 2016.</izvorni_sadrzaj>
    <derivirana_varijabla naziv="DomainObject.StvarniZavrsetakDatum_1">16. lipnja 2016.</derivirana_varijabla>
  </DomainObject.StvarniZavrsetakDatum>
  <DomainObject.PlaniraniZavrsetakDatum>
    <izvorni_sadrzaj>16. lipnja 2016.</izvorni_sadrzaj>
    <derivirana_varijabla naziv="DomainObject.PlaniraniZavrsetakDatum_1">16. lipnja 2016.</derivirana_varijabla>
  </DomainObject.PlaniraniZavrsetakDatum>
  <DomainObject.PlaniraniPocetakDatum>
    <izvorni_sadrzaj>16. lipnja 2016.</izvorni_sadrzaj>
    <derivirana_varijabla naziv="DomainObject.PlaniraniPocetakDatum_1">16. lipnja 2016.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Policijska uprava varaždinska</item>
      <item>STJEPAN KANJIR</item>
      <item>DRAŽEN KAPEŠ</item>
      <item>TOMISLAV ĐURIČIN</item>
      <item>HYPO ALPE-ADRIA-BANK dioničko društvo</item>
      <item>Zajednički odvjetnički ured Marko Praljak &amp; Marin Svić</item>
      <item>Sberbank d.d.</item>
      <item>Općinski sud u Rijeci</item>
      <item>LADIĆ-WERNER društvo s ograničenom odgovornošću za proizvodnju i montažu metalnih i plastičnih konstrukcija, građevinske</item>
      <item>RUDOLF BUHIN</item>
      <item>STJEPAN ČASEK</item>
      <item>ODVJETNIČKO DRUŠTVO HANŽEKOVIĆ &amp; PARTNERI d.o.o.</item>
      <item>ZDRAVKO HERCEG</item>
      <item>SAVEZ SAMOSTALNIH SINDIKATA HRVATSKE / MIROSLAV MOLNAR</item>
      <item>Tomislav Jurkin</item>
      <item>Odvjetničko društvo Župić &amp; partneri d.o.o</item>
      <item>Općinski sud u Varaždinu</item>
    </izvorni_sadrzaj>
    <derivirana_varijabla naziv="DomainObject.UcesnikSudskeRadnjeListNaziv_1">
      <item>Policijska uprava varaždinska</item>
      <item>STJEPAN KANJIR</item>
      <item>DRAŽEN KAPEŠ</item>
      <item>TOMISLAV ĐURIČIN</item>
      <item>HYPO ALPE-ADRIA-BANK dioničko društvo</item>
      <item>Zajednički odvjetnički ured Marko Praljak &amp; Marin Svić</item>
      <item>Sberbank d.d.</item>
      <item>Općinski sud u Rijeci</item>
      <item>LADIĆ-WERNER društvo s ograničenom odgovornošću za proizvodnju i montažu metalnih i plastičnih konstrukcija, građevinske</item>
      <item>RUDOLF BUHIN</item>
      <item>STJEPAN ČASEK</item>
      <item>ODVJETNIČKO DRUŠTVO HANŽEKOVIĆ &amp; PARTNERI d.o.o.</item>
      <item>ZDRAVKO HERCEG</item>
      <item>SAVEZ SAMOSTALNIH SINDIKATA HRVATSKE / MIROSLAV MOLNAR</item>
      <item>Tomislav Jurkin</item>
      <item>Odvjetničko društvo Župić &amp; partneri d.o.o</item>
      <item>Općinski sud u Varaždinu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91B2B-D776-4BFC-898B-283D8A40B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749</properties:Words>
  <properties:Characters>3837</properties:Characters>
  <properties:Lines>93</properties:Lines>
  <properties:Paragraphs>39</properties:Paragraphs>
  <properties:TotalTime>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4582</properties:CharactersWithSpaces>
  <properties:SharedDoc>false</properties:SharedDoc>
  <properties:HLinks>
    <vt:vector size="6" baseType="variant">
      <vt:variant>
        <vt:i4>8126525</vt:i4>
      </vt:variant>
      <vt:variant>
        <vt:i4>0</vt:i4>
      </vt:variant>
      <vt:variant>
        <vt:i4>0</vt:i4>
      </vt:variant>
      <vt:variant>
        <vt:i4>5</vt:i4>
      </vt:variant>
      <vt:variant>
        <vt:lpwstr>http://ladic-werner.hr/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2015-10-30T14:14:00Z</dcterms:created>
  <dc:creator>VOTA NĂO Ŕ REGIONALIZAÇĂO! SIM AO REFORÇO DO MUNICIPALISMO!</dc:creator>
  <dc:description>A REGIONALIZAÇĂO É UM ERRO COLOSSAL!</dc:description>
  <cp:lastModifiedBy>Lea Rogina</cp:lastModifiedBy>
  <cp:lastPrinted>2016-06-16T11:11:00Z</cp:lastPrinted>
  <dcterms:modified xmlns:xsi="http://www.w3.org/2001/XMLSchema-instance" xsi:type="dcterms:W3CDTF">2016-06-16T11:17:00Z</dcterms:modified>
  <cp:revision>45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