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53e1b" w14:paraId="cd53e1b" w:rsidRDefault="00D72C8F" w:rsidP="00D72C8F" w:rsidR="00D72C8F">
      <w:pPr>
        <w15:collapsed w:val="false"/>
      </w:pPr>
      <w:bookmarkStart w:name="_GoBack" w:id="0"/>
      <w:bookmarkEnd w:id="0"/>
    </w:p>
    <w:p w:rsidRDefault="00091A8A" w:rsidR="00784A8F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784A8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 HRVATSKA</w:t>
      </w:r>
    </w:p>
    <w:p w:rsidRDefault="00784A8F" w:rsidR="00784A8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 SUD U OSIJEKU</w:t>
      </w:r>
    </w:p>
    <w:p w:rsidRDefault="00784A8F" w:rsidR="00784A8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STALNA SLUŽBA U SLAVONSKOM BRODU</w:t>
      </w:r>
    </w:p>
    <w:p w:rsidRDefault="00784A8F" w:rsidR="00784A8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 pobjede 13</w:t>
      </w:r>
    </w:p>
    <w:p w:rsidRDefault="00784A8F" w:rsidR="00784A8F" w:rsidRPr="00CE7056">
      <w:pPr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</w:rPr>
        <w:t xml:space="preserve">35000 Slavonski Brod                                               </w:t>
      </w:r>
      <w:r>
        <w:rPr>
          <w:rFonts w:cs="Times New Roman" w:hAnsi="Times New Roman" w:ascii="Times New Roman"/>
        </w:rPr>
        <w:tab/>
        <w:t xml:space="preserve">                 </w:t>
      </w:r>
      <w:r w:rsidRPr="00CE7056">
        <w:rPr>
          <w:rFonts w:cs="Times New Roman" w:hAnsi="Times New Roman" w:ascii="Times New Roman"/>
          <w:b/>
        </w:rPr>
        <w:t xml:space="preserve">Broj: </w:t>
      </w:r>
      <w:r w:rsidR="002C58DC" w:rsidRPr="00CE7056">
        <w:rPr>
          <w:rFonts w:cs="Times New Roman" w:hAnsi="Times New Roman" w:ascii="Times New Roman"/>
          <w:b/>
        </w:rPr>
        <w:t>1/</w:t>
      </w:r>
      <w:r w:rsidRPr="00CE7056">
        <w:rPr>
          <w:rFonts w:cs="Times New Roman" w:hAnsi="Times New Roman" w:ascii="Times New Roman"/>
          <w:b/>
        </w:rPr>
        <w:t>St-</w:t>
      </w:r>
      <w:r w:rsidR="00CE7056" w:rsidRPr="00CE7056">
        <w:rPr>
          <w:rFonts w:cs="Times New Roman" w:hAnsi="Times New Roman" w:ascii="Times New Roman"/>
          <w:b/>
        </w:rPr>
        <w:t>785/2018-</w:t>
      </w:r>
      <w:r w:rsidR="00A91FD4">
        <w:rPr>
          <w:rFonts w:cs="Times New Roman" w:hAnsi="Times New Roman" w:ascii="Times New Roman"/>
          <w:b/>
        </w:rPr>
        <w:t>16</w:t>
      </w:r>
    </w:p>
    <w:p w:rsidRDefault="00D72C8F" w:rsidR="00D72C8F">
      <w:pPr>
        <w:rPr>
          <w:rFonts w:cs="Times New Roman" w:hAnsi="Times New Roman" w:ascii="Times New Roman"/>
        </w:rPr>
      </w:pPr>
    </w:p>
    <w:p w:rsidRDefault="00784A8F" w:rsidR="00784A8F" w:rsidRPr="00D72C8F">
      <w:pPr>
        <w:jc w:val="center"/>
        <w:rPr>
          <w:rFonts w:cs="Times New Roman" w:hAnsi="Times New Roman" w:ascii="Times New Roman"/>
        </w:rPr>
      </w:pPr>
      <w:r w:rsidRPr="00D72C8F">
        <w:rPr>
          <w:rFonts w:cs="Times New Roman" w:hAnsi="Times New Roman" w:ascii="Times New Roman"/>
          <w:bCs/>
        </w:rPr>
        <w:t>R E P U B L I K A    H R V A T S K A</w:t>
      </w:r>
    </w:p>
    <w:p w:rsidRDefault="00784A8F" w:rsidR="007E7033" w:rsidRPr="00D72C8F">
      <w:pPr>
        <w:jc w:val="center"/>
        <w:rPr>
          <w:rFonts w:cs="Times New Roman" w:hAnsi="Times New Roman" w:ascii="Times New Roman"/>
        </w:rPr>
      </w:pPr>
      <w:r w:rsidRPr="00D72C8F">
        <w:rPr>
          <w:rFonts w:cs="Times New Roman" w:hAnsi="Times New Roman" w:ascii="Times New Roman"/>
          <w:bCs/>
        </w:rPr>
        <w:t>R J E Š E N J E</w:t>
      </w: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D72C8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TRGOVAČKI SUD U OSIJEKU STALNA SLUŽBA U SLAVONSKOM BRODU, po stečajno</w:t>
      </w:r>
      <w:r w:rsidR="00CE7056">
        <w:rPr>
          <w:rFonts w:cs="Times New Roman" w:hAnsi="Times New Roman" w:ascii="Times New Roman"/>
        </w:rPr>
        <w:t>j sutkinji</w:t>
      </w:r>
      <w:r>
        <w:rPr>
          <w:rFonts w:cs="Times New Roman" w:hAnsi="Times New Roman" w:ascii="Times New Roman"/>
        </w:rPr>
        <w:t xml:space="preserve"> Vesni Vukelić, u </w:t>
      </w:r>
      <w:r w:rsidR="00FE26AB">
        <w:rPr>
          <w:rFonts w:cs="Times New Roman" w:hAnsi="Times New Roman" w:ascii="Times New Roman"/>
        </w:rPr>
        <w:t xml:space="preserve">stečajnom postupku </w:t>
      </w:r>
      <w:r>
        <w:rPr>
          <w:rFonts w:cs="Times New Roman" w:hAnsi="Times New Roman" w:ascii="Times New Roman"/>
        </w:rPr>
        <w:t xml:space="preserve">nad dužnikom </w:t>
      </w:r>
      <w:r w:rsidR="00D84FC2" w:rsidRPr="00D84FC2">
        <w:rPr>
          <w:rFonts w:cs="Times New Roman" w:hAnsi="Times New Roman" w:ascii="Times New Roman"/>
        </w:rPr>
        <w:t>AUTO FRANJA d.o.o. Samobor, M. Langa 41, OIB 67646205680</w:t>
      </w:r>
      <w:r>
        <w:rPr>
          <w:rFonts w:cs="Times New Roman" w:hAnsi="Times New Roman" w:ascii="Times New Roman"/>
        </w:rPr>
        <w:t xml:space="preserve">, dana </w:t>
      </w:r>
      <w:r w:rsidR="00AB6FD5">
        <w:rPr>
          <w:rFonts w:cs="Times New Roman" w:hAnsi="Times New Roman" w:ascii="Times New Roman"/>
        </w:rPr>
        <w:t>1</w:t>
      </w:r>
      <w:r w:rsidR="00CC425A">
        <w:rPr>
          <w:rFonts w:cs="Times New Roman" w:hAnsi="Times New Roman" w:ascii="Times New Roman"/>
        </w:rPr>
        <w:t>1</w:t>
      </w:r>
      <w:r w:rsidR="006C697E">
        <w:rPr>
          <w:rFonts w:cs="Times New Roman" w:hAnsi="Times New Roman" w:ascii="Times New Roman"/>
        </w:rPr>
        <w:t>.</w:t>
      </w:r>
      <w:r w:rsidR="00D84FC2">
        <w:rPr>
          <w:rFonts w:cs="Times New Roman" w:hAnsi="Times New Roman" w:ascii="Times New Roman"/>
        </w:rPr>
        <w:t xml:space="preserve"> </w:t>
      </w:r>
      <w:r w:rsidR="006C697E">
        <w:rPr>
          <w:rFonts w:cs="Times New Roman" w:hAnsi="Times New Roman" w:ascii="Times New Roman"/>
        </w:rPr>
        <w:t>listopada</w:t>
      </w:r>
      <w:r w:rsidR="008C46DD">
        <w:rPr>
          <w:rFonts w:cs="Times New Roman" w:hAnsi="Times New Roman" w:ascii="Times New Roman"/>
        </w:rPr>
        <w:t xml:space="preserve"> 2018</w:t>
      </w:r>
      <w:r w:rsidR="006C697E">
        <w:rPr>
          <w:rFonts w:cs="Times New Roman" w:hAnsi="Times New Roman" w:ascii="Times New Roman"/>
        </w:rPr>
        <w:t>.</w:t>
      </w:r>
    </w:p>
    <w:p w:rsidRDefault="00784A8F" w:rsidR="00784A8F">
      <w:pPr>
        <w:jc w:val="both"/>
        <w:rPr>
          <w:rFonts w:cs="Times New Roman" w:hAnsi="Times New Roman" w:ascii="Times New Roman"/>
        </w:rPr>
      </w:pP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784A8F">
      <w:pPr>
        <w:jc w:val="center"/>
        <w:rPr>
          <w:rFonts w:cs="Times New Roman" w:hAnsi="Times New Roman" w:ascii="Times New Roman"/>
          <w:b/>
          <w:bCs/>
        </w:rPr>
      </w:pPr>
      <w:r w:rsidRPr="00D72C8F">
        <w:rPr>
          <w:rFonts w:cs="Times New Roman" w:hAnsi="Times New Roman" w:ascii="Times New Roman"/>
          <w:bCs/>
        </w:rPr>
        <w:t>r i j e š i o    j e</w:t>
      </w:r>
    </w:p>
    <w:p w:rsidRDefault="00784A8F" w:rsidR="00784A8F">
      <w:pPr>
        <w:tabs>
          <w:tab w:pos="720" w:val="left"/>
        </w:tabs>
        <w:jc w:val="both"/>
        <w:rPr>
          <w:rFonts w:cs="Times New Roman" w:hAnsi="Times New Roman" w:ascii="Times New Roman"/>
        </w:rPr>
      </w:pPr>
    </w:p>
    <w:p w:rsidRDefault="00784A8F" w:rsidR="00784A8F">
      <w:pPr>
        <w:ind w:firstLine="720"/>
        <w:jc w:val="both"/>
        <w:rPr>
          <w:rFonts w:cs="Times New Roman" w:hAnsi="Times New Roman" w:ascii="Times New Roman"/>
        </w:rPr>
      </w:pPr>
    </w:p>
    <w:p w:rsidRDefault="00064431" w:rsidP="00064431" w:rsidR="006C697E">
      <w:pPr>
        <w:tabs>
          <w:tab w:pos="72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  <w:bCs/>
        </w:rPr>
        <w:tab/>
      </w:r>
      <w:r w:rsidR="006C697E">
        <w:rPr>
          <w:rFonts w:cs="Times New Roman" w:hAnsi="Times New Roman" w:ascii="Times New Roman"/>
          <w:b/>
          <w:bCs/>
        </w:rPr>
        <w:t>I –</w:t>
      </w:r>
      <w:r w:rsidR="00B15860">
        <w:rPr>
          <w:rFonts w:cs="Times New Roman" w:hAnsi="Times New Roman" w:ascii="Times New Roman"/>
          <w:b/>
          <w:bCs/>
        </w:rPr>
        <w:t xml:space="preserve"> </w:t>
      </w:r>
      <w:r>
        <w:rPr>
          <w:rFonts w:cs="Times New Roman" w:hAnsi="Times New Roman" w:ascii="Times New Roman"/>
          <w:b/>
        </w:rPr>
        <w:t xml:space="preserve">IVAN ČULIĆ, dipl. pravnik iz Osijeka, Sljemenska ulica 44, OIB 28643153330, </w:t>
      </w:r>
      <w:r w:rsidRPr="00064431">
        <w:rPr>
          <w:rFonts w:cs="Times New Roman" w:hAnsi="Times New Roman" w:ascii="Times New Roman"/>
        </w:rPr>
        <w:t xml:space="preserve">imenovan za novog stečajnog upravitelja </w:t>
      </w:r>
      <w:r w:rsidR="00565030">
        <w:rPr>
          <w:rFonts w:cs="Times New Roman" w:hAnsi="Times New Roman" w:ascii="Times New Roman"/>
        </w:rPr>
        <w:t xml:space="preserve">rješenjem ovog suda posl.br. St-785/2018-14 od 11. listopada 2018., </w:t>
      </w:r>
      <w:r w:rsidR="006C697E">
        <w:rPr>
          <w:rFonts w:cs="Times New Roman" w:hAnsi="Times New Roman" w:ascii="Times New Roman"/>
        </w:rPr>
        <w:t>razrješava se dužnosti.</w:t>
      </w:r>
    </w:p>
    <w:p w:rsidRDefault="006C697E" w:rsidP="006C697E" w:rsidR="006C697E">
      <w:pPr>
        <w:tabs>
          <w:tab w:pos="720" w:val="left"/>
        </w:tabs>
        <w:jc w:val="both"/>
        <w:rPr>
          <w:rFonts w:cs="Times New Roman" w:hAnsi="Times New Roman" w:ascii="Times New Roman"/>
        </w:rPr>
      </w:pPr>
    </w:p>
    <w:p w:rsidRDefault="006C697E" w:rsidP="006C697E" w:rsidR="00C522E6" w:rsidRPr="006F42E7">
      <w:pPr>
        <w:tabs>
          <w:tab w:pos="720" w:val="left"/>
        </w:tabs>
        <w:jc w:val="both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  <w:b/>
          <w:bCs/>
        </w:rPr>
        <w:t>II –</w:t>
      </w:r>
      <w:r w:rsidR="00B15860">
        <w:rPr>
          <w:rFonts w:cs="Times New Roman" w:hAnsi="Times New Roman" w:ascii="Times New Roman"/>
        </w:rPr>
        <w:t xml:space="preserve"> Za novog</w:t>
      </w:r>
      <w:r>
        <w:rPr>
          <w:rFonts w:cs="Times New Roman" w:hAnsi="Times New Roman" w:ascii="Times New Roman"/>
        </w:rPr>
        <w:t xml:space="preserve"> </w:t>
      </w:r>
      <w:r w:rsidR="00B15860">
        <w:rPr>
          <w:rFonts w:cs="Times New Roman" w:hAnsi="Times New Roman" w:ascii="Times New Roman"/>
        </w:rPr>
        <w:t>stečajnog upravitelja</w:t>
      </w:r>
      <w:r w:rsidR="006E0188">
        <w:rPr>
          <w:rFonts w:cs="Times New Roman" w:hAnsi="Times New Roman" w:ascii="Times New Roman"/>
        </w:rPr>
        <w:t xml:space="preserve"> imenuje se </w:t>
      </w:r>
      <w:r w:rsidR="00B15860" w:rsidRPr="006F42E7">
        <w:rPr>
          <w:rFonts w:cs="Times New Roman" w:hAnsi="Times New Roman" w:ascii="Times New Roman"/>
          <w:b/>
        </w:rPr>
        <w:t xml:space="preserve">SANJA MIŠEVIĆ, </w:t>
      </w:r>
      <w:proofErr w:type="spellStart"/>
      <w:r w:rsidR="00B15860" w:rsidRPr="006F42E7">
        <w:rPr>
          <w:rFonts w:cs="Times New Roman" w:hAnsi="Times New Roman" w:ascii="Times New Roman"/>
          <w:b/>
        </w:rPr>
        <w:t>dipl.iur</w:t>
      </w:r>
      <w:proofErr w:type="spellEnd"/>
      <w:r w:rsidR="00B15860" w:rsidRPr="006F42E7">
        <w:rPr>
          <w:rFonts w:cs="Times New Roman" w:hAnsi="Times New Roman" w:ascii="Times New Roman"/>
          <w:b/>
        </w:rPr>
        <w:t xml:space="preserve"> iz Osijeka, L. </w:t>
      </w:r>
      <w:proofErr w:type="spellStart"/>
      <w:r w:rsidR="00B15860" w:rsidRPr="006F42E7">
        <w:rPr>
          <w:rFonts w:cs="Times New Roman" w:hAnsi="Times New Roman" w:ascii="Times New Roman"/>
          <w:b/>
        </w:rPr>
        <w:t>Jagera</w:t>
      </w:r>
      <w:proofErr w:type="spellEnd"/>
      <w:r w:rsidR="00B15860" w:rsidRPr="006F42E7">
        <w:rPr>
          <w:rFonts w:cs="Times New Roman" w:hAnsi="Times New Roman" w:ascii="Times New Roman"/>
          <w:b/>
        </w:rPr>
        <w:t xml:space="preserve"> </w:t>
      </w:r>
      <w:r w:rsidR="006F42E7" w:rsidRPr="006F42E7">
        <w:rPr>
          <w:rFonts w:cs="Times New Roman" w:hAnsi="Times New Roman" w:ascii="Times New Roman"/>
          <w:b/>
        </w:rPr>
        <w:t>24, OIB 17448143522.</w:t>
      </w:r>
    </w:p>
    <w:p w:rsidRDefault="00064431" w:rsidP="006C697E" w:rsidR="00064431">
      <w:pPr>
        <w:tabs>
          <w:tab w:pos="720" w:val="left"/>
        </w:tabs>
        <w:jc w:val="both"/>
        <w:rPr>
          <w:rFonts w:cs="Times New Roman" w:hAnsi="Times New Roman" w:ascii="Times New Roman"/>
          <w:b/>
        </w:rPr>
      </w:pPr>
    </w:p>
    <w:p w:rsidRDefault="00C522E6" w:rsidP="006C697E" w:rsidR="00B15860">
      <w:pPr>
        <w:tabs>
          <w:tab w:pos="72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ab/>
        <w:t xml:space="preserve">III – </w:t>
      </w:r>
      <w:r w:rsidRPr="00C522E6">
        <w:rPr>
          <w:rFonts w:cs="Times New Roman" w:hAnsi="Times New Roman" w:ascii="Times New Roman"/>
        </w:rPr>
        <w:t xml:space="preserve">Pozivaju </w:t>
      </w:r>
      <w:r w:rsidR="00C73A85">
        <w:rPr>
          <w:rFonts w:cs="Times New Roman" w:hAnsi="Times New Roman" w:ascii="Times New Roman"/>
        </w:rPr>
        <w:t>se vjerovnici u roku određeni</w:t>
      </w:r>
      <w:r w:rsidRPr="00C522E6">
        <w:rPr>
          <w:rFonts w:cs="Times New Roman" w:hAnsi="Times New Roman" w:ascii="Times New Roman"/>
        </w:rPr>
        <w:t>m rješenjem o otvaranju stečajnog postupka nad dužnikom posl.br. St-785/2018-10 od 01. listopada 2018., prijavi</w:t>
      </w:r>
      <w:r w:rsidR="00B15860">
        <w:rPr>
          <w:rFonts w:cs="Times New Roman" w:hAnsi="Times New Roman" w:ascii="Times New Roman"/>
        </w:rPr>
        <w:t>ti svoje tražbine novoimenovanoj</w:t>
      </w:r>
      <w:r w:rsidRPr="00C522E6">
        <w:rPr>
          <w:rFonts w:cs="Times New Roman" w:hAnsi="Times New Roman" w:ascii="Times New Roman"/>
        </w:rPr>
        <w:t xml:space="preserve"> ste</w:t>
      </w:r>
      <w:r w:rsidR="00B15860">
        <w:rPr>
          <w:rFonts w:cs="Times New Roman" w:hAnsi="Times New Roman" w:ascii="Times New Roman"/>
        </w:rPr>
        <w:t>čajnoj upraviteljici</w:t>
      </w:r>
      <w:r w:rsidR="00410DA8">
        <w:rPr>
          <w:rFonts w:cs="Times New Roman" w:hAnsi="Times New Roman" w:ascii="Times New Roman"/>
        </w:rPr>
        <w:t xml:space="preserve"> </w:t>
      </w:r>
      <w:r w:rsidR="00B15860">
        <w:rPr>
          <w:rFonts w:cs="Times New Roman" w:hAnsi="Times New Roman" w:ascii="Times New Roman"/>
        </w:rPr>
        <w:t>Sanji Mišević</w:t>
      </w:r>
      <w:r>
        <w:rPr>
          <w:rFonts w:cs="Times New Roman" w:hAnsi="Times New Roman" w:ascii="Times New Roman"/>
        </w:rPr>
        <w:t xml:space="preserve"> na adresu Osijek, </w:t>
      </w:r>
      <w:r w:rsidR="00160708">
        <w:rPr>
          <w:rFonts w:cs="Times New Roman" w:hAnsi="Times New Roman" w:ascii="Times New Roman"/>
        </w:rPr>
        <w:t xml:space="preserve">L. </w:t>
      </w:r>
      <w:proofErr w:type="spellStart"/>
      <w:r w:rsidR="00160708">
        <w:rPr>
          <w:rFonts w:cs="Times New Roman" w:hAnsi="Times New Roman" w:ascii="Times New Roman"/>
        </w:rPr>
        <w:t>Jagera</w:t>
      </w:r>
      <w:proofErr w:type="spellEnd"/>
      <w:r w:rsidR="00160708">
        <w:rPr>
          <w:rFonts w:cs="Times New Roman" w:hAnsi="Times New Roman" w:ascii="Times New Roman"/>
        </w:rPr>
        <w:t xml:space="preserve"> 24.</w:t>
      </w:r>
    </w:p>
    <w:p w:rsidRDefault="006C697E" w:rsidP="006C697E" w:rsidR="006C697E">
      <w:pPr>
        <w:tabs>
          <w:tab w:pos="72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6C697E" w:rsidP="006C697E" w:rsidR="006C697E">
      <w:pPr>
        <w:jc w:val="center"/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</w:rPr>
        <w:t xml:space="preserve">Obrazloženje </w:t>
      </w:r>
    </w:p>
    <w:p w:rsidRDefault="006C697E" w:rsidP="006C697E" w:rsidR="006C697E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6C697E" w:rsidP="006C697E" w:rsidR="006C697E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6C697E" w:rsidP="006C697E" w:rsidR="00BF364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Rješenjem ovog suda br. St-</w:t>
      </w:r>
      <w:r w:rsidR="00BF364B">
        <w:rPr>
          <w:rFonts w:cs="Times New Roman" w:hAnsi="Times New Roman" w:ascii="Times New Roman"/>
        </w:rPr>
        <w:t>785/2018-10</w:t>
      </w:r>
      <w:r>
        <w:rPr>
          <w:rFonts w:cs="Times New Roman" w:hAnsi="Times New Roman" w:ascii="Times New Roman"/>
        </w:rPr>
        <w:t xml:space="preserve"> od </w:t>
      </w:r>
      <w:r w:rsidR="00BF364B">
        <w:rPr>
          <w:rFonts w:cs="Times New Roman" w:hAnsi="Times New Roman" w:ascii="Times New Roman"/>
        </w:rPr>
        <w:t>01. listopada 2018</w:t>
      </w:r>
      <w:r>
        <w:rPr>
          <w:rFonts w:cs="Times New Roman" w:hAnsi="Times New Roman" w:ascii="Times New Roman"/>
        </w:rPr>
        <w:t xml:space="preserve">. </w:t>
      </w:r>
      <w:r w:rsidR="00AE289D">
        <w:rPr>
          <w:rFonts w:cs="Times New Roman" w:hAnsi="Times New Roman" w:ascii="Times New Roman"/>
        </w:rPr>
        <w:t>otvoren je stečajni postupak</w:t>
      </w:r>
      <w:r>
        <w:rPr>
          <w:rFonts w:cs="Times New Roman" w:hAnsi="Times New Roman" w:ascii="Times New Roman"/>
        </w:rPr>
        <w:t xml:space="preserve"> nad dužnikom </w:t>
      </w:r>
      <w:r w:rsidR="00BF364B" w:rsidRPr="00D84FC2">
        <w:rPr>
          <w:rFonts w:cs="Times New Roman" w:hAnsi="Times New Roman" w:ascii="Times New Roman"/>
        </w:rPr>
        <w:t xml:space="preserve">AUTO FRANJA d.o.o. </w:t>
      </w:r>
      <w:r w:rsidR="00A7378F">
        <w:rPr>
          <w:rFonts w:cs="Times New Roman" w:hAnsi="Times New Roman" w:ascii="Times New Roman"/>
        </w:rPr>
        <w:t xml:space="preserve">u stečaju </w:t>
      </w:r>
      <w:r w:rsidR="00BF364B" w:rsidRPr="00D84FC2">
        <w:rPr>
          <w:rFonts w:cs="Times New Roman" w:hAnsi="Times New Roman" w:ascii="Times New Roman"/>
        </w:rPr>
        <w:t>Samobor, M. Langa 41, OIB 67646205680</w:t>
      </w:r>
      <w:r w:rsidR="00AE289D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 xml:space="preserve"> te je </w:t>
      </w:r>
      <w:r w:rsidR="00AE289D">
        <w:rPr>
          <w:rFonts w:cs="Times New Roman" w:hAnsi="Times New Roman" w:ascii="Times New Roman"/>
        </w:rPr>
        <w:t xml:space="preserve">istim rješenjem </w:t>
      </w:r>
      <w:r w:rsidR="00BF364B">
        <w:rPr>
          <w:rFonts w:cs="Times New Roman" w:hAnsi="Times New Roman" w:ascii="Times New Roman"/>
        </w:rPr>
        <w:t>imenovan stečajni upravitelj</w:t>
      </w:r>
      <w:r>
        <w:rPr>
          <w:rFonts w:cs="Times New Roman" w:hAnsi="Times New Roman" w:ascii="Times New Roman"/>
        </w:rPr>
        <w:t xml:space="preserve"> u osobi </w:t>
      </w:r>
      <w:r w:rsidR="00A7378F">
        <w:rPr>
          <w:rFonts w:cs="Times New Roman" w:hAnsi="Times New Roman" w:ascii="Times New Roman"/>
        </w:rPr>
        <w:t xml:space="preserve">Zdenka </w:t>
      </w:r>
      <w:proofErr w:type="spellStart"/>
      <w:r w:rsidR="00A7378F">
        <w:rPr>
          <w:rFonts w:cs="Times New Roman" w:hAnsi="Times New Roman" w:ascii="Times New Roman"/>
        </w:rPr>
        <w:t>Bešlića</w:t>
      </w:r>
      <w:proofErr w:type="spellEnd"/>
      <w:r w:rsidR="00A7378F">
        <w:rPr>
          <w:rFonts w:cs="Times New Roman" w:hAnsi="Times New Roman" w:ascii="Times New Roman"/>
        </w:rPr>
        <w:t>, dipl. ekonomist</w:t>
      </w:r>
      <w:r w:rsidR="00BF364B">
        <w:rPr>
          <w:rFonts w:cs="Times New Roman" w:hAnsi="Times New Roman" w:ascii="Times New Roman"/>
        </w:rPr>
        <w:t xml:space="preserve"> iz Slavonskog Broda</w:t>
      </w:r>
      <w:r w:rsidR="006E0188">
        <w:rPr>
          <w:rFonts w:cs="Times New Roman" w:hAnsi="Times New Roman" w:ascii="Times New Roman"/>
        </w:rPr>
        <w:t>.</w:t>
      </w:r>
    </w:p>
    <w:p w:rsidRDefault="000729D7" w:rsidP="006C697E" w:rsidR="000729D7">
      <w:pPr>
        <w:jc w:val="both"/>
        <w:rPr>
          <w:rFonts w:cs="Times New Roman" w:hAnsi="Times New Roman" w:ascii="Times New Roman"/>
        </w:rPr>
      </w:pPr>
    </w:p>
    <w:p w:rsidRDefault="005E0685" w:rsidP="006C697E" w:rsidR="005E06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Na</w:t>
      </w:r>
      <w:r w:rsidR="00B95054">
        <w:rPr>
          <w:rFonts w:cs="Times New Roman" w:hAnsi="Times New Roman" w:ascii="Times New Roman"/>
        </w:rPr>
        <w:t xml:space="preserve"> vlastiti</w:t>
      </w:r>
      <w:r>
        <w:rPr>
          <w:rFonts w:cs="Times New Roman" w:hAnsi="Times New Roman" w:ascii="Times New Roman"/>
        </w:rPr>
        <w:t xml:space="preserve"> zahtjev stečajnog upravitelja, sud je istog razriješio dužnosti</w:t>
      </w:r>
      <w:r w:rsidR="00B95054">
        <w:rPr>
          <w:rFonts w:cs="Times New Roman" w:hAnsi="Times New Roman" w:ascii="Times New Roman"/>
        </w:rPr>
        <w:t xml:space="preserve"> iz opravdanih razloga,</w:t>
      </w:r>
      <w:r>
        <w:rPr>
          <w:rFonts w:cs="Times New Roman" w:hAnsi="Times New Roman" w:ascii="Times New Roman"/>
        </w:rPr>
        <w:t xml:space="preserve"> rješenjem posl.br. St-785/2018-14 od 11. listopada 2018. kojim je </w:t>
      </w:r>
      <w:r w:rsidR="00160708">
        <w:rPr>
          <w:rFonts w:cs="Times New Roman" w:hAnsi="Times New Roman" w:ascii="Times New Roman"/>
        </w:rPr>
        <w:t xml:space="preserve">istovremeno </w:t>
      </w:r>
      <w:r>
        <w:rPr>
          <w:rFonts w:cs="Times New Roman" w:hAnsi="Times New Roman" w:ascii="Times New Roman"/>
        </w:rPr>
        <w:t xml:space="preserve">imenovao novog stečajnog upravitelja </w:t>
      </w:r>
      <w:r w:rsidR="00160708">
        <w:rPr>
          <w:rFonts w:cs="Times New Roman" w:hAnsi="Times New Roman" w:ascii="Times New Roman"/>
        </w:rPr>
        <w:t xml:space="preserve">u osobi </w:t>
      </w:r>
      <w:r>
        <w:rPr>
          <w:rFonts w:cs="Times New Roman" w:hAnsi="Times New Roman" w:ascii="Times New Roman"/>
        </w:rPr>
        <w:t>Ivana Čulića, dipl. pravnika iz Osijeka, metodom slučajnog odabira u skladu s odredbom čl. 84 Stečajnog zakona (NN br. 71/15, 104/17, dalje SZ).</w:t>
      </w:r>
    </w:p>
    <w:p w:rsidRDefault="00F67E1C" w:rsidP="006C697E" w:rsidR="00F67E1C">
      <w:pPr>
        <w:jc w:val="both"/>
        <w:rPr>
          <w:rFonts w:cs="Times New Roman" w:hAnsi="Times New Roman" w:ascii="Times New Roman"/>
        </w:rPr>
      </w:pPr>
    </w:p>
    <w:p w:rsidRDefault="006C697E" w:rsidP="006C697E" w:rsidR="0005513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F67E1C">
        <w:rPr>
          <w:rFonts w:cs="Times New Roman" w:hAnsi="Times New Roman" w:ascii="Times New Roman"/>
        </w:rPr>
        <w:t xml:space="preserve">Istoga dana, novoimenovani stečajni upravitelj izvijestio je sud da se ne može prihvatiti dužnosti </w:t>
      </w:r>
      <w:r w:rsidR="00BC6769">
        <w:rPr>
          <w:rFonts w:cs="Times New Roman" w:hAnsi="Times New Roman" w:ascii="Times New Roman"/>
        </w:rPr>
        <w:t xml:space="preserve">zbog sukoba interesa </w:t>
      </w:r>
      <w:r w:rsidR="00F67E1C">
        <w:rPr>
          <w:rFonts w:cs="Times New Roman" w:hAnsi="Times New Roman" w:ascii="Times New Roman"/>
        </w:rPr>
        <w:t xml:space="preserve">iz razloga što je 01.09.2018. </w:t>
      </w:r>
      <w:r w:rsidR="007E7619">
        <w:rPr>
          <w:rFonts w:cs="Times New Roman" w:hAnsi="Times New Roman" w:ascii="Times New Roman"/>
        </w:rPr>
        <w:t xml:space="preserve">primljen u </w:t>
      </w:r>
      <w:r w:rsidR="007C2890">
        <w:rPr>
          <w:rFonts w:cs="Times New Roman" w:hAnsi="Times New Roman" w:ascii="Times New Roman"/>
        </w:rPr>
        <w:t xml:space="preserve">državnu </w:t>
      </w:r>
      <w:r w:rsidR="007E7619">
        <w:rPr>
          <w:rFonts w:cs="Times New Roman" w:hAnsi="Times New Roman" w:ascii="Times New Roman"/>
        </w:rPr>
        <w:t>službu na mjesto sudskog savjetnika u Trgovačkom sudu u Osijeku i da je istovremeno od Ministarstva pravosuđa zatražio mirovanje na listi stečajnih upravitelja, a o čemu još uvijek n</w:t>
      </w:r>
      <w:r w:rsidR="00786877">
        <w:rPr>
          <w:rFonts w:cs="Times New Roman" w:hAnsi="Times New Roman" w:ascii="Times New Roman"/>
        </w:rPr>
        <w:t>ije doneseno  rješenje pa je p</w:t>
      </w:r>
      <w:r w:rsidR="0046469B">
        <w:rPr>
          <w:rFonts w:cs="Times New Roman" w:hAnsi="Times New Roman" w:ascii="Times New Roman"/>
        </w:rPr>
        <w:t>redložio</w:t>
      </w:r>
      <w:r w:rsidR="00627F8F">
        <w:rPr>
          <w:rFonts w:cs="Times New Roman" w:hAnsi="Times New Roman" w:ascii="Times New Roman"/>
        </w:rPr>
        <w:t xml:space="preserve"> da ga sud razriješi dužnosti</w:t>
      </w:r>
      <w:r w:rsidR="00786877">
        <w:rPr>
          <w:rFonts w:cs="Times New Roman" w:hAnsi="Times New Roman" w:ascii="Times New Roman"/>
        </w:rPr>
        <w:t>.</w:t>
      </w:r>
    </w:p>
    <w:p w:rsidRDefault="00CD1E8D" w:rsidP="00CD1E8D" w:rsidR="006E0188">
      <w:pPr>
        <w:ind w:firstLine="708"/>
        <w:jc w:val="right"/>
        <w:rPr>
          <w:rFonts w:cs="Times New Roman" w:hAnsi="Times New Roman" w:ascii="Times New Roman"/>
          <w:b/>
        </w:rPr>
      </w:pPr>
      <w:r w:rsidRPr="00CE7056">
        <w:rPr>
          <w:rFonts w:cs="Times New Roman" w:hAnsi="Times New Roman" w:ascii="Times New Roman"/>
          <w:b/>
        </w:rPr>
        <w:lastRenderedPageBreak/>
        <w:t>Broj: 1/St-785/2018-</w:t>
      </w:r>
      <w:r>
        <w:rPr>
          <w:rFonts w:cs="Times New Roman" w:hAnsi="Times New Roman" w:ascii="Times New Roman"/>
          <w:b/>
        </w:rPr>
        <w:t>16</w:t>
      </w:r>
    </w:p>
    <w:p w:rsidRDefault="00CD1E8D" w:rsidP="00CD1E8D" w:rsidR="00CD1E8D">
      <w:pPr>
        <w:ind w:firstLine="708"/>
        <w:jc w:val="right"/>
        <w:rPr>
          <w:rFonts w:cs="Times New Roman" w:hAnsi="Times New Roman" w:ascii="Times New Roman"/>
          <w:b/>
        </w:rPr>
      </w:pPr>
    </w:p>
    <w:p w:rsidRDefault="00CD1E8D" w:rsidP="00CD1E8D" w:rsidR="00CD1E8D">
      <w:pPr>
        <w:ind w:firstLine="708"/>
        <w:jc w:val="right"/>
        <w:rPr>
          <w:rFonts w:cs="Times New Roman" w:hAnsi="Times New Roman" w:ascii="Times New Roman"/>
        </w:rPr>
      </w:pPr>
    </w:p>
    <w:p w:rsidRDefault="006C697E" w:rsidP="006C697E" w:rsidR="006C697E" w:rsidRPr="00C4670D">
      <w:pPr>
        <w:jc w:val="both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</w:rPr>
        <w:t xml:space="preserve"> </w:t>
      </w:r>
      <w:r w:rsidR="00055138"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 xml:space="preserve">Razmatrajući zahtjev </w:t>
      </w:r>
      <w:r w:rsidR="00786877">
        <w:rPr>
          <w:rFonts w:cs="Times New Roman" w:hAnsi="Times New Roman" w:ascii="Times New Roman"/>
        </w:rPr>
        <w:t xml:space="preserve">novoimenovanog </w:t>
      </w:r>
      <w:r w:rsidR="00BB2302">
        <w:rPr>
          <w:rFonts w:cs="Times New Roman" w:hAnsi="Times New Roman" w:ascii="Times New Roman"/>
        </w:rPr>
        <w:t>stečajnog upravitelja</w:t>
      </w:r>
      <w:r w:rsidR="00786877">
        <w:rPr>
          <w:rFonts w:cs="Times New Roman" w:hAnsi="Times New Roman" w:ascii="Times New Roman"/>
        </w:rPr>
        <w:t>, sud je utvrdio da su razlozi za razrješenje opravdani jer je zbog sukoba interesa Ivan Čulić podnio zahtjev Ministarstvu pravosuđa kojim je zatražio mirovanje na listi stečajnih upravitelja, a kako se iz tehničkih razloga još uvijek nalazi na</w:t>
      </w:r>
      <w:r w:rsidR="00085D18">
        <w:rPr>
          <w:rFonts w:cs="Times New Roman" w:hAnsi="Times New Roman" w:ascii="Times New Roman"/>
        </w:rPr>
        <w:t xml:space="preserve"> </w:t>
      </w:r>
      <w:r w:rsidR="00E60D97">
        <w:rPr>
          <w:rFonts w:cs="Times New Roman" w:hAnsi="Times New Roman" w:ascii="Times New Roman"/>
        </w:rPr>
        <w:t xml:space="preserve">A </w:t>
      </w:r>
      <w:r w:rsidR="00085D18">
        <w:rPr>
          <w:rFonts w:cs="Times New Roman" w:hAnsi="Times New Roman" w:ascii="Times New Roman"/>
        </w:rPr>
        <w:t>listi s koje se automatskom dodjelom obavlja izbor</w:t>
      </w:r>
      <w:r w:rsidR="00C77CB9">
        <w:rPr>
          <w:rFonts w:cs="Times New Roman" w:hAnsi="Times New Roman" w:ascii="Times New Roman"/>
        </w:rPr>
        <w:t xml:space="preserve"> stečajnih upravitelja</w:t>
      </w:r>
      <w:r w:rsidR="00085D18">
        <w:rPr>
          <w:rFonts w:cs="Times New Roman" w:hAnsi="Times New Roman" w:ascii="Times New Roman"/>
        </w:rPr>
        <w:t xml:space="preserve">, to je valjalo </w:t>
      </w:r>
      <w:r w:rsidR="00C4670D">
        <w:rPr>
          <w:rFonts w:cs="Times New Roman" w:hAnsi="Times New Roman" w:ascii="Times New Roman"/>
        </w:rPr>
        <w:t xml:space="preserve">odlučiti kao u izreci ovog rješenja na temelju odredbe </w:t>
      </w:r>
      <w:r w:rsidR="00CF1297">
        <w:rPr>
          <w:rFonts w:cs="Times New Roman" w:hAnsi="Times New Roman" w:ascii="Times New Roman"/>
        </w:rPr>
        <w:t>čl. 91 st. 5 i 8</w:t>
      </w:r>
      <w:r w:rsidR="006E0188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SZ-a.</w:t>
      </w: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</w:p>
    <w:p w:rsidRDefault="00E60D97" w:rsidP="006C697E" w:rsidR="00E60D9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070BD0">
        <w:rPr>
          <w:rFonts w:cs="Times New Roman" w:hAnsi="Times New Roman" w:ascii="Times New Roman"/>
        </w:rPr>
        <w:t>Izbor nove stečajne upraviteljice obavljen je metodom slučajnog odabira u skladu s odredbom čl. 84 SZ-a.</w:t>
      </w:r>
    </w:p>
    <w:p w:rsidRDefault="00C87422" w:rsidP="006C697E" w:rsidR="00C87422">
      <w:pPr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A7378F">
        <w:rPr>
          <w:rFonts w:cs="Times New Roman" w:hAnsi="Times New Roman" w:ascii="Times New Roman"/>
        </w:rPr>
        <w:t xml:space="preserve">U Slavonskom </w:t>
      </w:r>
      <w:r>
        <w:rPr>
          <w:rFonts w:cs="Times New Roman" w:hAnsi="Times New Roman" w:ascii="Times New Roman"/>
        </w:rPr>
        <w:t>Brodu</w:t>
      </w:r>
      <w:r w:rsidR="004F77D5">
        <w:rPr>
          <w:rFonts w:cs="Times New Roman" w:hAnsi="Times New Roman" w:ascii="Times New Roman"/>
        </w:rPr>
        <w:t xml:space="preserve">, </w:t>
      </w:r>
      <w:r w:rsidR="006649CE">
        <w:rPr>
          <w:rFonts w:cs="Times New Roman" w:hAnsi="Times New Roman" w:ascii="Times New Roman"/>
        </w:rPr>
        <w:t>11</w:t>
      </w:r>
      <w:r w:rsidR="00A7378F">
        <w:rPr>
          <w:rFonts w:cs="Times New Roman" w:hAnsi="Times New Roman" w:ascii="Times New Roman"/>
        </w:rPr>
        <w:t>. listopada 2018.</w:t>
      </w:r>
    </w:p>
    <w:p w:rsidRDefault="00E97A5D" w:rsidP="006C697E" w:rsidR="00E97A5D">
      <w:pPr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                                                                                      </w:t>
      </w:r>
      <w:r w:rsidR="00D24F66">
        <w:rPr>
          <w:rFonts w:cs="Times New Roman" w:hAnsi="Times New Roman" w:ascii="Times New Roman"/>
        </w:rPr>
        <w:t>STEČAJNA SUTKINJA:</w:t>
      </w:r>
    </w:p>
    <w:p w:rsidRDefault="006C697E" w:rsidP="00160708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                                                                                      </w:t>
      </w:r>
      <w:r w:rsidR="00D82085">
        <w:rPr>
          <w:rFonts w:cs="Times New Roman" w:hAnsi="Times New Roman" w:ascii="Times New Roman"/>
        </w:rPr>
        <w:t xml:space="preserve">    </w:t>
      </w:r>
      <w:r w:rsidR="0001074B">
        <w:rPr>
          <w:rFonts w:cs="Times New Roman" w:hAnsi="Times New Roman" w:ascii="Times New Roman"/>
        </w:rPr>
        <w:t>Vesna Vukelić, v.r.</w:t>
      </w:r>
    </w:p>
    <w:p w:rsidRDefault="00D82085" w:rsidP="006C697E" w:rsidR="00D82085">
      <w:pPr>
        <w:jc w:val="both"/>
        <w:rPr>
          <w:rFonts w:cs="Times New Roman" w:hAnsi="Times New Roman" w:ascii="Times New Roman"/>
        </w:rPr>
      </w:pPr>
    </w:p>
    <w:p w:rsidRDefault="006649CE" w:rsidP="006649CE" w:rsidR="006649CE" w:rsidRPr="006649CE">
      <w:pPr>
        <w:rPr>
          <w:rFonts w:cs="Times New Roman" w:hAnsi="Times New Roman" w:ascii="Times New Roman"/>
          <w:sz w:val="22"/>
          <w:szCs w:val="22"/>
        </w:rPr>
      </w:pPr>
    </w:p>
    <w:p w:rsidRDefault="006649CE" w:rsidP="006649CE" w:rsidR="006649CE" w:rsidRPr="006649CE">
      <w:pPr>
        <w:rPr>
          <w:rFonts w:cs="Times New Roman" w:hAnsi="Times New Roman" w:ascii="Times New Roman"/>
          <w:sz w:val="22"/>
          <w:szCs w:val="22"/>
        </w:rPr>
      </w:pPr>
      <w:r w:rsidRPr="006649CE">
        <w:rPr>
          <w:rFonts w:cs="Times New Roman" w:hAnsi="Times New Roman" w:ascii="Times New Roman"/>
          <w:sz w:val="22"/>
          <w:szCs w:val="22"/>
        </w:rPr>
        <w:t xml:space="preserve"> NAPUTAK O PRAVNOM LIJEKU:</w:t>
      </w:r>
    </w:p>
    <w:p w:rsidRDefault="006649CE" w:rsidP="006649CE" w:rsidR="006649CE" w:rsidRPr="006649CE">
      <w:pPr>
        <w:rPr>
          <w:rFonts w:cs="Times New Roman" w:hAnsi="Times New Roman" w:ascii="Times New Roman"/>
          <w:sz w:val="22"/>
          <w:szCs w:val="22"/>
        </w:rPr>
      </w:pPr>
      <w:r w:rsidRPr="006649CE">
        <w:rPr>
          <w:rFonts w:cs="Times New Roman" w:hAnsi="Times New Roman" w:ascii="Times New Roman"/>
          <w:sz w:val="22"/>
          <w:szCs w:val="22"/>
        </w:rPr>
        <w:t xml:space="preserve">Protiv ovog rješenja </w:t>
      </w:r>
      <w:r w:rsidR="008D6C06">
        <w:rPr>
          <w:rFonts w:cs="Times New Roman" w:hAnsi="Times New Roman" w:ascii="Times New Roman"/>
          <w:sz w:val="22"/>
          <w:szCs w:val="22"/>
        </w:rPr>
        <w:t>dopuštena je</w:t>
      </w:r>
      <w:r w:rsidRPr="006649CE">
        <w:rPr>
          <w:rFonts w:cs="Times New Roman" w:hAnsi="Times New Roman" w:ascii="Times New Roman"/>
          <w:sz w:val="22"/>
          <w:szCs w:val="22"/>
        </w:rPr>
        <w:t xml:space="preserve"> žalba u roku od 8 dana</w:t>
      </w:r>
    </w:p>
    <w:p w:rsidRDefault="006649CE" w:rsidP="006649CE" w:rsidR="006649CE" w:rsidRPr="006649CE">
      <w:pPr>
        <w:rPr>
          <w:rFonts w:cs="Times New Roman" w:hAnsi="Times New Roman" w:ascii="Times New Roman"/>
          <w:sz w:val="22"/>
          <w:szCs w:val="22"/>
        </w:rPr>
      </w:pPr>
      <w:r w:rsidRPr="006649CE">
        <w:rPr>
          <w:rFonts w:cs="Times New Roman" w:hAnsi="Times New Roman" w:ascii="Times New Roman"/>
          <w:sz w:val="22"/>
          <w:szCs w:val="22"/>
        </w:rPr>
        <w:t>od dostave rješenja, a dostava se smatra obavljenom istekom</w:t>
      </w:r>
    </w:p>
    <w:p w:rsidRDefault="006649CE" w:rsidP="006649CE" w:rsidR="006649CE" w:rsidRPr="006649CE">
      <w:pPr>
        <w:rPr>
          <w:rFonts w:cs="Times New Roman" w:hAnsi="Times New Roman" w:ascii="Times New Roman"/>
          <w:sz w:val="22"/>
          <w:szCs w:val="22"/>
        </w:rPr>
      </w:pPr>
      <w:r w:rsidRPr="006649CE">
        <w:rPr>
          <w:rFonts w:cs="Times New Roman" w:hAnsi="Times New Roman" w:ascii="Times New Roman"/>
          <w:sz w:val="22"/>
          <w:szCs w:val="22"/>
        </w:rPr>
        <w:t>osmog dana od dana objave pismena na mrežnoj st</w:t>
      </w:r>
      <w:r w:rsidR="008D6C06">
        <w:rPr>
          <w:rFonts w:cs="Times New Roman" w:hAnsi="Times New Roman" w:ascii="Times New Roman"/>
          <w:sz w:val="22"/>
          <w:szCs w:val="22"/>
        </w:rPr>
        <w:t>r</w:t>
      </w:r>
      <w:r w:rsidRPr="006649CE">
        <w:rPr>
          <w:rFonts w:cs="Times New Roman" w:hAnsi="Times New Roman" w:ascii="Times New Roman"/>
          <w:sz w:val="22"/>
          <w:szCs w:val="22"/>
        </w:rPr>
        <w:t>anici</w:t>
      </w:r>
    </w:p>
    <w:p w:rsidRDefault="006649CE" w:rsidP="006649CE" w:rsidR="006649CE" w:rsidRPr="006649CE">
      <w:pPr>
        <w:rPr>
          <w:rFonts w:cs="Times New Roman" w:hAnsi="Times New Roman" w:ascii="Times New Roman"/>
          <w:sz w:val="22"/>
          <w:szCs w:val="22"/>
        </w:rPr>
      </w:pPr>
      <w:r w:rsidRPr="006649CE">
        <w:rPr>
          <w:rFonts w:cs="Times New Roman" w:hAnsi="Times New Roman" w:ascii="Times New Roman"/>
          <w:sz w:val="22"/>
          <w:szCs w:val="22"/>
        </w:rPr>
        <w:t>e-Oglasna ploča sudova. Žalba se podnosi ovom sudu, a o</w:t>
      </w:r>
    </w:p>
    <w:p w:rsidRDefault="006649CE" w:rsidP="006649CE" w:rsidR="006649CE" w:rsidRPr="006649CE">
      <w:pPr>
        <w:rPr>
          <w:rFonts w:cs="Times New Roman" w:hAnsi="Times New Roman" w:ascii="Times New Roman"/>
          <w:b/>
          <w:sz w:val="22"/>
          <w:szCs w:val="22"/>
        </w:rPr>
      </w:pPr>
      <w:r w:rsidRPr="006649CE">
        <w:rPr>
          <w:rFonts w:cs="Times New Roman" w:hAnsi="Times New Roman" w:ascii="Times New Roman"/>
          <w:sz w:val="22"/>
          <w:szCs w:val="22"/>
        </w:rPr>
        <w:t>žalbi odlučuje Visoki trgovački sud RH.</w:t>
      </w: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Dostaviti putem mrežne st</w:t>
      </w:r>
      <w:r w:rsidR="006F6137">
        <w:rPr>
          <w:rFonts w:cs="Times New Roman" w:hAnsi="Times New Roman" w:ascii="Times New Roman"/>
        </w:rPr>
        <w:t>r</w:t>
      </w:r>
      <w:r>
        <w:rPr>
          <w:rFonts w:cs="Times New Roman" w:hAnsi="Times New Roman" w:ascii="Times New Roman"/>
        </w:rPr>
        <w:t>anice e-Oglasna ploča sudova</w:t>
      </w:r>
      <w:r w:rsidR="006F6137">
        <w:rPr>
          <w:rFonts w:cs="Times New Roman" w:hAnsi="Times New Roman" w:ascii="Times New Roman"/>
        </w:rPr>
        <w:t>:</w:t>
      </w:r>
    </w:p>
    <w:p w:rsidRDefault="00E97A5D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1. ranijim </w:t>
      </w:r>
      <w:proofErr w:type="spellStart"/>
      <w:r>
        <w:rPr>
          <w:rFonts w:cs="Times New Roman" w:hAnsi="Times New Roman" w:ascii="Times New Roman"/>
        </w:rPr>
        <w:t>steč.upraviteljima</w:t>
      </w:r>
      <w:proofErr w:type="spellEnd"/>
    </w:p>
    <w:p w:rsidRDefault="00E97A5D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2. novo imenovanoj</w:t>
      </w:r>
      <w:r w:rsidR="006649CE">
        <w:rPr>
          <w:rFonts w:cs="Times New Roman" w:hAnsi="Times New Roman" w:ascii="Times New Roman"/>
        </w:rPr>
        <w:t xml:space="preserve"> </w:t>
      </w:r>
      <w:proofErr w:type="spellStart"/>
      <w:r w:rsidR="006649CE">
        <w:rPr>
          <w:rFonts w:cs="Times New Roman" w:hAnsi="Times New Roman" w:ascii="Times New Roman"/>
        </w:rPr>
        <w:t>steč.upravitelj</w:t>
      </w:r>
      <w:r>
        <w:rPr>
          <w:rFonts w:cs="Times New Roman" w:hAnsi="Times New Roman" w:ascii="Times New Roman"/>
        </w:rPr>
        <w:t>ici</w:t>
      </w:r>
      <w:proofErr w:type="spellEnd"/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3. dužniku</w:t>
      </w:r>
    </w:p>
    <w:p w:rsidRDefault="00CF1297" w:rsidP="006C697E" w:rsidR="00CF129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4.</w:t>
      </w:r>
      <w:r w:rsidR="006649CE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registru,</w:t>
      </w:r>
      <w:r w:rsidR="006649CE">
        <w:rPr>
          <w:rFonts w:cs="Times New Roman" w:hAnsi="Times New Roman" w:ascii="Times New Roman"/>
        </w:rPr>
        <w:t xml:space="preserve"> </w:t>
      </w:r>
      <w:r w:rsidR="00A05613">
        <w:rPr>
          <w:rFonts w:cs="Times New Roman" w:hAnsi="Times New Roman" w:ascii="Times New Roman"/>
        </w:rPr>
        <w:t>putem pošte</w:t>
      </w:r>
    </w:p>
    <w:p w:rsidRDefault="00784A8F" w:rsidP="006C697E" w:rsidR="00784A8F">
      <w:pPr>
        <w:ind w:firstLine="720"/>
        <w:jc w:val="both"/>
        <w:rPr>
          <w:rFonts w:cs="Times New Roman" w:hAnsi="Times New Roman" w:ascii="Times New Roman"/>
        </w:rPr>
      </w:pPr>
    </w:p>
    <w:sectPr w:rsidSect="00160708" w:rsidR="00784A8F">
      <w:headerReference w:type="default" r:id="rId10"/>
      <w:footerReference w:type="default" r:id="rId11"/>
      <w:pgSz w:h="16838" w:w="11905"/>
      <w:pgMar w:gutter="0" w:footer="708" w:header="708" w:left="1416" w:bottom="284" w:right="1416" w:top="1135"/>
      <w:pgNumType w:start="1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602A" w:rsidP="00784A8F" w:rsidR="00C9602A">
      <w:r>
        <w:separator/>
      </w:r>
    </w:p>
  </w:endnote>
  <w:endnote w:id="0" w:type="continuationSeparator">
    <w:p w:rsidRDefault="00C9602A" w:rsidP="00784A8F" w:rsidR="00C960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A8F" w:rsidR="00784A8F">
    <w:pPr>
      <w:tabs>
        <w:tab w:pos="4536" w:val="center"/>
        <w:tab w:pos="9072" w:val="right"/>
      </w:tabs>
      <w:rPr>
        <w:kern w:val="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602A" w:rsidP="00784A8F" w:rsidR="00C9602A">
      <w:r>
        <w:separator/>
      </w:r>
    </w:p>
  </w:footnote>
  <w:footnote w:id="0" w:type="continuationSeparator">
    <w:p w:rsidRDefault="00C9602A" w:rsidP="00784A8F" w:rsidR="00C960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A8F" w:rsidR="00784A8F">
    <w:pPr>
      <w:tabs>
        <w:tab w:pos="4536" w:val="center"/>
        <w:tab w:pos="9072" w:val="right"/>
      </w:tabs>
      <w:rPr>
        <w:kern w:val="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embedSystemFonts/>
  <w:bordersDoNotSurroundHeader/>
  <w:bordersDoNotSurroundFooter/>
  <w:proofState w:spelling="clean"/>
  <w:attachedTemplate r:id="rId1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-1" w:name="ColorPos"/>
    <w:docVar w:val="-1" w:name="ColorSet"/>
    <w:docVar w:val="-1" w:name="StylePos"/>
    <w:docVar w:val="-1" w:name="StyleSet"/>
  </w:docVars>
  <w:rsids>
    <w:rsidRoot w:val="00784A8F"/>
    <w:rsid w:val="0001074B"/>
    <w:rsid w:val="00055138"/>
    <w:rsid w:val="00064431"/>
    <w:rsid w:val="00070BD0"/>
    <w:rsid w:val="000729D7"/>
    <w:rsid w:val="000729F7"/>
    <w:rsid w:val="00085D18"/>
    <w:rsid w:val="00091A8A"/>
    <w:rsid w:val="00117287"/>
    <w:rsid w:val="00160708"/>
    <w:rsid w:val="0016221F"/>
    <w:rsid w:val="001B5AD1"/>
    <w:rsid w:val="001C38C1"/>
    <w:rsid w:val="001F295B"/>
    <w:rsid w:val="002567C6"/>
    <w:rsid w:val="002C057F"/>
    <w:rsid w:val="002C58DC"/>
    <w:rsid w:val="003045EB"/>
    <w:rsid w:val="003158A6"/>
    <w:rsid w:val="00376EFC"/>
    <w:rsid w:val="003C678D"/>
    <w:rsid w:val="003E6D87"/>
    <w:rsid w:val="003F2389"/>
    <w:rsid w:val="00405471"/>
    <w:rsid w:val="00410DA8"/>
    <w:rsid w:val="00412102"/>
    <w:rsid w:val="0045748B"/>
    <w:rsid w:val="0046469B"/>
    <w:rsid w:val="004678AD"/>
    <w:rsid w:val="004F77D5"/>
    <w:rsid w:val="00565030"/>
    <w:rsid w:val="005660CE"/>
    <w:rsid w:val="00572CE9"/>
    <w:rsid w:val="005A31DB"/>
    <w:rsid w:val="005A42B0"/>
    <w:rsid w:val="005E0685"/>
    <w:rsid w:val="005F54DF"/>
    <w:rsid w:val="00627F8F"/>
    <w:rsid w:val="006649CE"/>
    <w:rsid w:val="006C5D6F"/>
    <w:rsid w:val="006C697E"/>
    <w:rsid w:val="006E0188"/>
    <w:rsid w:val="006F42E7"/>
    <w:rsid w:val="006F6137"/>
    <w:rsid w:val="0074752D"/>
    <w:rsid w:val="00784A8F"/>
    <w:rsid w:val="00786877"/>
    <w:rsid w:val="007B24F5"/>
    <w:rsid w:val="007C2890"/>
    <w:rsid w:val="007D4291"/>
    <w:rsid w:val="007E7033"/>
    <w:rsid w:val="007E7619"/>
    <w:rsid w:val="008C46DD"/>
    <w:rsid w:val="008D6C06"/>
    <w:rsid w:val="008F7788"/>
    <w:rsid w:val="009351F2"/>
    <w:rsid w:val="00936232"/>
    <w:rsid w:val="00947AFB"/>
    <w:rsid w:val="009741B4"/>
    <w:rsid w:val="00976A2B"/>
    <w:rsid w:val="009D42BD"/>
    <w:rsid w:val="00A05613"/>
    <w:rsid w:val="00A21FF0"/>
    <w:rsid w:val="00A7378F"/>
    <w:rsid w:val="00A90E75"/>
    <w:rsid w:val="00A91FD4"/>
    <w:rsid w:val="00AB6FD5"/>
    <w:rsid w:val="00AE289D"/>
    <w:rsid w:val="00B15860"/>
    <w:rsid w:val="00B90983"/>
    <w:rsid w:val="00B95054"/>
    <w:rsid w:val="00BB2302"/>
    <w:rsid w:val="00BC6769"/>
    <w:rsid w:val="00BF364B"/>
    <w:rsid w:val="00C4670D"/>
    <w:rsid w:val="00C46BD0"/>
    <w:rsid w:val="00C522E6"/>
    <w:rsid w:val="00C73A85"/>
    <w:rsid w:val="00C77CB9"/>
    <w:rsid w:val="00C87422"/>
    <w:rsid w:val="00C9602A"/>
    <w:rsid w:val="00CC425A"/>
    <w:rsid w:val="00CD1E8D"/>
    <w:rsid w:val="00CE7056"/>
    <w:rsid w:val="00CF1297"/>
    <w:rsid w:val="00D24493"/>
    <w:rsid w:val="00D24F66"/>
    <w:rsid w:val="00D50CF4"/>
    <w:rsid w:val="00D72C8F"/>
    <w:rsid w:val="00D82085"/>
    <w:rsid w:val="00D84FC2"/>
    <w:rsid w:val="00DC719C"/>
    <w:rsid w:val="00DE2926"/>
    <w:rsid w:val="00E1678E"/>
    <w:rsid w:val="00E269A3"/>
    <w:rsid w:val="00E32FD3"/>
    <w:rsid w:val="00E5386C"/>
    <w:rsid w:val="00E60D97"/>
    <w:rsid w:val="00E77576"/>
    <w:rsid w:val="00E80221"/>
    <w:rsid w:val="00E97A5D"/>
    <w:rsid w:val="00ED4181"/>
    <w:rsid w:val="00EF01C0"/>
    <w:rsid w:val="00EF3064"/>
    <w:rsid w:val="00EF74AD"/>
    <w:rsid w:val="00F657FC"/>
    <w:rsid w:val="00F67E1C"/>
    <w:rsid w:val="00FD51D5"/>
    <w:rsid w:val="00FD6DDE"/>
    <w:rsid w:val="00FE26AB"/>
    <w:rsid w:val="00FF1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djustRightInd w:val="false"/>
    </w:pPr>
    <w:rPr>
      <w:rFonts w:cs="Tahoma" w:hAnsi="Tahoma" w:ascii="Tahoma"/>
      <w:kern w:val="28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9351F2"/>
    <w:pPr>
      <w:keepNext/>
      <w:spacing w:after="60" w:before="240"/>
      <w:outlineLvl w:val="0"/>
    </w:pPr>
    <w:rPr>
      <w:rFonts w:cs="Times New Roman" w:hAnsi="Cambria" w:ascii="Cambria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351F2"/>
    <w:pPr>
      <w:widowControl w:val="false"/>
      <w:overflowPunct w:val="false"/>
      <w:adjustRightInd w:val="false"/>
    </w:pPr>
    <w:rPr>
      <w:rFonts w:cs="Tahoma" w:hAnsi="Tahoma" w:ascii="Tahoma"/>
      <w:kern w:val="28"/>
      <w:sz w:val="24"/>
      <w:szCs w:val="24"/>
    </w:rPr>
  </w:style>
  <w:style w:customStyle="true" w:styleId="Naslov1Char" w:type="character">
    <w:name w:val="Naslov 1 Char"/>
    <w:link w:val="Naslov1"/>
    <w:uiPriority w:val="9"/>
    <w:rsid w:val="009351F2"/>
    <w:rPr>
      <w:rFonts w:cs="Times New Roman" w:eastAsia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1A8A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1A8A"/>
    <w:rPr>
      <w:rFonts w:cs="Tahoma" w:hAnsi="Tahoma" w:ascii="Tahoma"/>
      <w:kern w:val="28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07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7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7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7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7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Times New Roma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djustRightInd w:val="0"/>
    </w:pPr>
    <w:rPr>
      <w:rFonts w:ascii="Tahoma" w:cs="Tahoma" w:hAnsi="Tahoma"/>
      <w:kern w:val="28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9351F2"/>
    <w:pPr>
      <w:keepNext/>
      <w:spacing w:after="60" w:before="240"/>
      <w:outlineLvl w:val="0"/>
    </w:pPr>
    <w:rPr>
      <w:rFonts w:ascii="Cambria" w:cs="Times New Roman" w:hAnsi="Cambria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351F2"/>
    <w:pPr>
      <w:widowControl w:val="0"/>
      <w:overflowPunct w:val="0"/>
      <w:adjustRightInd w:val="0"/>
    </w:pPr>
    <w:rPr>
      <w:rFonts w:ascii="Tahoma" w:cs="Tahoma" w:hAnsi="Tahoma"/>
      <w:kern w:val="28"/>
      <w:sz w:val="24"/>
      <w:szCs w:val="24"/>
    </w:rPr>
  </w:style>
  <w:style w:customStyle="1" w:styleId="Naslov1Char" w:type="character">
    <w:name w:val="Naslov 1 Char"/>
    <w:link w:val="Naslov1"/>
    <w:uiPriority w:val="9"/>
    <w:rsid w:val="009351F2"/>
    <w:rPr>
      <w:rFonts w:ascii="Cambria" w:cs="Times New Roman" w:eastAsia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1A8A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1A8A"/>
    <w:rPr>
      <w:rFonts w:ascii="Tahoma" w:cs="Tahoma" w:hAnsi="Tahoma"/>
      <w:kern w:val="28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07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7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7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7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7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</izvorni_sadrzaj>
    <derivirana_varijabla naziv="DomainObject.Predmet.Opis_1">ČL.11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St-785/2018</izvorni_sadrzaj>
    <derivirana_varijabla naziv="DomainObject.Predmet.OznakaBroj_1">St-785/2018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FRANJA d.o.o.</izvorni_sadrzaj>
    <derivirana_varijabla naziv="DomainObject.Predmet.ProtustrankaFormated_1">  AUTO FRANJA d.o.o.</derivirana_varijabla>
  </DomainObject.Predmet.ProtustrankaFormated>
  <DomainObject.Predmet.ProtustrankaFormatedOIB>
    <izvorni_sadrzaj>  AUTO FRANJA d.o.o., OIB 67646205680</izvorni_sadrzaj>
    <derivirana_varijabla naziv="DomainObject.Predmet.ProtustrankaFormatedOIB_1">  AUTO FRANJA d.o.o., OIB 67646205680</derivirana_varijabla>
  </DomainObject.Predmet.ProtustrankaFormatedOIB>
  <DomainObject.Predmet.ProtustrankaFormatedWithAdress>
    <izvorni_sadrzaj> AUTO FRANJA d.o.o., M. Langa 41, 10430 Samobor</izvorni_sadrzaj>
    <derivirana_varijabla naziv="DomainObject.Predmet.ProtustrankaFormatedWithAdress_1"> AUTO FRANJA d.o.o., M. Langa 41, 10430 Samobor</derivirana_varijabla>
  </DomainObject.Predmet.ProtustrankaFormatedWithAdress>
  <DomainObject.Predmet.ProtustrankaFormatedWithAdressOIB>
    <izvorni_sadrzaj> AUTO FRANJA d.o.o., OIB 67646205680, M. Langa 41, 10430 Samobor</izvorni_sadrzaj>
    <derivirana_varijabla naziv="DomainObject.Predmet.ProtustrankaFormatedWithAdressOIB_1"> AUTO FRANJA d.o.o., OIB 67646205680, M. Langa 41, 10430 Samobor</derivirana_varijabla>
  </DomainObject.Predmet.ProtustrankaFormatedWithAdressOIB>
  <DomainObject.Predmet.ProtustrankaWithAdress>
    <izvorni_sadrzaj>AUTO FRANJA d.o.o. M. Langa 41, 10430 Samobor</izvorni_sadrzaj>
    <derivirana_varijabla naziv="DomainObject.Predmet.ProtustrankaWithAdress_1">AUTO FRANJA d.o.o. M. Langa 41, 10430 Samobor</derivirana_varijabla>
  </DomainObject.Predmet.ProtustrankaWithAdress>
  <DomainObject.Predmet.ProtustrankaWithAdressOIB>
    <izvorni_sadrzaj>AUTO FRANJA d.o.o., OIB 67646205680, M. Langa 41, 10430 Samobor</izvorni_sadrzaj>
    <derivirana_varijabla naziv="DomainObject.Predmet.ProtustrankaWithAdressOIB_1">AUTO FRANJA d.o.o., OIB 67646205680, M. Langa 41, 10430 Samobor</derivirana_varijabla>
  </DomainObject.Predmet.ProtustrankaWithAdressOIB>
  <DomainObject.Predmet.ProtustrankaNazivFormated>
    <izvorni_sadrzaj>AUTO FRANJA d.o.o.</izvorni_sadrzaj>
    <derivirana_varijabla naziv="DomainObject.Predmet.ProtustrankaNazivFormated_1">AUTO FRANJA d.o.o.</derivirana_varijabla>
  </DomainObject.Predmet.ProtustrankaNazivFormated>
  <DomainObject.Predmet.ProtustrankaNazivFormatedOIB>
    <izvorni_sadrzaj>AUTO FRANJA d.o.o., OIB 67646205680</izvorni_sadrzaj>
    <derivirana_varijabla naziv="DomainObject.Predmet.ProtustrankaNazivFormatedOIB_1">AUTO FRANJA d.o.o., OIB 67646205680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FRANJA d.o.o.</item>
    </izvorni_sadrzaj>
    <derivirana_varijabla naziv="DomainObject.Predmet.ProtuStrankaListFormated_1">
      <item>AUTO FRANJA d.o.o.</item>
    </derivirana_varijabla>
  </DomainObject.Predmet.ProtuStrankaListFormated>
  <DomainObject.Predmet.ProtuStrankaListFormatedOIB>
    <izvorni_sadrzaj>
      <item>AUTO FRANJA d.o.o., OIB 67646205680</item>
    </izvorni_sadrzaj>
    <derivirana_varijabla naziv="DomainObject.Predmet.ProtuStrankaListFormatedOIB_1">
      <item>AUTO FRANJA d.o.o., OIB 67646205680</item>
    </derivirana_varijabla>
  </DomainObject.Predmet.ProtuStrankaListFormatedOIB>
  <DomainObject.Predmet.ProtuStrankaListFormatedWithAdress>
    <izvorni_sadrzaj>
      <item>AUTO FRANJA d.o.o., M. Langa 41, 10430 Samobor</item>
    </izvorni_sadrzaj>
    <derivirana_varijabla naziv="DomainObject.Predmet.ProtuStrankaListFormatedWithAdress_1">
      <item>AUTO FRANJA d.o.o., M. Langa 41, 10430 Samobor</item>
    </derivirana_varijabla>
  </DomainObject.Predmet.ProtuStrankaListFormatedWithAdress>
  <DomainObject.Predmet.ProtuStrankaListFormatedWithAdressOIB>
    <izvorni_sadrzaj>
      <item>AUTO FRANJA d.o.o., OIB 67646205680, M. Langa 41, 10430 Samobor</item>
    </izvorni_sadrzaj>
    <derivirana_varijabla naziv="DomainObject.Predmet.ProtuStrankaListFormatedWithAdressOIB_1">
      <item>AUTO FRANJA d.o.o., OIB 67646205680, M. Langa 41, 10430 Samobor</item>
    </derivirana_varijabla>
  </DomainObject.Predmet.ProtuStrankaListFormatedWithAdressOIB>
  <DomainObject.Predmet.ProtuStrankaListNazivFormated>
    <izvorni_sadrzaj>
      <item>AUTO FRANJA d.o.o.</item>
    </izvorni_sadrzaj>
    <derivirana_varijabla naziv="DomainObject.Predmet.ProtuStrankaListNazivFormated_1">
      <item>AUTO FRANJA d.o.o.</item>
    </derivirana_varijabla>
  </DomainObject.Predmet.ProtuStrankaListNazivFormated>
  <DomainObject.Predmet.ProtuStrankaListNazivFormatedOIB>
    <izvorni_sadrzaj>
      <item>AUTO FRANJA d.o.o., OIB 67646205680</item>
    </izvorni_sadrzaj>
    <derivirana_varijabla naziv="DomainObject.Predmet.ProtuStrankaListNazivFormatedOIB_1">
      <item>AUTO FRANJA d.o.o., OIB 67646205680</item>
    </derivirana_varijabla>
  </DomainObject.Predmet.ProtuStrankaListNazivFormatedOIB>
  <DomainObject.Predmet.OstaliListFormated>
    <izvorni_sadrzaj>
      <item>Zdenko Franja</item>
      <item>Tatjana Franja</item>
      <item>Vladimir Franja</item>
    </izvorni_sadrzaj>
    <derivirana_varijabla naziv="DomainObject.Predmet.OstaliListFormated_1">
      <item>Zdenko Franja</item>
      <item>Tatjana Franja</item>
      <item>Vladimir Franja</item>
    </derivirana_varijabla>
  </DomainObject.Predmet.OstaliListFormated>
  <DomainObject.Predmet.OstaliListFormatedOIB>
    <izvorni_sadrzaj>
      <item>Zdenko Franja, OIB 73460702877</item>
      <item>Tatjana Franja, OIB 03574417184</item>
      <item>Vladimir Franja, OIB 14697479892</item>
    </izvorni_sadrzaj>
    <derivirana_varijabla naziv="DomainObject.Predmet.OstaliListFormatedOIB_1">
      <item>Zdenko Franja, OIB 73460702877</item>
      <item>Tatjana Franja, OIB 03574417184</item>
      <item>Vladimir Franja, OIB 14697479892</item>
    </derivirana_varijabla>
  </DomainObject.Predmet.OstaliListFormatedOIB>
  <DomainObject.Predmet.OstaliListFormatedWithAdress>
    <izvorni_sadrzaj>
      <item>Zdenko Franja, Frana Hrčića 1/1, 10430 Samobor</item>
      <item>Tatjana Franja, Frana Hrčića 1/1, 10430 Samobor</item>
      <item>Vladimir Franja, Frana Hrčića 1/1, 10430 Samobor</item>
    </izvorni_sadrzaj>
    <derivirana_varijabla naziv="DomainObject.Predmet.OstaliListFormatedWithAdress_1">
      <item>Zdenko Franja, Frana Hrčića 1/1, 10430 Samobor</item>
      <item>Tatjana Franja, Frana Hrčića 1/1, 10430 Samobor</item>
      <item>Vladimir Franja, Frana Hrčića 1/1, 10430 Samobor</item>
    </derivirana_varijabla>
  </DomainObject.Predmet.OstaliListFormatedWithAdress>
  <DomainObject.Predmet.OstaliListFormatedWithAdressOIB>
    <izvorni_sadrzaj>
      <item>Zdenko Franja, OIB 73460702877, Frana Hrčića 1/1, 10430 Samobor</item>
      <item>Tatjana Franja, OIB 03574417184, Frana Hrčića 1/1, 10430 Samobor</item>
      <item>Vladimir Franja, OIB 14697479892, Frana Hrčića 1/1, 10430 Samobor</item>
    </izvorni_sadrzaj>
    <derivirana_varijabla naziv="DomainObject.Predmet.OstaliListFormatedWithAdressOIB_1">
      <item>Zdenko Franja, OIB 73460702877, Frana Hrčića 1/1, 10430 Samobor</item>
      <item>Tatjana Franja, OIB 03574417184, Frana Hrčića 1/1, 10430 Samobor</item>
      <item>Vladimir Franja, OIB 14697479892, Frana Hrčića 1/1, 10430 Samobor</item>
    </derivirana_varijabla>
  </DomainObject.Predmet.OstaliListFormatedWithAdressOIB>
  <DomainObject.Predmet.OstaliListNazivFormated>
    <izvorni_sadrzaj>
      <item>Zdenko Franja</item>
      <item>Tatjana Franja</item>
      <item>Vladimir Franja</item>
    </izvorni_sadrzaj>
    <derivirana_varijabla naziv="DomainObject.Predmet.OstaliListNazivFormated_1">
      <item>Zdenko Franja</item>
      <item>Tatjana Franja</item>
      <item>Vladimir Franja</item>
    </derivirana_varijabla>
  </DomainObject.Predmet.OstaliListNazivFormated>
  <DomainObject.Predmet.OstaliListNazivFormatedOIB>
    <izvorni_sadrzaj>
      <item>Zdenko Franja, OIB 73460702877</item>
      <item>Tatjana Franja, OIB 03574417184</item>
      <item>Vladimir Franja, OIB 14697479892</item>
    </izvorni_sadrzaj>
    <derivirana_varijabla naziv="DomainObject.Predmet.OstaliListNazivFormatedOIB_1">
      <item>Zdenko Franja, OIB 73460702877</item>
      <item>Tatjana Franja, OIB 03574417184</item>
      <item>Vladimir Franja, OIB 14697479892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FRANJA d.o.o.</izvorni_sadrzaj>
    <derivirana_varijabla naziv="DomainObject.Predmet.ProtustrankaIDrugi_1">AUTO FRANJA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AUTO FRANJA d.o.o., OIB 67646205680, M. Langa 41, 10430 Samobor</izvorni_sadrzaj>
    <derivirana_varijabla naziv="DomainObject.Predmet.ProtustrankaIDrugiAdressOIB_1">AUTO FRANJA d.o.o., OIB 67646205680, M. Langa 41,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FRANJA d.o.o.</item>
      <item>FINA Regionalni centar Zagreb</item>
      <item>Zdenko Franja</item>
      <item>Tatjana Franja</item>
      <item>Vladimir Franja</item>
    </izvorni_sadrzaj>
    <derivirana_varijabla naziv="DomainObject.Predmet.SudioniciListNaziv_1">
      <item>AUTO FRANJA d.o.o.</item>
      <item>FINA Regionalni centar Zagreb</item>
      <item>Zdenko Franja</item>
      <item>Tatjana Franja</item>
      <item>Vladimir Franja</item>
    </derivirana_varijabla>
  </DomainObject.Predmet.SudioniciListNaziv>
  <DomainObject.Predmet.SudioniciListAdressOIB>
    <izvorni_sadrzaj>
      <item>AUTO FRANJA d.o.o., OIB 67646205680, M. Langa 41,10430 Samobor</item>
      <item>FINA Regionalni centar Zagreb, OIB 85821130368, Trg svibanjskih žrtava  1995. 1,10000 Zagreb</item>
      <item>Zdenko Franja, OIB 73460702877, Frana Hrčića 1/1,10430 Samobor</item>
      <item>Tatjana Franja, OIB 03574417184, Frana Hrčića 1/1,10430 Samobor</item>
      <item>Vladimir Franja, OIB 14697479892, Frana Hrčića 1/1,10430 Samobor</item>
    </izvorni_sadrzaj>
    <derivirana_varijabla naziv="DomainObject.Predmet.SudioniciListAdressOIB_1">
      <item>AUTO FRANJA d.o.o., OIB 67646205680, M. Langa 41,10430 Samobor</item>
      <item>FINA Regionalni centar Zagreb, OIB 85821130368, Trg svibanjskih žrtava  1995. 1,10000 Zagreb</item>
      <item>Zdenko Franja, OIB 73460702877, Frana Hrčića 1/1,10430 Samobor</item>
      <item>Tatjana Franja, OIB 03574417184, Frana Hrčića 1/1,10430 Samobor</item>
      <item>Vladimir Franja, OIB 14697479892, Frana Hrčića 1/1,10430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67646205680</item>
      <item>, OIB 85821130368</item>
      <item>, OIB 73460702877</item>
      <item>, OIB 03574417184</item>
      <item>, OIB 14697479892</item>
    </izvorni_sadrzaj>
    <derivirana_varijabla naziv="DomainObject.Predmet.SudioniciListNazivOIB_1">
      <item>, OIB 67646205680</item>
      <item>, OIB 85821130368</item>
      <item>, OIB 73460702877</item>
      <item>, OIB 03574417184</item>
      <item>, OIB 14697479892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St-785/2018-12</izvorni_sadrzaj>
    <derivirana_varijabla naziv="DomainObject.PredzadnjaOdlukaIzPredmeta.Oznaka_1">St-785/2018-12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C03A30-BDEB-4FC8-8CA3-D7AEEDF1F5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495</properties:Words>
  <properties:Characters>2714</properties:Characters>
  <properties:Lines>82</properties:Lines>
  <properties:Paragraphs>33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2018-10-10T11:32:00Z</dcterms:created>
  <dc:creator>wsadmin</dc:creator>
  <cp:lastModifiedBy>wsadmin</cp:lastModifiedBy>
  <cp:lastPrinted>2018-10-11T08:56:00Z</cp:lastPrinted>
  <dcterms:modified xmlns:xsi="http://www.w3.org/2001/XMLSchema-instance" xsi:type="dcterms:W3CDTF">2018-10-11T08:56:00Z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(RJEŠENJE-RAZRJEŠENJE STEČAJNOG UPRAVITELJA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