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40c6a" w14:paraId="3840c6a" w:rsidRDefault="000B5772" w:rsidP="00173421" w:rsidR="000B5772" w:rsidRPr="00173421">
      <w:pPr>
        <w:pStyle w:val="Bezproreda"/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173421" w:rsidP="00173421" w:rsidR="004A0442" w:rsidRPr="00173421">
      <w:pPr>
        <w:pStyle w:val="Bezproreda"/>
        <w:jc w:val="both"/>
      </w:pPr>
      <w:r>
        <w:rPr>
          <w:noProof/>
        </w:rPr>
        <w:t xml:space="preserve">              </w:t>
      </w:r>
      <w:r w:rsidR="004A0442" w:rsidRPr="00173421">
        <w:rPr>
          <w:noProof/>
        </w:rPr>
        <w:t xml:space="preserve">     </w:t>
      </w:r>
      <w:r w:rsidR="00790042" w:rsidRPr="00173421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173421" w:rsidR="004A0442" w:rsidRPr="00173421">
      <w:pPr>
        <w:pStyle w:val="Bezproreda"/>
        <w:jc w:val="both"/>
        <w:rPr>
          <w:rFonts w:eastAsia="MS Mincho"/>
        </w:rPr>
      </w:pPr>
    </w:p>
    <w:p w:rsidRDefault="004A0442" w:rsidP="00173421" w:rsidR="004A0442" w:rsidRPr="00173421">
      <w:pPr>
        <w:pStyle w:val="Bezproreda"/>
        <w:jc w:val="both"/>
      </w:pPr>
      <w:r w:rsidRPr="00173421">
        <w:rPr>
          <w:rFonts w:eastAsia="MS Mincho"/>
        </w:rPr>
        <w:t xml:space="preserve">  REPUBLIKA HRVATSKA</w:t>
      </w:r>
    </w:p>
    <w:p w:rsidRDefault="004A0442" w:rsidP="00173421" w:rsidR="004A0442" w:rsidRPr="00173421">
      <w:pPr>
        <w:pStyle w:val="Bezproreda"/>
        <w:jc w:val="both"/>
      </w:pPr>
      <w:r w:rsidRPr="00173421">
        <w:rPr>
          <w:rFonts w:eastAsia="MS Mincho"/>
        </w:rPr>
        <w:t>TRGOVAČKI SUD U RIJECI</w:t>
      </w:r>
    </w:p>
    <w:p w:rsidRDefault="004A0442" w:rsidP="00173421" w:rsidR="004A0442" w:rsidRPr="00173421">
      <w:pPr>
        <w:pStyle w:val="Bezproreda"/>
        <w:jc w:val="both"/>
      </w:pPr>
      <w:r w:rsidRPr="00173421">
        <w:rPr>
          <w:rFonts w:eastAsia="MS Mincho"/>
        </w:rPr>
        <w:t xml:space="preserve">      Rijeka, Zadarska 1 i 3</w:t>
      </w:r>
    </w:p>
    <w:p w:rsidRDefault="000B5772" w:rsidP="00173421" w:rsidR="000B5772" w:rsidRPr="00173421">
      <w:pPr>
        <w:pStyle w:val="Bezproreda"/>
        <w:jc w:val="both"/>
        <w:rPr>
          <w:rFonts w:eastAsia="MS Mincho"/>
        </w:rPr>
      </w:pPr>
    </w:p>
    <w:p w:rsidRDefault="004C4877" w:rsidP="00173421" w:rsidR="004C4877" w:rsidRPr="00173421">
      <w:pPr>
        <w:pStyle w:val="Bezproreda"/>
        <w:jc w:val="both"/>
        <w:rPr>
          <w:rFonts w:eastAsia="MS Mincho"/>
        </w:rPr>
      </w:pPr>
    </w:p>
    <w:p w:rsidRDefault="009464C5" w:rsidP="00173421" w:rsidR="009464C5" w:rsidRPr="00173421">
      <w:pPr>
        <w:pStyle w:val="Bezproreda"/>
        <w:jc w:val="center"/>
        <w:rPr>
          <w:lang w:val="de-DE"/>
        </w:rPr>
      </w:pPr>
      <w:r w:rsidRPr="00173421">
        <w:rPr>
          <w:lang w:val="de-DE"/>
        </w:rPr>
        <w:t>R E P U B L I K A   H R V A T S K A</w:t>
      </w:r>
    </w:p>
    <w:p w:rsidRDefault="009464C5" w:rsidP="00173421" w:rsidR="009464C5" w:rsidRPr="00173421">
      <w:pPr>
        <w:pStyle w:val="Bezproreda"/>
        <w:jc w:val="center"/>
        <w:rPr>
          <w:lang w:val="de-DE"/>
        </w:rPr>
      </w:pPr>
    </w:p>
    <w:p w:rsidRDefault="009464C5" w:rsidP="00173421" w:rsidR="009464C5" w:rsidRPr="00173421">
      <w:pPr>
        <w:pStyle w:val="Bezproreda"/>
        <w:jc w:val="center"/>
        <w:rPr>
          <w:lang w:val="de-DE"/>
        </w:rPr>
      </w:pPr>
      <w:r w:rsidRPr="00173421">
        <w:rPr>
          <w:lang w:val="de-DE"/>
        </w:rPr>
        <w:t>R J E Š E N J E</w:t>
      </w:r>
    </w:p>
    <w:p w:rsidRDefault="009464C5" w:rsidP="00173421" w:rsidR="009464C5" w:rsidRPr="00173421">
      <w:pPr>
        <w:pStyle w:val="Bezproreda"/>
        <w:jc w:val="both"/>
        <w:rPr>
          <w:lang w:val="de-DE"/>
        </w:rPr>
      </w:pPr>
    </w:p>
    <w:p w:rsidRDefault="009464C5" w:rsidP="00173421" w:rsidR="009464C5" w:rsidRPr="00173421">
      <w:pPr>
        <w:pStyle w:val="Bezproreda"/>
        <w:jc w:val="both"/>
        <w:rPr>
          <w:rFonts w:eastAsia="MS Mincho"/>
        </w:rPr>
      </w:pPr>
    </w:p>
    <w:p w:rsidRDefault="009464C5" w:rsidP="00173421" w:rsidR="009464C5" w:rsidRPr="00173421">
      <w:pPr>
        <w:pStyle w:val="Bezproreda"/>
        <w:jc w:val="both"/>
        <w:rPr>
          <w:rFonts w:eastAsia="MS Mincho"/>
        </w:rPr>
      </w:pPr>
      <w:r w:rsidRPr="00173421">
        <w:rPr>
          <w:rFonts w:eastAsia="MS Mincho"/>
        </w:rPr>
        <w:tab/>
      </w:r>
      <w:r w:rsidRPr="00173421">
        <w:rPr>
          <w:rFonts w:eastAsia="MS Mincho"/>
          <w:color w:themeColor="text1" w:val="000000"/>
        </w:rPr>
        <w:t xml:space="preserve">Trgovački sud u Rijeci, po </w:t>
      </w:r>
      <w:r w:rsidR="007F022F" w:rsidRPr="00173421">
        <w:rPr>
          <w:rFonts w:eastAsia="MS Mincho"/>
          <w:color w:themeColor="text1" w:val="000000"/>
        </w:rPr>
        <w:t xml:space="preserve">sucu </w:t>
      </w:r>
      <w:r w:rsidRPr="00173421">
        <w:rPr>
          <w:rFonts w:eastAsia="MS Mincho"/>
          <w:color w:themeColor="text1" w:val="000000"/>
        </w:rPr>
        <w:t xml:space="preserve">Liljani Ugrin, </w:t>
      </w:r>
      <w:r w:rsidR="00673F66" w:rsidRPr="00173421">
        <w:rPr>
          <w:rFonts w:eastAsia="MS Mincho"/>
          <w:color w:themeColor="text1" w:val="000000"/>
        </w:rPr>
        <w:t xml:space="preserve">u </w:t>
      </w:r>
      <w:r w:rsidR="007F022F" w:rsidRPr="00173421">
        <w:rPr>
          <w:rFonts w:eastAsia="MS Mincho"/>
          <w:color w:themeColor="text1" w:val="000000"/>
        </w:rPr>
        <w:t xml:space="preserve"> </w:t>
      </w:r>
      <w:r w:rsidRPr="00173421">
        <w:rPr>
          <w:rFonts w:eastAsia="MS Mincho"/>
          <w:color w:themeColor="text1" w:val="000000"/>
        </w:rPr>
        <w:t xml:space="preserve">predmetu provođenja stečajnog postupka </w:t>
      </w:r>
      <w:r w:rsidR="00062A98" w:rsidRPr="00173421">
        <w:rPr>
          <w:rFonts w:eastAsia="MS Mincho"/>
          <w:color w:themeColor="text1" w:val="000000"/>
        </w:rPr>
        <w:t xml:space="preserve">nad </w:t>
      </w:r>
      <w:r w:rsidRPr="00173421">
        <w:rPr>
          <w:rFonts w:eastAsia="MS Mincho"/>
          <w:color w:themeColor="text1" w:val="000000"/>
        </w:rPr>
        <w:t xml:space="preserve">stečajnom masom </w:t>
      </w:r>
      <w:r w:rsidR="00062A98" w:rsidRPr="00173421">
        <w:rPr>
          <w:color w:themeColor="text1" w:val="000000"/>
        </w:rPr>
        <w:t xml:space="preserve">PRIMORAC društvo s ograničenom odgovornošću za  trgovinu  i usluge u stečaju Opatija, Ulica Mileve Sušanj 11 (ranije MBS 040101304 – OIB </w:t>
      </w:r>
      <w:r w:rsidR="00062A98" w:rsidRPr="00173421">
        <w:t>97081696448</w:t>
      </w:r>
      <w:r w:rsidR="00062A98" w:rsidRPr="00173421">
        <w:rPr>
          <w:color w:themeColor="text1" w:val="000000"/>
        </w:rPr>
        <w:t xml:space="preserve">) </w:t>
      </w:r>
      <w:r w:rsidRPr="00173421">
        <w:rPr>
          <w:rFonts w:eastAsia="MS Mincho"/>
          <w:color w:themeColor="text1" w:val="000000"/>
        </w:rPr>
        <w:t xml:space="preserve">dana </w:t>
      </w:r>
      <w:r w:rsidR="00062A98" w:rsidRPr="00173421">
        <w:rPr>
          <w:rFonts w:eastAsia="MS Mincho"/>
          <w:color w:themeColor="text1" w:val="000000"/>
        </w:rPr>
        <w:t>17</w:t>
      </w:r>
      <w:r w:rsidR="007F022F" w:rsidRPr="00173421">
        <w:rPr>
          <w:rFonts w:eastAsia="MS Mincho"/>
          <w:color w:themeColor="text1" w:val="000000"/>
        </w:rPr>
        <w:t xml:space="preserve">. </w:t>
      </w:r>
      <w:r w:rsidR="00062A98" w:rsidRPr="00173421">
        <w:rPr>
          <w:rFonts w:eastAsia="MS Mincho"/>
          <w:color w:themeColor="text1" w:val="000000"/>
        </w:rPr>
        <w:t xml:space="preserve">listopada </w:t>
      </w:r>
      <w:r w:rsidR="007F022F" w:rsidRPr="00173421">
        <w:rPr>
          <w:rFonts w:eastAsia="MS Mincho"/>
          <w:color w:themeColor="text1" w:val="000000"/>
        </w:rPr>
        <w:t>201</w:t>
      </w:r>
      <w:r w:rsidR="004540BA" w:rsidRPr="00173421">
        <w:rPr>
          <w:rFonts w:eastAsia="MS Mincho"/>
          <w:color w:themeColor="text1" w:val="000000"/>
        </w:rPr>
        <w:t>7</w:t>
      </w:r>
      <w:r w:rsidR="007F022F" w:rsidRPr="00173421">
        <w:rPr>
          <w:rFonts w:eastAsia="MS Mincho"/>
        </w:rPr>
        <w:t>.</w:t>
      </w:r>
      <w:r w:rsidRPr="00173421">
        <w:rPr>
          <w:rFonts w:eastAsia="MS Mincho"/>
        </w:rPr>
        <w:t xml:space="preserve"> </w:t>
      </w:r>
      <w:r w:rsidR="007F022F" w:rsidRPr="00173421">
        <w:rPr>
          <w:rFonts w:eastAsia="MS Mincho"/>
        </w:rPr>
        <w:t xml:space="preserve"> </w:t>
      </w:r>
    </w:p>
    <w:p w:rsidRDefault="00062A98" w:rsidP="00173421" w:rsidR="00062A98" w:rsidRPr="00173421">
      <w:pPr>
        <w:pStyle w:val="Bezproreda"/>
        <w:jc w:val="both"/>
      </w:pPr>
    </w:p>
    <w:p w:rsidRDefault="001A0071" w:rsidP="00173421" w:rsidR="00F670F7" w:rsidRPr="00173421">
      <w:pPr>
        <w:pStyle w:val="Bezproreda"/>
        <w:jc w:val="center"/>
        <w:rPr>
          <w:rFonts w:eastAsia="MS Mincho"/>
        </w:rPr>
      </w:pPr>
      <w:r w:rsidRPr="00173421">
        <w:rPr>
          <w:rFonts w:eastAsia="MS Mincho"/>
        </w:rPr>
        <w:t>r i j e š i o</w:t>
      </w:r>
      <w:r w:rsidR="00A63C11" w:rsidRPr="00173421">
        <w:rPr>
          <w:rFonts w:eastAsia="MS Mincho"/>
        </w:rPr>
        <w:t xml:space="preserve">  </w:t>
      </w:r>
      <w:r w:rsidRPr="00173421">
        <w:rPr>
          <w:rFonts w:eastAsia="MS Mincho"/>
        </w:rPr>
        <w:t xml:space="preserve">  j e</w:t>
      </w:r>
    </w:p>
    <w:p w:rsidRDefault="00345D6C" w:rsidP="00173421" w:rsidR="00345D6C" w:rsidRPr="00173421">
      <w:pPr>
        <w:pStyle w:val="Bezproreda"/>
        <w:jc w:val="both"/>
        <w:rPr>
          <w:rFonts w:eastAsia="MS Mincho"/>
        </w:rPr>
      </w:pPr>
    </w:p>
    <w:p w:rsidRDefault="00345D6C" w:rsidP="00173421" w:rsidR="00345D6C" w:rsidRPr="00173421">
      <w:pPr>
        <w:pStyle w:val="Bezproreda"/>
        <w:jc w:val="both"/>
        <w:rPr>
          <w:rFonts w:eastAsia="MS Mincho"/>
        </w:rPr>
      </w:pPr>
    </w:p>
    <w:p w:rsidRDefault="00800506" w:rsidP="00173421" w:rsidR="00800506" w:rsidRPr="00173421">
      <w:pPr>
        <w:pStyle w:val="Bezproreda"/>
        <w:jc w:val="both"/>
      </w:pPr>
      <w:r w:rsidRPr="00173421">
        <w:t>I</w:t>
      </w:r>
      <w:r w:rsidR="007910F4" w:rsidRPr="00173421">
        <w:t xml:space="preserve"> </w:t>
      </w:r>
      <w:r w:rsidRPr="00173421">
        <w:tab/>
      </w:r>
      <w:r w:rsidRPr="00173421">
        <w:rPr>
          <w:color w:val="000000"/>
        </w:rPr>
        <w:t xml:space="preserve">Određuje se nastavak stečajnog postupka </w:t>
      </w:r>
      <w:r w:rsidR="00CC4780" w:rsidRPr="00173421">
        <w:rPr>
          <w:color w:val="000000"/>
        </w:rPr>
        <w:t xml:space="preserve">nad </w:t>
      </w:r>
      <w:r w:rsidR="00FF1BB8" w:rsidRPr="00173421">
        <w:t>stečajnom masom dužnika</w:t>
      </w:r>
      <w:r w:rsidR="00FF1BB8" w:rsidRPr="00173421">
        <w:rPr>
          <w:lang w:val="de-DE"/>
        </w:rPr>
        <w:t xml:space="preserve"> </w:t>
      </w:r>
      <w:r w:rsidR="00062A98" w:rsidRPr="00173421">
        <w:rPr>
          <w:color w:themeColor="text1" w:val="000000"/>
        </w:rPr>
        <w:t xml:space="preserve">PRIMORAC društvo s ograničenom odgovornošću za  trgovinu  i usluge u stečaju Opatija, Ulica Mileve Sušanj 11 (ranije MBS 040101304 – OIB </w:t>
      </w:r>
      <w:r w:rsidR="00062A98" w:rsidRPr="00173421">
        <w:t>97081696448</w:t>
      </w:r>
      <w:r w:rsidR="00062A98" w:rsidRPr="00173421">
        <w:rPr>
          <w:color w:themeColor="text1" w:val="000000"/>
        </w:rPr>
        <w:t>)</w:t>
      </w:r>
      <w:r w:rsidRPr="00173421">
        <w:rPr>
          <w:color w:val="000000"/>
        </w:rPr>
        <w:t>.</w:t>
      </w:r>
    </w:p>
    <w:p w:rsidRDefault="00800506" w:rsidP="00173421" w:rsidR="00800506" w:rsidRPr="00173421">
      <w:pPr>
        <w:pStyle w:val="Bezproreda"/>
        <w:jc w:val="both"/>
      </w:pPr>
    </w:p>
    <w:p w:rsidRDefault="00800506" w:rsidP="00173421" w:rsidR="00C33637">
      <w:pPr>
        <w:pStyle w:val="Bezproreda"/>
        <w:jc w:val="both"/>
        <w:rPr>
          <w:color w:val="003366"/>
        </w:rPr>
      </w:pPr>
      <w:r w:rsidRPr="00173421">
        <w:t>II</w:t>
      </w:r>
      <w:r w:rsidR="007910F4" w:rsidRPr="00173421">
        <w:t xml:space="preserve"> </w:t>
      </w:r>
      <w:r w:rsidRPr="00173421">
        <w:tab/>
      </w:r>
      <w:r w:rsidR="00F60DB5" w:rsidRPr="00173421">
        <w:t>U sudsk</w:t>
      </w:r>
      <w:r w:rsidR="00D42483" w:rsidRPr="00173421">
        <w:t>i</w:t>
      </w:r>
      <w:r w:rsidR="00F60DB5" w:rsidRPr="00173421">
        <w:t xml:space="preserve"> regist</w:t>
      </w:r>
      <w:r w:rsidR="00D42483" w:rsidRPr="00173421">
        <w:t>a</w:t>
      </w:r>
      <w:r w:rsidR="00F60DB5" w:rsidRPr="00173421">
        <w:t xml:space="preserve">r </w:t>
      </w:r>
      <w:r w:rsidR="00CC4780" w:rsidRPr="00173421">
        <w:t xml:space="preserve">ovog suda </w:t>
      </w:r>
      <w:r w:rsidR="00F60DB5" w:rsidRPr="00173421">
        <w:t xml:space="preserve">upisat će se </w:t>
      </w:r>
      <w:r w:rsidR="00062A98" w:rsidRPr="00173421">
        <w:t>S</w:t>
      </w:r>
      <w:r w:rsidR="00F60DB5" w:rsidRPr="00173421">
        <w:t xml:space="preserve">tečajna masa </w:t>
      </w:r>
      <w:r w:rsidR="00CC4780" w:rsidRPr="00173421">
        <w:t xml:space="preserve">iza </w:t>
      </w:r>
      <w:r w:rsidR="00062A98" w:rsidRPr="00173421">
        <w:rPr>
          <w:color w:themeColor="text1" w:val="000000"/>
        </w:rPr>
        <w:t>PRIMORAC društvo s ograničenom odgovornošću za  trgovinu  i usluge u stečaju</w:t>
      </w:r>
      <w:r w:rsidR="00880841" w:rsidRPr="00173421">
        <w:rPr>
          <w:color w:themeColor="text1" w:val="000000"/>
        </w:rPr>
        <w:t xml:space="preserve">, </w:t>
      </w:r>
      <w:r w:rsidR="00196455" w:rsidRPr="00173421">
        <w:t>koj</w:t>
      </w:r>
      <w:r w:rsidR="007910F4" w:rsidRPr="00173421">
        <w:t>a</w:t>
      </w:r>
      <w:r w:rsidR="00C33637" w:rsidRPr="00173421">
        <w:t xml:space="preserve"> je u sudskom registru bi</w:t>
      </w:r>
      <w:r w:rsidR="00093D5F" w:rsidRPr="00173421">
        <w:t xml:space="preserve">la </w:t>
      </w:r>
      <w:r w:rsidR="00C33637" w:rsidRPr="00173421">
        <w:t xml:space="preserve"> upisan</w:t>
      </w:r>
      <w:r w:rsidR="00880841" w:rsidRPr="00173421">
        <w:t>a</w:t>
      </w:r>
      <w:r w:rsidR="00C33637" w:rsidRPr="00173421">
        <w:t xml:space="preserve"> s MBS </w:t>
      </w:r>
      <w:r w:rsidR="00062A98" w:rsidRPr="00173421">
        <w:rPr>
          <w:color w:themeColor="text1" w:val="000000"/>
        </w:rPr>
        <w:t>040101304</w:t>
      </w:r>
      <w:r w:rsidR="00910F64" w:rsidRPr="00173421">
        <w:t>.</w:t>
      </w:r>
      <w:r w:rsidR="00921DA5" w:rsidRPr="00173421">
        <w:rPr>
          <w:color w:val="003366"/>
        </w:rPr>
        <w:t xml:space="preserve"> </w:t>
      </w:r>
    </w:p>
    <w:p w:rsidRDefault="00173421" w:rsidP="00173421" w:rsidR="00173421" w:rsidRPr="00173421">
      <w:pPr>
        <w:pStyle w:val="Bezproreda"/>
        <w:jc w:val="both"/>
      </w:pPr>
    </w:p>
    <w:p w:rsidRDefault="00C33637" w:rsidP="00173421" w:rsidR="00F60DB5" w:rsidRPr="00173421">
      <w:pPr>
        <w:pStyle w:val="Bezproreda"/>
        <w:jc w:val="both"/>
        <w:rPr>
          <w:color w:val="000000"/>
        </w:rPr>
      </w:pPr>
      <w:r w:rsidRPr="00173421">
        <w:rPr>
          <w:color w:val="000000"/>
        </w:rPr>
        <w:t>I</w:t>
      </w:r>
      <w:r w:rsidR="00F60DB5" w:rsidRPr="00173421">
        <w:rPr>
          <w:color w:val="000000"/>
        </w:rPr>
        <w:t>II</w:t>
      </w:r>
      <w:r w:rsidR="007910F4" w:rsidRPr="00173421">
        <w:rPr>
          <w:color w:val="000000"/>
        </w:rPr>
        <w:t xml:space="preserve"> </w:t>
      </w:r>
      <w:r w:rsidR="00F60DB5" w:rsidRPr="00173421">
        <w:rPr>
          <w:color w:val="000000"/>
        </w:rPr>
        <w:t xml:space="preserve">  </w:t>
      </w:r>
      <w:r w:rsidR="00F60DB5" w:rsidRPr="00173421">
        <w:rPr>
          <w:color w:val="000000"/>
        </w:rPr>
        <w:tab/>
        <w:t xml:space="preserve"> Ovo  rješenje objavit će se na </w:t>
      </w:r>
      <w:r w:rsidR="00D900C1" w:rsidRPr="00173421">
        <w:rPr>
          <w:color w:val="000000"/>
        </w:rPr>
        <w:t>mrežnoj stranici e-</w:t>
      </w:r>
      <w:r w:rsidR="003C5508" w:rsidRPr="00173421">
        <w:rPr>
          <w:color w:val="000000"/>
        </w:rPr>
        <w:t>O</w:t>
      </w:r>
      <w:r w:rsidR="00D900C1" w:rsidRPr="00173421">
        <w:rPr>
          <w:color w:val="000000"/>
        </w:rPr>
        <w:t>glasn</w:t>
      </w:r>
      <w:r w:rsidR="003C5508" w:rsidRPr="00173421">
        <w:rPr>
          <w:color w:val="000000"/>
        </w:rPr>
        <w:t>a</w:t>
      </w:r>
      <w:r w:rsidR="00D900C1" w:rsidRPr="00173421">
        <w:rPr>
          <w:color w:val="000000"/>
        </w:rPr>
        <w:t xml:space="preserve"> ploč</w:t>
      </w:r>
      <w:r w:rsidR="003C5508" w:rsidRPr="00173421">
        <w:rPr>
          <w:color w:val="000000"/>
        </w:rPr>
        <w:t>a</w:t>
      </w:r>
      <w:r w:rsidR="00D900C1" w:rsidRPr="00173421">
        <w:rPr>
          <w:color w:val="000000"/>
        </w:rPr>
        <w:t xml:space="preserve"> sud</w:t>
      </w:r>
      <w:r w:rsidR="003C5508" w:rsidRPr="00173421">
        <w:rPr>
          <w:color w:val="000000"/>
        </w:rPr>
        <w:t>ova.</w:t>
      </w:r>
      <w:r w:rsidR="00D900C1" w:rsidRPr="00173421">
        <w:rPr>
          <w:color w:val="000000"/>
        </w:rPr>
        <w:t xml:space="preserve"> </w:t>
      </w:r>
    </w:p>
    <w:p w:rsidRDefault="00062A98" w:rsidP="00173421" w:rsidR="00062A98">
      <w:pPr>
        <w:pStyle w:val="Bezproreda"/>
        <w:jc w:val="both"/>
      </w:pPr>
    </w:p>
    <w:p w:rsidRDefault="00173421" w:rsidP="00173421" w:rsidR="00173421" w:rsidRPr="00173421">
      <w:pPr>
        <w:pStyle w:val="Bezproreda"/>
        <w:jc w:val="both"/>
      </w:pPr>
    </w:p>
    <w:p w:rsidRDefault="00F60DB5" w:rsidP="00173421" w:rsidR="00F60DB5" w:rsidRPr="00173421">
      <w:pPr>
        <w:pStyle w:val="Bezproreda"/>
        <w:jc w:val="center"/>
      </w:pPr>
      <w:r w:rsidRPr="00173421">
        <w:t>Obrazloženje</w:t>
      </w:r>
    </w:p>
    <w:p w:rsidRDefault="00062A98" w:rsidP="00173421" w:rsidR="00062A98" w:rsidRPr="00173421">
      <w:pPr>
        <w:pStyle w:val="Bezproreda"/>
        <w:jc w:val="both"/>
      </w:pPr>
    </w:p>
    <w:p w:rsidRDefault="00F60DB5" w:rsidP="00173421" w:rsidR="00F60DB5" w:rsidRPr="00173421">
      <w:pPr>
        <w:pStyle w:val="Bezproreda"/>
        <w:jc w:val="both"/>
      </w:pPr>
    </w:p>
    <w:p w:rsidRDefault="00E74B01" w:rsidP="00173421" w:rsidR="007910F4" w:rsidRPr="00173421">
      <w:pPr>
        <w:pStyle w:val="Bezproreda"/>
        <w:ind w:firstLine="708"/>
        <w:jc w:val="both"/>
      </w:pPr>
      <w:r w:rsidRPr="00173421">
        <w:rPr>
          <w:rFonts w:eastAsia="MS Mincho"/>
        </w:rPr>
        <w:t>Stečajn</w:t>
      </w:r>
      <w:r w:rsidR="00062A98" w:rsidRPr="00173421">
        <w:rPr>
          <w:rFonts w:eastAsia="MS Mincho"/>
        </w:rPr>
        <w:t xml:space="preserve">a </w:t>
      </w:r>
      <w:r w:rsidR="00F60DB5" w:rsidRPr="00173421">
        <w:rPr>
          <w:rFonts w:eastAsia="MS Mincho"/>
        </w:rPr>
        <w:t>upravitelj</w:t>
      </w:r>
      <w:r w:rsidR="00062A98" w:rsidRPr="00173421">
        <w:rPr>
          <w:rFonts w:eastAsia="MS Mincho"/>
        </w:rPr>
        <w:t xml:space="preserve">ica </w:t>
      </w:r>
      <w:r w:rsidR="00F60DB5" w:rsidRPr="00173421">
        <w:rPr>
          <w:rFonts w:eastAsia="MS Mincho"/>
        </w:rPr>
        <w:t xml:space="preserve">stečajne mase </w:t>
      </w:r>
      <w:r w:rsidR="00FF1BB8" w:rsidRPr="00173421">
        <w:t xml:space="preserve">dužnika </w:t>
      </w:r>
      <w:r w:rsidR="00062A98" w:rsidRPr="00173421">
        <w:rPr>
          <w:color w:themeColor="text1" w:val="000000"/>
        </w:rPr>
        <w:t>PRIMORAC d</w:t>
      </w:r>
      <w:r w:rsidR="007910F4" w:rsidRPr="00173421">
        <w:rPr>
          <w:color w:themeColor="text1" w:val="000000"/>
        </w:rPr>
        <w:t xml:space="preserve">.o.o. </w:t>
      </w:r>
      <w:r w:rsidR="00062A98" w:rsidRPr="00173421">
        <w:rPr>
          <w:color w:themeColor="text1" w:val="000000"/>
        </w:rPr>
        <w:t>u stečaju</w:t>
      </w:r>
      <w:r w:rsidR="00062A98" w:rsidRPr="00173421">
        <w:rPr>
          <w:rFonts w:eastAsia="MS Mincho"/>
        </w:rPr>
        <w:t xml:space="preserve"> podnijela je prijelog za </w:t>
      </w:r>
      <w:r w:rsidR="00DA5487" w:rsidRPr="00173421">
        <w:rPr>
          <w:rFonts w:eastAsia="MS Mincho"/>
        </w:rPr>
        <w:t xml:space="preserve">nastavak </w:t>
      </w:r>
      <w:r w:rsidR="00960749" w:rsidRPr="00173421">
        <w:rPr>
          <w:rFonts w:eastAsia="MS Mincho"/>
        </w:rPr>
        <w:t>postupka</w:t>
      </w:r>
      <w:r w:rsidR="004540BA" w:rsidRPr="00173421">
        <w:rPr>
          <w:rFonts w:eastAsia="MS Mincho"/>
        </w:rPr>
        <w:t xml:space="preserve"> </w:t>
      </w:r>
      <w:r w:rsidR="00173421">
        <w:rPr>
          <w:rFonts w:eastAsia="MS Mincho"/>
        </w:rPr>
        <w:t xml:space="preserve">dana 3. listopada 2017. </w:t>
      </w:r>
      <w:r w:rsidR="00FF1BB8" w:rsidRPr="00173421">
        <w:t xml:space="preserve">uz obrazloženje da </w:t>
      </w:r>
      <w:r w:rsidR="007910F4" w:rsidRPr="00173421">
        <w:t xml:space="preserve">je </w:t>
      </w:r>
      <w:r w:rsidR="00062A98" w:rsidRPr="00173421">
        <w:t xml:space="preserve">dana 2. listopada 2017. </w:t>
      </w:r>
      <w:r w:rsidR="007910F4" w:rsidRPr="00173421">
        <w:t xml:space="preserve">okončana naplata tražbina na osnovu ovršnih isprava </w:t>
      </w:r>
      <w:r w:rsidR="00062A98" w:rsidRPr="00173421">
        <w:t>od dužnikovih dužnika</w:t>
      </w:r>
      <w:r w:rsidR="007910F4" w:rsidRPr="00173421">
        <w:t>. Predložila je da sud upiše stečajnu masu u sudski registar radi naknadne diobe.</w:t>
      </w:r>
    </w:p>
    <w:p w:rsidRDefault="007F022F" w:rsidP="00173421" w:rsidR="00707146" w:rsidRPr="00173421">
      <w:pPr>
        <w:pStyle w:val="Bezproreda"/>
        <w:ind w:firstLine="708"/>
        <w:jc w:val="both"/>
      </w:pPr>
      <w:r w:rsidRPr="00173421">
        <w:t>U</w:t>
      </w:r>
      <w:r w:rsidR="005F089E" w:rsidRPr="00173421">
        <w:t>vid</w:t>
      </w:r>
      <w:r w:rsidRPr="00173421">
        <w:t xml:space="preserve">om </w:t>
      </w:r>
      <w:r w:rsidR="005F089E" w:rsidRPr="00173421">
        <w:t xml:space="preserve">u ovosudni spis </w:t>
      </w:r>
      <w:r w:rsidR="00692D8B" w:rsidRPr="00173421">
        <w:t>7 St-</w:t>
      </w:r>
      <w:r w:rsidR="00707146" w:rsidRPr="00173421">
        <w:t>38</w:t>
      </w:r>
      <w:r w:rsidR="00692D8B" w:rsidRPr="00173421">
        <w:t>/</w:t>
      </w:r>
      <w:r w:rsidR="00707146" w:rsidRPr="00173421">
        <w:t>07</w:t>
      </w:r>
      <w:r w:rsidR="004F0351" w:rsidRPr="00173421">
        <w:t xml:space="preserve"> utvrđeno je da su tijekom stečajnog postupka utvrđene tražbine vjerovnika viših isplatnih redova u iznosu od 4.001.377,07 kn namirene raspoloživim iznosom od 266.092,00 kn, odnosno </w:t>
      </w:r>
      <w:r w:rsidR="007910F4" w:rsidRPr="00173421">
        <w:t xml:space="preserve">da je namireno </w:t>
      </w:r>
      <w:r w:rsidR="004F0351" w:rsidRPr="00173421">
        <w:t>6,65% utvrđenih tražbina</w:t>
      </w:r>
      <w:r w:rsidR="00173421" w:rsidRPr="00173421">
        <w:t xml:space="preserve"> te da je </w:t>
      </w:r>
      <w:r w:rsidR="007910F4" w:rsidRPr="00173421">
        <w:t xml:space="preserve">po </w:t>
      </w:r>
      <w:r w:rsidR="00707146" w:rsidRPr="00173421">
        <w:t xml:space="preserve">pravomoćnosti rješenja o zaključenju stečajnog postupka </w:t>
      </w:r>
      <w:r w:rsidR="00173421" w:rsidRPr="00173421">
        <w:t xml:space="preserve">pod poslovnim brojem VII St-38/2017-48 </w:t>
      </w:r>
      <w:r w:rsidR="00173421" w:rsidRPr="00173421">
        <w:lastRenderedPageBreak/>
        <w:t xml:space="preserve">od 17. ožujka 2009. </w:t>
      </w:r>
      <w:r w:rsidR="004F0351" w:rsidRPr="00173421">
        <w:t xml:space="preserve">dužnik </w:t>
      </w:r>
      <w:r w:rsidR="00707146" w:rsidRPr="00173421">
        <w:t>brisan iz sudskog registra dana 11. kolovoza 2009</w:t>
      </w:r>
      <w:r w:rsidR="007910F4" w:rsidRPr="00173421">
        <w:t xml:space="preserve">. </w:t>
      </w:r>
      <w:r w:rsidR="00707146" w:rsidRPr="00173421">
        <w:t>rješenjem Tt-09/1657-2.</w:t>
      </w:r>
    </w:p>
    <w:p w:rsidRDefault="004F0351" w:rsidP="00173421" w:rsidR="004F0351" w:rsidRPr="00173421">
      <w:pPr>
        <w:pStyle w:val="Bezproreda"/>
        <w:ind w:firstLine="708"/>
        <w:jc w:val="both"/>
      </w:pPr>
      <w:r w:rsidRPr="00173421">
        <w:t xml:space="preserve">Nadalje je utvrđeno </w:t>
      </w:r>
      <w:r w:rsidR="00707146" w:rsidRPr="00173421">
        <w:t xml:space="preserve">da </w:t>
      </w:r>
      <w:r w:rsidRPr="00173421">
        <w:t>je na prijedlog stečajnog upravitelja rješenjem pod poslovnim brojem 7 St-1030/11-2 od 24. prosinca 2014. dana suglasnost na naknadnu diobu stečajne mase na način da su vjerovnicima sukladno završnom popisu namirene</w:t>
      </w:r>
      <w:r w:rsidR="007910F4" w:rsidRPr="00173421">
        <w:t xml:space="preserve"> utvrđene </w:t>
      </w:r>
      <w:r w:rsidRPr="00173421">
        <w:t>tražbine s iznosom od 130.044,75 kn, odnosno 3,25% utvrđenih tražbina.</w:t>
      </w:r>
    </w:p>
    <w:p w:rsidRDefault="00173421" w:rsidP="00173421" w:rsidR="005F089E" w:rsidRPr="00173421">
      <w:pPr>
        <w:pStyle w:val="Bezproreda"/>
        <w:ind w:firstLine="708"/>
        <w:jc w:val="both"/>
      </w:pPr>
      <w:r>
        <w:t xml:space="preserve">Budući je </w:t>
      </w:r>
      <w:r w:rsidR="004F0351" w:rsidRPr="00173421">
        <w:t xml:space="preserve">prema navodima stečajne upraviteljice </w:t>
      </w:r>
      <w:r w:rsidRPr="00173421">
        <w:t xml:space="preserve">iz prijedloga o nastavku postupka </w:t>
      </w:r>
      <w:r w:rsidR="004F0351" w:rsidRPr="00173421">
        <w:t xml:space="preserve">od 3. listopada 2017. okončana naplata </w:t>
      </w:r>
      <w:r w:rsidRPr="00173421">
        <w:t xml:space="preserve">u svim ovršnim postupcima, </w:t>
      </w:r>
      <w:r w:rsidR="007910F4" w:rsidRPr="00173421">
        <w:t xml:space="preserve">to su ispunjene pretpostavke da se nastavi postupak, </w:t>
      </w:r>
      <w:r w:rsidR="004F0351" w:rsidRPr="00173421">
        <w:t>v</w:t>
      </w:r>
      <w:r w:rsidR="00E74B01" w:rsidRPr="00173421">
        <w:t xml:space="preserve">aljalo </w:t>
      </w:r>
      <w:r w:rsidRPr="00173421">
        <w:t xml:space="preserve">je </w:t>
      </w:r>
      <w:r w:rsidR="005F089E" w:rsidRPr="00173421">
        <w:t xml:space="preserve">temeljem odredbe članka </w:t>
      </w:r>
      <w:r w:rsidR="00F75F8D" w:rsidRPr="00173421">
        <w:rPr>
          <w:color w:val="000000"/>
        </w:rPr>
        <w:t xml:space="preserve">289. stavak 2. </w:t>
      </w:r>
      <w:r w:rsidR="005F089E" w:rsidRPr="00173421">
        <w:t xml:space="preserve">Stečajnog zakona („Narodne novine“ br. </w:t>
      </w:r>
      <w:r w:rsidR="00F75F8D" w:rsidRPr="00173421">
        <w:rPr>
          <w:bCs/>
          <w:color w:val="000000"/>
        </w:rPr>
        <w:t>71/15</w:t>
      </w:r>
      <w:r w:rsidR="00DA766B" w:rsidRPr="00173421">
        <w:rPr>
          <w:bCs/>
          <w:color w:val="000000"/>
        </w:rPr>
        <w:t>, u daljnjem tekstu SZ</w:t>
      </w:r>
      <w:r w:rsidR="00F75F8D" w:rsidRPr="00173421">
        <w:rPr>
          <w:bCs/>
          <w:color w:val="000000"/>
        </w:rPr>
        <w:t xml:space="preserve">) </w:t>
      </w:r>
      <w:r w:rsidR="005F089E" w:rsidRPr="00173421">
        <w:t>odluč</w:t>
      </w:r>
      <w:r w:rsidR="00E74B01" w:rsidRPr="00173421">
        <w:t xml:space="preserve">iti </w:t>
      </w:r>
      <w:r w:rsidR="005F089E" w:rsidRPr="00173421">
        <w:t>kao pod točkom I</w:t>
      </w:r>
      <w:r w:rsidR="007910F4" w:rsidRPr="00173421">
        <w:t xml:space="preserve"> </w:t>
      </w:r>
      <w:r w:rsidR="005F089E" w:rsidRPr="00173421">
        <w:t xml:space="preserve"> izreke ovog rješenja.</w:t>
      </w:r>
    </w:p>
    <w:p w:rsidRDefault="00173421" w:rsidP="00173421" w:rsidR="00960749" w:rsidRPr="00173421">
      <w:pPr>
        <w:pStyle w:val="Bezproreda"/>
        <w:ind w:firstLine="708"/>
        <w:jc w:val="both"/>
      </w:pPr>
      <w:r w:rsidRPr="00173421">
        <w:t xml:space="preserve">Kako se radi naknadne diobe stečajna masa ima upisati u </w:t>
      </w:r>
      <w:r w:rsidRPr="00173421">
        <w:rPr>
          <w:color w:val="000000"/>
        </w:rPr>
        <w:t>sudski registar</w:t>
      </w:r>
      <w:r w:rsidRPr="00173421">
        <w:t xml:space="preserve"> </w:t>
      </w:r>
      <w:r w:rsidR="00960749" w:rsidRPr="00173421">
        <w:rPr>
          <w:color w:val="000000"/>
        </w:rPr>
        <w:t>na osnovu o</w:t>
      </w:r>
      <w:r w:rsidR="00DA766B" w:rsidRPr="00173421">
        <w:rPr>
          <w:color w:val="000000"/>
        </w:rPr>
        <w:t>dredb</w:t>
      </w:r>
      <w:r w:rsidR="00960749" w:rsidRPr="00173421">
        <w:rPr>
          <w:color w:val="000000"/>
        </w:rPr>
        <w:t>e</w:t>
      </w:r>
      <w:r w:rsidR="00DA766B" w:rsidRPr="00173421">
        <w:rPr>
          <w:color w:val="000000"/>
        </w:rPr>
        <w:t xml:space="preserve"> </w:t>
      </w:r>
      <w:r w:rsidR="00D900C1" w:rsidRPr="00173421">
        <w:t xml:space="preserve">članka </w:t>
      </w:r>
      <w:r w:rsidR="00D900C1" w:rsidRPr="00173421">
        <w:rPr>
          <w:color w:val="000000"/>
        </w:rPr>
        <w:t xml:space="preserve">289. </w:t>
      </w:r>
      <w:r w:rsidR="00DA766B" w:rsidRPr="00173421">
        <w:rPr>
          <w:color w:val="000000"/>
        </w:rPr>
        <w:t xml:space="preserve">stavka </w:t>
      </w:r>
      <w:r w:rsidR="00C33637" w:rsidRPr="00173421">
        <w:rPr>
          <w:color w:val="000000"/>
        </w:rPr>
        <w:t>5</w:t>
      </w:r>
      <w:r w:rsidR="00DA766B" w:rsidRPr="00173421">
        <w:rPr>
          <w:color w:val="000000"/>
        </w:rPr>
        <w:t xml:space="preserve">. </w:t>
      </w:r>
      <w:r w:rsidR="00D900C1" w:rsidRPr="00173421">
        <w:rPr>
          <w:color w:val="000000"/>
        </w:rPr>
        <w:t>u vezi s člankom 438. SZ</w:t>
      </w:r>
      <w:r w:rsidRPr="00173421">
        <w:rPr>
          <w:color w:val="000000"/>
        </w:rPr>
        <w:t>-a odlučeno je kao pod točkom II izreke ovog rješenja</w:t>
      </w:r>
      <w:r w:rsidR="007910F4" w:rsidRPr="00173421">
        <w:rPr>
          <w:color w:val="000000"/>
        </w:rPr>
        <w:t>, dok je od</w:t>
      </w:r>
      <w:r w:rsidR="00960749" w:rsidRPr="00173421">
        <w:t>luka pod točkom III</w:t>
      </w:r>
      <w:r w:rsidR="007910F4" w:rsidRPr="00173421">
        <w:t xml:space="preserve"> </w:t>
      </w:r>
      <w:r w:rsidR="00960749" w:rsidRPr="00173421">
        <w:t xml:space="preserve">izreke ovog rješenje donijeta primjenom odredbe članka 12. stavak 1.  SZ. </w:t>
      </w:r>
    </w:p>
    <w:p w:rsidRDefault="004A0442" w:rsidP="00173421" w:rsidR="004A0442">
      <w:pPr>
        <w:pStyle w:val="Bezproreda"/>
        <w:jc w:val="both"/>
      </w:pPr>
    </w:p>
    <w:p w:rsidRDefault="00345D6C" w:rsidP="00173421" w:rsidR="00345D6C" w:rsidRPr="00173421">
      <w:pPr>
        <w:pStyle w:val="Bezproreda"/>
        <w:jc w:val="center"/>
      </w:pPr>
      <w:r w:rsidRPr="00173421">
        <w:t>Rije</w:t>
      </w:r>
      <w:r w:rsidR="007910F4" w:rsidRPr="00173421">
        <w:t xml:space="preserve">ka </w:t>
      </w:r>
      <w:r w:rsidR="007910F4" w:rsidRPr="00173421">
        <w:rPr>
          <w:rFonts w:eastAsia="MS Mincho"/>
          <w:color w:themeColor="text1" w:val="000000"/>
        </w:rPr>
        <w:t>17. listopada 2017</w:t>
      </w:r>
      <w:r w:rsidR="007910F4" w:rsidRPr="00173421">
        <w:rPr>
          <w:rFonts w:eastAsia="MS Mincho"/>
        </w:rPr>
        <w:t>.</w:t>
      </w:r>
    </w:p>
    <w:p w:rsidRDefault="00910F64" w:rsidP="00173421" w:rsidR="00910F64">
      <w:pPr>
        <w:pStyle w:val="Bezproreda"/>
        <w:jc w:val="both"/>
      </w:pPr>
    </w:p>
    <w:p w:rsidRDefault="00173421" w:rsidP="00173421" w:rsidR="00173421" w:rsidRPr="00173421">
      <w:pPr>
        <w:pStyle w:val="Bezproreda"/>
        <w:jc w:val="both"/>
      </w:pPr>
    </w:p>
    <w:p w:rsidRDefault="00173421" w:rsidP="00173421" w:rsidR="00345D6C" w:rsidRPr="00173421">
      <w:pPr>
        <w:pStyle w:val="Bezproreda"/>
        <w:ind w:left="7788"/>
        <w:jc w:val="both"/>
      </w:pPr>
      <w:r>
        <w:t xml:space="preserve">    </w:t>
      </w:r>
      <w:r w:rsidR="00345D6C" w:rsidRPr="00173421">
        <w:t xml:space="preserve">Sudac  </w:t>
      </w:r>
    </w:p>
    <w:p w:rsidRDefault="00910F64" w:rsidP="00173421" w:rsidR="00910F64" w:rsidRPr="00173421">
      <w:pPr>
        <w:pStyle w:val="Bezproreda"/>
        <w:ind w:left="7788"/>
        <w:jc w:val="both"/>
      </w:pPr>
    </w:p>
    <w:p w:rsidRDefault="00345D6C" w:rsidP="00173421" w:rsidR="00345D6C" w:rsidRPr="00173421">
      <w:pPr>
        <w:pStyle w:val="Bezproreda"/>
        <w:ind w:left="7788"/>
        <w:jc w:val="both"/>
      </w:pPr>
      <w:r w:rsidRPr="00173421">
        <w:t xml:space="preserve">Liljana Ugrin    </w:t>
      </w:r>
    </w:p>
    <w:p w:rsidRDefault="00345D6C" w:rsidP="00173421" w:rsidR="00345D6C" w:rsidRPr="00173421">
      <w:pPr>
        <w:pStyle w:val="Bezproreda"/>
        <w:jc w:val="both"/>
        <w:rPr>
          <w:rFonts w:eastAsia="MS Mincho"/>
        </w:rPr>
      </w:pPr>
    </w:p>
    <w:p w:rsidRDefault="00345D6C" w:rsidP="00173421" w:rsidR="00345D6C" w:rsidRPr="00173421">
      <w:pPr>
        <w:pStyle w:val="Bezproreda"/>
        <w:jc w:val="both"/>
        <w:rPr>
          <w:rFonts w:eastAsia="MS Mincho"/>
          <w:lang w:val="de-DE"/>
        </w:rPr>
      </w:pPr>
    </w:p>
    <w:p w:rsidRDefault="00345D6C" w:rsidP="00173421" w:rsidR="00345D6C" w:rsidRPr="00173421">
      <w:pPr>
        <w:pStyle w:val="Bezproreda"/>
        <w:jc w:val="both"/>
        <w:rPr>
          <w:rFonts w:eastAsia="MS Mincho"/>
          <w:lang w:val="de-DE"/>
        </w:rPr>
      </w:pPr>
    </w:p>
    <w:p w:rsidRDefault="00345D6C" w:rsidP="00173421" w:rsidR="00345D6C" w:rsidRPr="00173421">
      <w:pPr>
        <w:pStyle w:val="Bezproreda"/>
        <w:jc w:val="both"/>
        <w:rPr>
          <w:rFonts w:eastAsia="MS Mincho"/>
          <w:lang w:val="de-DE"/>
        </w:rPr>
      </w:pPr>
    </w:p>
    <w:p w:rsidRDefault="00345D6C" w:rsidP="00173421" w:rsidR="00345D6C" w:rsidRPr="00173421">
      <w:pPr>
        <w:pStyle w:val="Bezproreda"/>
        <w:jc w:val="both"/>
        <w:rPr>
          <w:rFonts w:eastAsia="MS Mincho"/>
          <w:lang w:val="de-DE"/>
        </w:rPr>
      </w:pPr>
      <w:r w:rsidRPr="00173421">
        <w:rPr>
          <w:rFonts w:eastAsia="MS Mincho"/>
          <w:lang w:val="de-DE"/>
        </w:rPr>
        <w:t xml:space="preserve">POUKA O PRAVOM LIJEKU </w:t>
      </w:r>
    </w:p>
    <w:p w:rsidRDefault="0003364A" w:rsidP="00173421" w:rsidR="0003364A" w:rsidRPr="00173421">
      <w:pPr>
        <w:pStyle w:val="Bezproreda"/>
        <w:jc w:val="both"/>
        <w:rPr>
          <w:lang w:val="de-DE"/>
        </w:rPr>
      </w:pPr>
    </w:p>
    <w:p w:rsidRDefault="004A0442" w:rsidP="00173421" w:rsidR="004A0442" w:rsidRPr="00173421">
      <w:pPr>
        <w:pStyle w:val="Bezproreda"/>
        <w:ind w:firstLine="708"/>
        <w:jc w:val="both"/>
      </w:pPr>
      <w:r w:rsidRPr="00173421">
        <w:t>Protiv ovog rješenja dopuštena je žalba. Žalba se podnosi ovom sudu u tri istovjetna primjerka u roku od 8 dana računajući od dana dostave ovog rješenja, a o žalbi odlučuje  Visoki trgovački sud Republike Hrvatske.</w:t>
      </w:r>
    </w:p>
    <w:p w:rsidRDefault="00345D6C" w:rsidP="00173421" w:rsidR="00345D6C" w:rsidRPr="00173421">
      <w:pPr>
        <w:pStyle w:val="Bezproreda"/>
        <w:jc w:val="both"/>
        <w:rPr>
          <w:lang w:val="de-DE"/>
        </w:rPr>
      </w:pPr>
    </w:p>
    <w:p w:rsidRDefault="00345D6C" w:rsidP="00173421" w:rsidR="00345D6C" w:rsidRPr="00173421">
      <w:pPr>
        <w:pStyle w:val="Bezproreda"/>
        <w:jc w:val="both"/>
      </w:pPr>
    </w:p>
    <w:sectPr w:rsidSect="009E39B0" w:rsidR="00345D6C" w:rsidRPr="00173421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3F9C" w:rsidR="00733F9C">
      <w:r>
        <w:separator/>
      </w:r>
    </w:p>
  </w:endnote>
  <w:endnote w:id="0" w:type="continuationSeparator">
    <w:p w:rsidRDefault="00733F9C" w:rsidR="00733F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BB2BA8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3F9C" w:rsidR="00733F9C">
      <w:r>
        <w:separator/>
      </w:r>
    </w:p>
  </w:footnote>
  <w:footnote w:id="0" w:type="continuationSeparator">
    <w:p w:rsidRDefault="00733F9C" w:rsidR="00733F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4F09" w:rsidP="009464C5" w:rsidR="009464C5" w:rsidRPr="00925F8C">
    <w:pPr>
      <w:jc w:val="right"/>
    </w:pPr>
    <w:r>
      <w:t>P</w:t>
    </w:r>
    <w:r w:rsidRPr="00925F8C">
      <w:t>osl</w:t>
    </w:r>
    <w:r>
      <w:t xml:space="preserve">ovni broj </w:t>
    </w:r>
    <w:r w:rsidR="009464C5" w:rsidRPr="00925F8C">
      <w:t>7 St-</w:t>
    </w:r>
    <w:r>
      <w:t>585</w:t>
    </w:r>
    <w:r w:rsidR="009464C5" w:rsidRPr="00925F8C">
      <w:t>/</w:t>
    </w:r>
    <w:r>
      <w:t>20</w:t>
    </w:r>
    <w:r w:rsidR="009464C5" w:rsidRPr="00925F8C">
      <w:t>1</w:t>
    </w:r>
    <w:r w:rsidR="004540BA">
      <w:t>7</w:t>
    </w:r>
    <w:r w:rsidR="009464C5" w:rsidRPr="00925F8C">
      <w:t>-</w:t>
    </w:r>
    <w:r w:rsidR="009464C5">
      <w:t xml:space="preserve">2 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44650"/>
    <w:rsid w:val="000602A0"/>
    <w:rsid w:val="00062A98"/>
    <w:rsid w:val="00064AEC"/>
    <w:rsid w:val="00093D5F"/>
    <w:rsid w:val="00094078"/>
    <w:rsid w:val="000A0854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51D2"/>
    <w:rsid w:val="00106225"/>
    <w:rsid w:val="00115FEA"/>
    <w:rsid w:val="001214D5"/>
    <w:rsid w:val="00122B90"/>
    <w:rsid w:val="00160ED7"/>
    <w:rsid w:val="0016231F"/>
    <w:rsid w:val="00162488"/>
    <w:rsid w:val="00164FA8"/>
    <w:rsid w:val="00173421"/>
    <w:rsid w:val="00196455"/>
    <w:rsid w:val="001A0071"/>
    <w:rsid w:val="001A047D"/>
    <w:rsid w:val="001A125D"/>
    <w:rsid w:val="001A5F6F"/>
    <w:rsid w:val="001B1313"/>
    <w:rsid w:val="001C12BD"/>
    <w:rsid w:val="001D5176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25349"/>
    <w:rsid w:val="00244EFF"/>
    <w:rsid w:val="0026256D"/>
    <w:rsid w:val="00266E4D"/>
    <w:rsid w:val="0027087D"/>
    <w:rsid w:val="00274598"/>
    <w:rsid w:val="002C327A"/>
    <w:rsid w:val="002C3F41"/>
    <w:rsid w:val="002C42F8"/>
    <w:rsid w:val="002D0978"/>
    <w:rsid w:val="002D7851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37161"/>
    <w:rsid w:val="003426D9"/>
    <w:rsid w:val="00345D6C"/>
    <w:rsid w:val="003503CF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50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40BA"/>
    <w:rsid w:val="00455F03"/>
    <w:rsid w:val="00457BD6"/>
    <w:rsid w:val="00464D5D"/>
    <w:rsid w:val="00470FA1"/>
    <w:rsid w:val="00482237"/>
    <w:rsid w:val="00483355"/>
    <w:rsid w:val="0048346F"/>
    <w:rsid w:val="004A0442"/>
    <w:rsid w:val="004A70B3"/>
    <w:rsid w:val="004B0438"/>
    <w:rsid w:val="004B151D"/>
    <w:rsid w:val="004C4877"/>
    <w:rsid w:val="004C5854"/>
    <w:rsid w:val="004D4F09"/>
    <w:rsid w:val="004E273A"/>
    <w:rsid w:val="004E3875"/>
    <w:rsid w:val="004F0351"/>
    <w:rsid w:val="004F1E8E"/>
    <w:rsid w:val="004F774F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2F95"/>
    <w:rsid w:val="00604322"/>
    <w:rsid w:val="00604B39"/>
    <w:rsid w:val="00622ACD"/>
    <w:rsid w:val="0062482F"/>
    <w:rsid w:val="00625EEF"/>
    <w:rsid w:val="00627305"/>
    <w:rsid w:val="00633BB9"/>
    <w:rsid w:val="0064216F"/>
    <w:rsid w:val="006662C7"/>
    <w:rsid w:val="00673F66"/>
    <w:rsid w:val="00675E4D"/>
    <w:rsid w:val="00692D8B"/>
    <w:rsid w:val="006953CD"/>
    <w:rsid w:val="006A250F"/>
    <w:rsid w:val="006A31F7"/>
    <w:rsid w:val="006C08A3"/>
    <w:rsid w:val="006C0EBC"/>
    <w:rsid w:val="006D6DDA"/>
    <w:rsid w:val="006E0D1C"/>
    <w:rsid w:val="006E22BC"/>
    <w:rsid w:val="006E4D7D"/>
    <w:rsid w:val="006E533A"/>
    <w:rsid w:val="006F0B41"/>
    <w:rsid w:val="006F51FD"/>
    <w:rsid w:val="006F5F7E"/>
    <w:rsid w:val="007038AF"/>
    <w:rsid w:val="00705C74"/>
    <w:rsid w:val="00707146"/>
    <w:rsid w:val="007124FA"/>
    <w:rsid w:val="007126E0"/>
    <w:rsid w:val="00716A4B"/>
    <w:rsid w:val="00733B41"/>
    <w:rsid w:val="00733F9C"/>
    <w:rsid w:val="00753677"/>
    <w:rsid w:val="00755BB3"/>
    <w:rsid w:val="00770E29"/>
    <w:rsid w:val="00776273"/>
    <w:rsid w:val="00782B19"/>
    <w:rsid w:val="00783962"/>
    <w:rsid w:val="00790042"/>
    <w:rsid w:val="007910F4"/>
    <w:rsid w:val="007B6E0A"/>
    <w:rsid w:val="007C1540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7114C"/>
    <w:rsid w:val="008774C3"/>
    <w:rsid w:val="00880841"/>
    <w:rsid w:val="008935CB"/>
    <w:rsid w:val="00897A06"/>
    <w:rsid w:val="008B250A"/>
    <w:rsid w:val="008B3200"/>
    <w:rsid w:val="008D22A3"/>
    <w:rsid w:val="00910F64"/>
    <w:rsid w:val="00920C69"/>
    <w:rsid w:val="00921DA5"/>
    <w:rsid w:val="00942BE5"/>
    <w:rsid w:val="009464C5"/>
    <w:rsid w:val="009539B8"/>
    <w:rsid w:val="00960749"/>
    <w:rsid w:val="009625D5"/>
    <w:rsid w:val="00965798"/>
    <w:rsid w:val="00971B66"/>
    <w:rsid w:val="00977EDD"/>
    <w:rsid w:val="009909D6"/>
    <w:rsid w:val="00992AEA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34D9"/>
    <w:rsid w:val="00B603AB"/>
    <w:rsid w:val="00B71269"/>
    <w:rsid w:val="00B77366"/>
    <w:rsid w:val="00B80C86"/>
    <w:rsid w:val="00B91417"/>
    <w:rsid w:val="00B94F0F"/>
    <w:rsid w:val="00BA1D62"/>
    <w:rsid w:val="00BB2BA8"/>
    <w:rsid w:val="00BB2EC6"/>
    <w:rsid w:val="00BB4058"/>
    <w:rsid w:val="00BC04B3"/>
    <w:rsid w:val="00BC1A40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C4780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A5487"/>
    <w:rsid w:val="00DA766B"/>
    <w:rsid w:val="00DB0730"/>
    <w:rsid w:val="00DB2A71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A04C8"/>
    <w:rsid w:val="00FB0A4E"/>
    <w:rsid w:val="00FB5198"/>
    <w:rsid w:val="00FB7801"/>
    <w:rsid w:val="00FC22D0"/>
    <w:rsid w:val="00FD4D1F"/>
    <w:rsid w:val="00FE3C51"/>
    <w:rsid w:val="00FE75DB"/>
    <w:rsid w:val="00FF1BB8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2B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BA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BA8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BA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BA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2B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BA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BA8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BA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BA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St-585/2017</izvorni_sadrzaj>
    <derivirana_varijabla naziv="DomainObject.Predmet.OznakaBroj_1">St-585/2017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St-1030/11</izvorni_sadrzaj>
    <derivirana_varijabla naziv="DomainObject.Predmet.PrimjedbaSuca_1">Nastavak postupka radi naknadne diobe,
veza St-1030/11</derivirana_varijabla>
  </DomainObject.Predmet.PrimjedbaSuca>
  <DomainObject.Predmet.ProtustrankaFormated>
    <izvorni_sadrzaj>  Stečajna masa PRIMORAC d.o.o.</izvorni_sadrzaj>
    <derivirana_varijabla naziv="DomainObject.Predmet.ProtustrankaFormated_1">  Stečajna masa PRIMORAC d.o.o.</derivirana_varijabla>
  </DomainObject.Predmet.ProtustrankaFormated>
  <DomainObject.Predmet.ProtustrankaFormatedOIB>
    <izvorni_sadrzaj>  Stečajna masa PRIMORAC d.o.o., OIB 97081696448</izvorni_sadrzaj>
    <derivirana_varijabla naziv="DomainObject.Predmet.ProtustrankaFormatedOIB_1">  Stečajna masa PRIMORAC d.o.o., OIB 97081696448</derivirana_varijabla>
  </DomainObject.Predmet.ProtustrankaFormatedOIB>
  <DomainObject.Predmet.ProtustrankaFormatedWithAdress>
    <izvorni_sadrzaj> Stečajna masa PRIMORAC d.o.o., Mileve Sušanj 11, 51410 Opatija</izvorni_sadrzaj>
    <derivirana_varijabla naziv="DomainObject.Predmet.ProtustrankaFormatedWithAdress_1"> Stečajna masa PRIMORAC d.o.o., Mileve Sušanj 11, 51410 Opatija</derivirana_varijabla>
  </DomainObject.Predmet.ProtustrankaFormatedWithAdress>
  <DomainObject.Predmet.ProtustrankaFormatedWithAdressOIB>
    <izvorni_sadrzaj> Stečajna masa PRIMORAC d.o.o., OIB 97081696448, Mileve Sušanj 11, 51410 Opatija</izvorni_sadrzaj>
    <derivirana_varijabla naziv="DomainObject.Predmet.ProtustrankaFormatedWithAdressOIB_1"> Stečajna masa PRIMORAC d.o.o., OIB 97081696448, Mileve Sušanj 11, 51410 Opatija</derivirana_varijabla>
  </DomainObject.Predmet.ProtustrankaFormatedWithAdressOIB>
  <DomainObject.Predmet.ProtustrankaWithAdress>
    <izvorni_sadrzaj>Stečajna masa PRIMORAC d.o.o. Mileve Sušanj 11, 51410 Opatija</izvorni_sadrzaj>
    <derivirana_varijabla naziv="DomainObject.Predmet.ProtustrankaWithAdress_1">Stečajna masa PRIMORAC d.o.o. Mileve Sušanj 11, 51410 Opatija</derivirana_varijabla>
  </DomainObject.Predmet.ProtustrankaWithAdress>
  <DomainObject.Predmet.ProtustrankaWithAdressOIB>
    <izvorni_sadrzaj>Stečajna masa PRIMORAC d.o.o., OIB 97081696448, Mileve Sušanj 11, 51410 Opatija</izvorni_sadrzaj>
    <derivirana_varijabla naziv="DomainObject.Predmet.ProtustrankaWithAdressOIB_1">Stečajna masa PRIMORAC d.o.o., OIB 97081696448, Mileve Sušanj 11, 51410 Opatija</derivirana_varijabla>
  </DomainObject.Predmet.ProtustrankaWithAdressOIB>
  <DomainObject.Predmet.ProtustrankaNazivFormated>
    <izvorni_sadrzaj>Stečajna masa PRIMORAC d.o.o.</izvorni_sadrzaj>
    <derivirana_varijabla naziv="DomainObject.Predmet.ProtustrankaNazivFormated_1">Stečajna masa PRIMORAC d.o.o.</derivirana_varijabla>
  </DomainObject.Predmet.ProtustrankaNazivFormated>
  <DomainObject.Predmet.ProtustrankaNazivFormatedOIB>
    <izvorni_sadrzaj>Stečajna masa PRIMORAC d.o.o., OIB 97081696448</izvorni_sadrzaj>
    <derivirana_varijabla naziv="DomainObject.Predmet.ProtustrankaNazivFormatedOIB_1">Stečajna masa PRIMORAC d.o.o., OIB 97081696448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LJUBICA JURANOVIĆ SKOČIĆ stečajni upravitelj</izvorni_sadrzaj>
    <derivirana_varijabla naziv="DomainObject.Predmet.StrankaFormated_1">  LJUBICA JURANOVIĆ SKOČIĆ stečajni upravitelj</derivirana_varijabla>
  </DomainObject.Predmet.StrankaFormated>
  <DomainObject.Predmet.StrankaFormatedOIB>
    <izvorni_sadrzaj>  LJUBICA JURANOVIĆ SKOČIĆ stečajni upravitelj, OIB 88499470397</izvorni_sadrzaj>
    <derivirana_varijabla naziv="DomainObject.Predmet.StrankaFormatedOIB_1">  LJUBICA JURANOVIĆ SKOČIĆ stečajni upravitelj, OIB 88499470397</derivirana_varijabla>
  </DomainObject.Predmet.StrankaFormatedOIB>
  <DomainObject.Predmet.StrankaFormatedWithAdress>
    <izvorni_sadrzaj> LJUBICA JURANOVIĆ SKOČIĆ stečajni upravitelj, Ćikovići 26/11, 51215 Kastav</izvorni_sadrzaj>
    <derivirana_varijabla naziv="DomainObject.Predmet.StrankaFormatedWithAdress_1"> LJUBICA JURANOVIĆ SKOČIĆ stečajni upravitelj, Ćikovići 26/11, 51215 Kastav</derivirana_varijabla>
  </DomainObject.Predmet.StrankaFormatedWithAdress>
  <DomainObject.Predmet.StrankaFormatedWithAdressOIB>
    <izvorni_sadrzaj> LJUBICA JURANOVIĆ SKOČIĆ stečajni upravitelj, OIB 88499470397, Ćikovići 26/11, 51215 Kastav</izvorni_sadrzaj>
    <derivirana_varijabla naziv="DomainObject.Predmet.StrankaFormatedWithAdressOIB_1"> LJUBICA JURANOVIĆ SKOČIĆ stečajni upravitelj, OIB 88499470397, Ćikovići 26/11, 51215 Kastav</derivirana_varijabla>
  </DomainObject.Predmet.StrankaFormatedWithAdressOIB>
  <DomainObject.Predmet.StrankaWithAdress>
    <izvorni_sadrzaj>LJUBICA JURANOVIĆ SKOČIĆ stečajni upravitelj Ćikovići 26/11,51215 Kastav</izvorni_sadrzaj>
    <derivirana_varijabla naziv="DomainObject.Predmet.StrankaWithAdress_1">LJUBICA JURANOVIĆ SKOČIĆ stečajni upravitelj Ćikovići 26/11,51215 Kastav</derivirana_varijabla>
  </DomainObject.Predmet.StrankaWithAdress>
  <DomainObject.Predmet.StrankaWithAdressOIB>
    <izvorni_sadrzaj>LJUBICA JURANOVIĆ SKOČIĆ stečajni upravitelj, OIB 88499470397, Ćikovići 26/11,51215 Kastav</izvorni_sadrzaj>
    <derivirana_varijabla naziv="DomainObject.Predmet.StrankaWithAdressOIB_1">LJUBICA JURANOVIĆ SKOČIĆ stečajni upravitelj, OIB 88499470397, Ćikovići 26/11,51215 Kastav</derivirana_varijabla>
  </DomainObject.Predmet.StrankaWithAdressOIB>
  <DomainObject.Predmet.StrankaNazivFormated>
    <izvorni_sadrzaj>LJUBICA JURANOVIĆ SKOČIĆ stečajni upravitelj</izvorni_sadrzaj>
    <derivirana_varijabla naziv="DomainObject.Predmet.StrankaNazivFormated_1">LJUBICA JURANOVIĆ SKOČIĆ stečajni upravitelj</derivirana_varijabla>
  </DomainObject.Predmet.StrankaNazivFormated>
  <DomainObject.Predmet.StrankaNazivFormatedOIB>
    <izvorni_sadrzaj>LJUBICA JURANOVIĆ SKOČIĆ stečajni upravitelj, OIB 88499470397</izvorni_sadrzaj>
    <derivirana_varijabla naziv="DomainObject.Predmet.StrankaNazivFormatedOIB_1">LJUBICA JURANOVIĆ SKOČIĆ stečajni upravitelj, OIB 88499470397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LJUBICA JURANOVIĆ SKOČIĆ stečajni upravitelj</item>
    </izvorni_sadrzaj>
    <derivirana_varijabla naziv="DomainObject.Predmet.StrankaListFormated_1">
      <item>LJUBICA JURANOVIĆ SKOČIĆ stečajni upravitelj</item>
    </derivirana_varijabla>
  </DomainObject.Predmet.StrankaListFormated>
  <DomainObject.Predmet.StrankaListFormatedOIB>
    <izvorni_sadrzaj>
      <item>LJUBICA JURANOVIĆ SKOČIĆ stečajni upravitelj, OIB 88499470397</item>
    </izvorni_sadrzaj>
    <derivirana_varijabla naziv="DomainObject.Predmet.StrankaListFormatedOIB_1">
      <item>LJUBICA JURANOVIĆ SKOČIĆ stečajni upravitelj, OIB 88499470397</item>
    </derivirana_varijabla>
  </DomainObject.Predmet.StrankaListFormatedOIB>
  <DomainObject.Predmet.StrankaListFormatedWithAdress>
    <izvorni_sadrzaj>
      <item>LJUBICA JURANOVIĆ SKOČIĆ stečajni upravitelj, Ćikovići 26/11, 51215 Kastav</item>
    </izvorni_sadrzaj>
    <derivirana_varijabla naziv="DomainObject.Predmet.StrankaListFormatedWithAdress_1">
      <item>LJUBICA JURANOVIĆ SKOČIĆ stečajni upravitelj, Ćikovići 26/11, 51215 Kastav</item>
    </derivirana_varijabla>
  </DomainObject.Predmet.StrankaListFormatedWithAdress>
  <DomainObject.Predmet.StrankaListFormatedWithAdressOIB>
    <izvorni_sadrzaj>
      <item>LJUBICA JURANOVIĆ SKOČIĆ stečajni upravitelj, OIB 88499470397, Ćikovići 26/11, 51215 Kastav</item>
    </izvorni_sadrzaj>
    <derivirana_varijabla naziv="DomainObject.Predmet.StrankaListFormatedWithAdressOIB_1">
      <item>LJUBICA JURANOVIĆ SKOČIĆ stečajni upravitelj, OIB 88499470397, Ćikovići 26/11, 51215 Kastav</item>
    </derivirana_varijabla>
  </DomainObject.Predmet.StrankaListFormatedWithAdressOIB>
  <DomainObject.Predmet.StrankaListNazivFormated>
    <izvorni_sadrzaj>
      <item>LJUBICA JURANOVIĆ SKOČIĆ stečajni upravitelj</item>
    </izvorni_sadrzaj>
    <derivirana_varijabla naziv="DomainObject.Predmet.StrankaListNazivFormated_1">
      <item>LJUBICA JURANOVIĆ SKOČIĆ stečajni upravitelj</item>
    </derivirana_varijabla>
  </DomainObject.Predmet.StrankaListNazivFormated>
  <DomainObject.Predmet.StrankaListNazivFormatedOIB>
    <izvorni_sadrzaj>
      <item>LJUBICA JURANOVIĆ SKOČIĆ stečajni upravitelj, OIB 88499470397</item>
    </izvorni_sadrzaj>
    <derivirana_varijabla naziv="DomainObject.Predmet.StrankaListNazivFormatedOIB_1">
      <item>LJUBICA JURANOVIĆ SKOČIĆ stečajni upravitelj, OIB 88499470397</item>
    </derivirana_varijabla>
  </DomainObject.Predmet.StrankaListNazivFormatedOIB>
  <DomainObject.Predmet.ProtuStrankaListFormated>
    <izvorni_sadrzaj>
      <item>Stečajna masa PRIMORAC d.o.o.</item>
    </izvorni_sadrzaj>
    <derivirana_varijabla naziv="DomainObject.Predmet.ProtuStrankaListFormated_1">
      <item>Stečajna masa PRIMORAC d.o.o.</item>
    </derivirana_varijabla>
  </DomainObject.Predmet.ProtuStrankaListFormated>
  <DomainObject.Predmet.ProtuStrankaListFormatedOIB>
    <izvorni_sadrzaj>
      <item>Stečajna masa PRIMORAC d.o.o., OIB 97081696448</item>
    </izvorni_sadrzaj>
    <derivirana_varijabla naziv="DomainObject.Predmet.ProtuStrankaListFormatedOIB_1">
      <item>Stečajna masa PRIMORAC d.o.o., OIB 97081696448</item>
    </derivirana_varijabla>
  </DomainObject.Predmet.ProtuStrankaListFormatedOIB>
  <DomainObject.Predmet.ProtuStrankaListFormatedWithAdress>
    <izvorni_sadrzaj>
      <item>Stečajna masa PRIMORAC d.o.o., Mileve Sušanj 11, 51410 Opatija</item>
    </izvorni_sadrzaj>
    <derivirana_varijabla naziv="DomainObject.Predmet.ProtuStrankaListFormatedWithAdress_1">
      <item>Stečajna masa PRIMORAC d.o.o., Mileve Sušanj 11, 51410 Opatija</item>
    </derivirana_varijabla>
  </DomainObject.Predmet.ProtuStrankaListFormatedWithAdress>
  <DomainObject.Predmet.ProtuStrankaListFormatedWithAdressOIB>
    <izvorni_sadrzaj>
      <item>Stečajna masa PRIMORAC d.o.o., OIB 97081696448, Mileve Sušanj 11, 51410 Opatija</item>
    </izvorni_sadrzaj>
    <derivirana_varijabla naziv="DomainObject.Predmet.ProtuStrankaListFormatedWithAdressOIB_1">
      <item>Stečajna masa PRIMORAC d.o.o., OIB 97081696448, Mileve Sušanj 11, 51410 Opatija</item>
    </derivirana_varijabla>
  </DomainObject.Predmet.ProtuStrankaListFormatedWithAdressOIB>
  <DomainObject.Predmet.ProtuStrankaListNazivFormated>
    <izvorni_sadrzaj>
      <item>Stečajna masa PRIMORAC d.o.o.</item>
    </izvorni_sadrzaj>
    <derivirana_varijabla naziv="DomainObject.Predmet.ProtuStrankaListNazivFormated_1">
      <item>Stečajna masa PRIMORAC d.o.o.</item>
    </derivirana_varijabla>
  </DomainObject.Predmet.ProtuStrankaListNazivFormated>
  <DomainObject.Predmet.ProtuStrankaListNazivFormatedOIB>
    <izvorni_sadrzaj>
      <item>Stečajna masa PRIMORAC d.o.o., OIB 97081696448</item>
    </izvorni_sadrzaj>
    <derivirana_varijabla naziv="DomainObject.Predmet.ProtuStrankaListNazivFormatedOIB_1">
      <item>Stečajna masa PRIMORAC d.o.o., OIB 97081696448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LJUBICA JURANOVIĆ SKOČIĆ stečajni upravitelj</izvorni_sadrzaj>
    <derivirana_varijabla naziv="DomainObject.Predmet.StrankaIDrugi_1">LJUBICA JURANOVIĆ SKOČIĆ stečajni upravitelj</derivirana_varijabla>
  </DomainObject.Predmet.StrankaIDrugi>
  <DomainObject.Predmet.ProtustrankaIDrugi>
    <izvorni_sadrzaj>Stečajna masa PRIMORAC d.o.o.</izvorni_sadrzaj>
    <derivirana_varijabla naziv="DomainObject.Predmet.ProtustrankaIDrugi_1">Stečajna masa PRIMORAC d.o.o.</derivirana_varijabla>
  </DomainObject.Predmet.ProtustrankaIDrugi>
  <DomainObject.Predmet.StrankaIDrugiAdressOIB>
    <izvorni_sadrzaj>LJUBICA JURANOVIĆ SKOČIĆ stečajni upravitelj, OIB 88499470397, Ćikovići 26/11, 51215 Kastav</izvorni_sadrzaj>
    <derivirana_varijabla naziv="DomainObject.Predmet.StrankaIDrugiAdressOIB_1">LJUBICA JURANOVIĆ SKOČIĆ stečajni upravitelj, OIB 88499470397, Ćikovići 26/11, 51215 Kastav</derivirana_varijabla>
  </DomainObject.Predmet.StrankaIDrugiAdressOIB>
  <DomainObject.Predmet.ProtustrankaIDrugiAdressOIB>
    <izvorni_sadrzaj>Stečajna masa PRIMORAC d.o.o., OIB 97081696448, Mileve Sušanj 11, 51410 Opatija</izvorni_sadrzaj>
    <derivirana_varijabla naziv="DomainObject.Predmet.ProtustrankaIDrugiAdressOIB_1">Stečajna masa PRIMORAC d.o.o., OIB 97081696448, Mileve Sušanj 11,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LJUBICA JURANOVIĆ SKOČIĆ stečajni upravitelj</item>
      <item>Stečajna masa PRIMORAC d.o.o.</item>
    </izvorni_sadrzaj>
    <derivirana_varijabla naziv="DomainObject.Predmet.SudioniciListNaziv_1">
      <item>LJUBICA JURANOVIĆ SKOČIĆ stečajni upravitelj</item>
      <item>Stečajna masa PRIMORAC d.o.o.</item>
    </derivirana_varijabla>
  </DomainObject.Predmet.SudioniciListNaziv>
  <DomainObject.Predmet.SudioniciListAdressOIB>
    <izvorni_sadrzaj>
      <item>LJUBICA JURANOVIĆ SKOČIĆ stečajni upravitelj, OIB 88499470397, Ćikovići 26/11,51215 Kastav</item>
      <item>Stečajna masa PRIMORAC d.o.o., OIB 97081696448, Mileve Sušanj 11,51410 Opatija</item>
    </izvorni_sadrzaj>
    <derivirana_varijabla naziv="DomainObject.Predmet.SudioniciListAdressOIB_1">
      <item>LJUBICA JURANOVIĆ SKOČIĆ stečajni upravitelj, OIB 88499470397, Ćikovići 26/11,51215 Kastav</item>
      <item>Stečajna masa PRIMORAC d.o.o., OIB 97081696448, Mileve Sušanj 11,51410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88499470397</item>
      <item>, OIB 97081696448</item>
    </izvorni_sadrzaj>
    <derivirana_varijabla naziv="DomainObject.Predmet.SudioniciListNazivOIB_1">
      <item>, OIB 88499470397</item>
      <item>, OIB 97081696448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9B1DA2-FB23-42BC-A6EF-478A859004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478</properties:Words>
  <properties:Characters>2501</properties:Characters>
  <properties:Lines>74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3027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2017-10-17T06:23:00Z</dcterms:created>
  <dc:creator>Korisnik</dc:creator>
  <cp:lastModifiedBy>Elizabet Jovanović</cp:lastModifiedBy>
  <cp:lastPrinted>2016-02-10T09:00:00Z</cp:lastPrinted>
  <dcterms:modified xmlns:xsi="http://www.w3.org/2001/XMLSchema-instance" xsi:type="dcterms:W3CDTF">2017-10-17T06:31:00Z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