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656E" w:rsidP="0002656E" w:rsidRDefault="0002656E" w14:paraId="135010b" w14:textId="135010b">
      <w:pPr>
        <w15:collapsed w:val="false"/>
        <w:rPr>
          <w:b/>
        </w:rPr>
      </w:pPr>
      <w:r>
        <w:t>REPUBLIKA HRVATSKA</w:t>
      </w:r>
    </w:p>
    <w:p w:rsidR="0002656E" w:rsidP="0002656E" w:rsidRDefault="0002656E">
      <w:r>
        <w:t>TRGOVAČKI SUD OSIJEKU</w:t>
      </w:r>
    </w:p>
    <w:p w:rsidR="0002656E" w:rsidP="0002656E" w:rsidRDefault="0002656E">
      <w:pPr>
        <w:rPr>
          <w:b/>
        </w:rPr>
      </w:pPr>
      <w:r>
        <w:t>STALNA SLUŽBA U SLAVONSKOM BRODU</w:t>
      </w:r>
      <w:r>
        <w:tab/>
      </w:r>
      <w:r>
        <w:tab/>
      </w:r>
    </w:p>
    <w:p w:rsidR="0002656E" w:rsidP="0002656E" w:rsidRDefault="0002656E">
      <w:r>
        <w:t>TRG POBJEDE 13</w:t>
      </w:r>
    </w:p>
    <w:p w:rsidR="0002656E" w:rsidP="0002656E" w:rsidRDefault="0002656E">
      <w:r>
        <w:t>35000 SLAVONSKI BROD</w:t>
      </w:r>
    </w:p>
    <w:p w:rsidR="0002656E" w:rsidP="0002656E" w:rsidRDefault="0002656E"/>
    <w:p w:rsidR="0002656E" w:rsidP="0002656E" w:rsidRDefault="0002656E">
      <w:pPr>
        <w:rPr>
          <w:b/>
        </w:rPr>
      </w:pPr>
      <w:r>
        <w:t xml:space="preserve">      </w:t>
      </w:r>
      <w:r>
        <w:tab/>
      </w:r>
      <w:r>
        <w:tab/>
      </w:r>
      <w:r>
        <w:tab/>
      </w:r>
      <w:r>
        <w:tab/>
      </w:r>
      <w:r>
        <w:tab/>
      </w:r>
      <w:r>
        <w:tab/>
      </w:r>
      <w:r>
        <w:tab/>
      </w:r>
      <w:r>
        <w:tab/>
        <w:t xml:space="preserve">         </w:t>
      </w:r>
      <w:r>
        <w:rPr>
          <w:b/>
        </w:rPr>
        <w:t>Broj: 3/St-</w:t>
      </w:r>
      <w:r w:rsidR="009E5508">
        <w:rPr>
          <w:b/>
        </w:rPr>
        <w:t>947</w:t>
      </w:r>
      <w:r w:rsidR="00C42963">
        <w:rPr>
          <w:b/>
        </w:rPr>
        <w:t>/201</w:t>
      </w:r>
      <w:r w:rsidR="009E5508">
        <w:rPr>
          <w:b/>
        </w:rPr>
        <w:t>8-13</w:t>
      </w:r>
    </w:p>
    <w:p w:rsidR="0002656E" w:rsidP="0002656E" w:rsidRDefault="0002656E"/>
    <w:p w:rsidR="0002656E" w:rsidP="0002656E" w:rsidRDefault="0002656E"/>
    <w:p w:rsidR="0002656E" w:rsidP="0002656E" w:rsidRDefault="0002656E">
      <w:pPr>
        <w:jc w:val="center"/>
        <w:rPr>
          <w:b/>
        </w:rPr>
      </w:pPr>
      <w:r>
        <w:rPr>
          <w:b/>
        </w:rPr>
        <w:t>Z A P I S N I K</w:t>
      </w:r>
    </w:p>
    <w:p w:rsidR="009E5508" w:rsidP="0002656E" w:rsidRDefault="0002656E">
      <w:pPr>
        <w:jc w:val="center"/>
        <w:rPr>
          <w:b/>
        </w:rPr>
      </w:pPr>
      <w:r>
        <w:rPr>
          <w:b/>
        </w:rPr>
        <w:t xml:space="preserve">sa Skupštine vjerovnika nad dužnikom </w:t>
      </w:r>
      <w:r w:rsidRPr="009E5508" w:rsidR="009E5508">
        <w:rPr>
          <w:b/>
        </w:rPr>
        <w:t xml:space="preserve">INTEGRITET d.o.o., </w:t>
      </w:r>
      <w:proofErr w:type="spellStart"/>
      <w:r w:rsidRPr="009E5508" w:rsidR="009E5508">
        <w:rPr>
          <w:b/>
        </w:rPr>
        <w:t>Garčin</w:t>
      </w:r>
      <w:proofErr w:type="spellEnd"/>
      <w:r w:rsidRPr="009E5508" w:rsidR="009E5508">
        <w:rPr>
          <w:b/>
        </w:rPr>
        <w:t>, u stečaju, Kralja Tomislava 149 A, OIB: 21194712620</w:t>
      </w:r>
    </w:p>
    <w:p w:rsidR="0002656E" w:rsidP="0002656E" w:rsidRDefault="0002656E">
      <w:pPr>
        <w:jc w:val="center"/>
        <w:rPr>
          <w:b/>
        </w:rPr>
      </w:pPr>
      <w:r>
        <w:rPr>
          <w:b/>
        </w:rPr>
        <w:t xml:space="preserve">održane </w:t>
      </w:r>
      <w:r w:rsidR="009E5508">
        <w:rPr>
          <w:b/>
        </w:rPr>
        <w:t>08</w:t>
      </w:r>
      <w:r w:rsidR="00C42963">
        <w:rPr>
          <w:b/>
        </w:rPr>
        <w:t>. kolovoza</w:t>
      </w:r>
      <w:r w:rsidR="00BD6DC5">
        <w:rPr>
          <w:b/>
        </w:rPr>
        <w:t xml:space="preserve"> 2019.</w:t>
      </w:r>
    </w:p>
    <w:p w:rsidR="0002656E" w:rsidP="0002656E" w:rsidRDefault="0002656E">
      <w:pPr>
        <w:jc w:val="center"/>
        <w:rPr>
          <w:b/>
        </w:rPr>
      </w:pPr>
      <w:r>
        <w:rPr>
          <w:b/>
        </w:rPr>
        <w:t>na Trgovačkom sudu u Osijeku, Stalna služba u Slavonskom Brodu</w:t>
      </w:r>
    </w:p>
    <w:p w:rsidR="0002656E" w:rsidP="0002656E" w:rsidRDefault="0002656E">
      <w:pPr>
        <w:rPr>
          <w:b/>
        </w:rPr>
      </w:pPr>
    </w:p>
    <w:p w:rsidR="0002656E" w:rsidP="0002656E" w:rsidRDefault="0002656E"/>
    <w:p w:rsidR="0002656E" w:rsidP="0002656E" w:rsidRDefault="0002656E">
      <w:r>
        <w:t>Nazočni od suda:</w:t>
      </w:r>
    </w:p>
    <w:p w:rsidR="0002656E" w:rsidP="0002656E" w:rsidRDefault="0002656E">
      <w:pPr>
        <w:rPr>
          <w:b/>
        </w:rPr>
      </w:pPr>
      <w:r>
        <w:t>Daniela Martini Maoduš, sutkinja</w:t>
      </w:r>
    </w:p>
    <w:p w:rsidR="0002656E" w:rsidP="0002656E" w:rsidRDefault="008034A9">
      <w:r>
        <w:t>Silvana Mihić</w:t>
      </w:r>
      <w:r w:rsidR="0002656E">
        <w:t>, zapisničarka</w:t>
      </w:r>
    </w:p>
    <w:p w:rsidR="0002656E" w:rsidP="0002656E" w:rsidRDefault="0002656E"/>
    <w:p w:rsidR="0002656E" w:rsidP="009E5508" w:rsidRDefault="0002656E">
      <w:pPr>
        <w:tabs>
          <w:tab w:val="left" w:pos="5313"/>
        </w:tabs>
        <w:jc w:val="both"/>
        <w:rPr>
          <w:b/>
        </w:rPr>
      </w:pPr>
      <w:r>
        <w:t xml:space="preserve">                                          </w:t>
      </w:r>
      <w:r>
        <w:rPr>
          <w:b/>
        </w:rPr>
        <w:t xml:space="preserve">Stečajni dužnik: </w:t>
      </w:r>
      <w:r w:rsidRPr="009E5508" w:rsidR="009E5508">
        <w:rPr>
          <w:b/>
        </w:rPr>
        <w:t xml:space="preserve">INTEGRITET d.o.o., </w:t>
      </w:r>
      <w:proofErr w:type="spellStart"/>
      <w:r w:rsidRPr="009E5508" w:rsidR="009E5508">
        <w:rPr>
          <w:b/>
        </w:rPr>
        <w:t>Garčin</w:t>
      </w:r>
      <w:proofErr w:type="spellEnd"/>
      <w:r w:rsidRPr="009E5508" w:rsidR="009E5508">
        <w:rPr>
          <w:b/>
        </w:rPr>
        <w:t>, u stečaju, Kralja Tomislava 149 A, OIB: 21194712620</w:t>
      </w:r>
    </w:p>
    <w:p w:rsidR="009E5508" w:rsidP="009E5508" w:rsidRDefault="009E5508">
      <w:pPr>
        <w:tabs>
          <w:tab w:val="left" w:pos="5313"/>
        </w:tabs>
        <w:jc w:val="both"/>
      </w:pPr>
    </w:p>
    <w:p w:rsidR="0002656E" w:rsidP="0002656E" w:rsidRDefault="0002656E">
      <w:r>
        <w:t xml:space="preserve">Vrijeme početka: </w:t>
      </w:r>
      <w:r w:rsidR="009E5508">
        <w:t>08,45</w:t>
      </w:r>
    </w:p>
    <w:p w:rsidR="0002656E" w:rsidP="0002656E" w:rsidRDefault="0002656E"/>
    <w:p w:rsidR="0002656E" w:rsidP="0002656E" w:rsidRDefault="0002656E">
      <w:r>
        <w:t xml:space="preserve">Prisutni: </w:t>
      </w:r>
    </w:p>
    <w:p w:rsidR="008C3652" w:rsidP="0002656E" w:rsidRDefault="008C3652">
      <w:r w:rsidRPr="008C3652">
        <w:t xml:space="preserve">Stečajni upravitelj: </w:t>
      </w:r>
      <w:r w:rsidR="009E5508">
        <w:t xml:space="preserve">Zlatko </w:t>
      </w:r>
      <w:proofErr w:type="spellStart"/>
      <w:r w:rsidR="009E5508">
        <w:t>Markasović</w:t>
      </w:r>
      <w:proofErr w:type="spellEnd"/>
      <w:r w:rsidR="009E5508">
        <w:t xml:space="preserve"> iz Osijeka</w:t>
      </w:r>
    </w:p>
    <w:p w:rsidR="009E5508" w:rsidP="0002656E" w:rsidRDefault="009E5508"/>
    <w:p w:rsidR="0002656E" w:rsidP="00A34657" w:rsidRDefault="0002656E">
      <w:pPr>
        <w:jc w:val="both"/>
      </w:pPr>
      <w:r>
        <w:t>Za RH-</w:t>
      </w:r>
      <w:r w:rsidR="00BA7A8C">
        <w:t xml:space="preserve"> Vesna </w:t>
      </w:r>
      <w:proofErr w:type="spellStart"/>
      <w:r w:rsidR="00BA7A8C">
        <w:t>Lazarić</w:t>
      </w:r>
      <w:proofErr w:type="spellEnd"/>
      <w:r>
        <w:t>, za ŽDO</w:t>
      </w:r>
      <w:r w:rsidR="00A923E3">
        <w:t xml:space="preserve"> </w:t>
      </w:r>
    </w:p>
    <w:p w:rsidR="008B00C9" w:rsidP="00A34657" w:rsidRDefault="008B00C9">
      <w:pPr>
        <w:jc w:val="both"/>
      </w:pPr>
      <w:r>
        <w:t xml:space="preserve">Javnost: raniji </w:t>
      </w:r>
      <w:proofErr w:type="spellStart"/>
      <w:r>
        <w:t>zz</w:t>
      </w:r>
      <w:proofErr w:type="spellEnd"/>
      <w:r>
        <w:t xml:space="preserve"> dužnika Adam Vinković</w:t>
      </w:r>
      <w:bookmarkStart w:name="_GoBack" w:id="0"/>
      <w:bookmarkEnd w:id="0"/>
    </w:p>
    <w:p w:rsidR="00A923E3" w:rsidP="00A34657" w:rsidRDefault="00A923E3">
      <w:pPr>
        <w:jc w:val="both"/>
      </w:pPr>
    </w:p>
    <w:p w:rsidR="00933348" w:rsidP="0002656E" w:rsidRDefault="00933348">
      <w:r>
        <w:tab/>
      </w:r>
    </w:p>
    <w:p w:rsidR="0002656E" w:rsidP="00933348" w:rsidRDefault="0002656E">
      <w:pPr>
        <w:ind w:firstLine="708"/>
        <w:jc w:val="both"/>
      </w:pPr>
      <w:r>
        <w:t>Sud donosi</w:t>
      </w:r>
    </w:p>
    <w:p w:rsidR="0002656E" w:rsidP="0002656E" w:rsidRDefault="0002656E">
      <w:pPr>
        <w:jc w:val="both"/>
      </w:pPr>
    </w:p>
    <w:p w:rsidR="0002656E" w:rsidP="0002656E" w:rsidRDefault="0002656E">
      <w:pPr>
        <w:jc w:val="center"/>
      </w:pPr>
      <w:r>
        <w:t>RJEŠENJE</w:t>
      </w:r>
    </w:p>
    <w:p w:rsidR="0002656E" w:rsidP="0002656E" w:rsidRDefault="00B163A4">
      <w:pPr>
        <w:jc w:val="both"/>
      </w:pPr>
      <w:r>
        <w:tab/>
        <w:t xml:space="preserve"> </w:t>
      </w:r>
    </w:p>
    <w:p w:rsidR="009E5508" w:rsidP="009E5508" w:rsidRDefault="0002656E">
      <w:pPr>
        <w:pStyle w:val="Odlomakpopisa"/>
        <w:numPr>
          <w:ilvl w:val="0"/>
          <w:numId w:val="1"/>
        </w:numPr>
        <w:jc w:val="both"/>
        <w:rPr>
          <w:b/>
        </w:rPr>
      </w:pPr>
      <w:r>
        <w:t xml:space="preserve">Prelazi se na prvu točku dnevnog reda: </w:t>
      </w:r>
      <w:r w:rsidRPr="00C42963" w:rsidR="00C42963">
        <w:rPr>
          <w:b/>
        </w:rPr>
        <w:t>1</w:t>
      </w:r>
      <w:r w:rsidRPr="009E5508" w:rsidR="009E5508">
        <w:rPr>
          <w:b/>
        </w:rPr>
        <w:t xml:space="preserve"> </w:t>
      </w:r>
      <w:r w:rsidR="009E5508">
        <w:rPr>
          <w:b/>
        </w:rPr>
        <w:t>Informacija o potpunom (100%) namirenju stečajnih vjerovnika I. i II. višeg isplatnog reda, nakon što stečajnim vjerovnicima II. višeg isplatnog reda budu isplaćeni iznosi iz podneska stečajnog upravitelja od 02.06.2019.</w:t>
      </w:r>
    </w:p>
    <w:p w:rsidR="00BD571A" w:rsidP="00BD571A" w:rsidRDefault="00BD571A">
      <w:pPr>
        <w:pStyle w:val="Odlomakpopisa"/>
        <w:ind w:left="1440"/>
        <w:jc w:val="both"/>
      </w:pPr>
      <w:r>
        <w:t xml:space="preserve">Konstatira se da nema primjedbi na prijedlog stečajnog upravitelja prema zadnjem diobenom popisu i da se taj diobeni popis usvaja u </w:t>
      </w:r>
      <w:r w:rsidR="00601DAC">
        <w:t>cijelosti.</w:t>
      </w:r>
      <w:r>
        <w:t xml:space="preserve"> </w:t>
      </w:r>
    </w:p>
    <w:p w:rsidRPr="00BD571A" w:rsidR="00601DAC" w:rsidP="00601DAC" w:rsidRDefault="00601DAC">
      <w:pPr>
        <w:jc w:val="both"/>
      </w:pPr>
    </w:p>
    <w:p w:rsidR="009E5508" w:rsidP="009E5508" w:rsidRDefault="009E5508">
      <w:pPr>
        <w:pStyle w:val="Odlomakpopisa"/>
        <w:numPr>
          <w:ilvl w:val="0"/>
          <w:numId w:val="1"/>
        </w:numPr>
        <w:jc w:val="both"/>
        <w:rPr>
          <w:b/>
        </w:rPr>
      </w:pPr>
      <w:r w:rsidRPr="009E5508">
        <w:t>Prelazi se na drugu točku dnevnog reda:</w:t>
      </w:r>
      <w:r>
        <w:rPr>
          <w:b/>
        </w:rPr>
        <w:t xml:space="preserve"> Suglasnost skupštine vjerovnika n</w:t>
      </w:r>
      <w:r w:rsidR="008B00C9">
        <w:rPr>
          <w:b/>
        </w:rPr>
        <w:t>a isplatu iz točke I. prijedlog.</w:t>
      </w:r>
    </w:p>
    <w:p w:rsidR="008B00C9" w:rsidP="008B00C9" w:rsidRDefault="008B00C9">
      <w:pPr>
        <w:pStyle w:val="Odlomakpopisa"/>
        <w:ind w:left="1440"/>
        <w:jc w:val="both"/>
        <w:rPr>
          <w:b/>
        </w:rPr>
      </w:pPr>
    </w:p>
    <w:p w:rsidRPr="00601DAC" w:rsidR="00601DAC" w:rsidP="00601DAC" w:rsidRDefault="00601DAC">
      <w:pPr>
        <w:pStyle w:val="Odlomakpopisa"/>
        <w:ind w:left="1440"/>
        <w:jc w:val="both"/>
      </w:pPr>
      <w:r w:rsidRPr="00601DAC">
        <w:t>Konstatira se da se daje suglasnost stečajnom upravitelju za ispl</w:t>
      </w:r>
      <w:r>
        <w:t xml:space="preserve">atu po zadnjem diobenom popisu te se ovlašćuje stečajni upravitelj da sam od Porezne uprave zatraži podatak o broju žiro računa na koji treba izvršiti isplatu RH. </w:t>
      </w:r>
    </w:p>
    <w:p w:rsidR="00601DAC" w:rsidP="00601DAC" w:rsidRDefault="00601DAC">
      <w:pPr>
        <w:pStyle w:val="Odlomakpopisa"/>
        <w:ind w:left="1440"/>
        <w:jc w:val="both"/>
        <w:rPr>
          <w:b/>
        </w:rPr>
      </w:pPr>
    </w:p>
    <w:p w:rsidR="009E5508" w:rsidP="009E5508" w:rsidRDefault="009E5508">
      <w:pPr>
        <w:pStyle w:val="Odlomakpopisa"/>
        <w:numPr>
          <w:ilvl w:val="0"/>
          <w:numId w:val="1"/>
        </w:numPr>
        <w:jc w:val="both"/>
        <w:rPr>
          <w:b/>
        </w:rPr>
      </w:pPr>
      <w:r w:rsidRPr="009E5508">
        <w:lastRenderedPageBreak/>
        <w:t>Prelazi se na treću točku dnevnog reda:</w:t>
      </w:r>
      <w:r>
        <w:rPr>
          <w:b/>
        </w:rPr>
        <w:t xml:space="preserve"> Odlučivanje o eventualnoj daljnjoj naplati od prijašnjeg </w:t>
      </w:r>
      <w:proofErr w:type="spellStart"/>
      <w:r>
        <w:rPr>
          <w:b/>
        </w:rPr>
        <w:t>zz</w:t>
      </w:r>
      <w:proofErr w:type="spellEnd"/>
      <w:r>
        <w:rPr>
          <w:b/>
        </w:rPr>
        <w:t>-a</w:t>
      </w:r>
      <w:r w:rsidR="008B00C9">
        <w:rPr>
          <w:b/>
        </w:rPr>
        <w:t xml:space="preserve">. </w:t>
      </w:r>
    </w:p>
    <w:p w:rsidR="008B00C9" w:rsidP="008B00C9" w:rsidRDefault="008B00C9">
      <w:pPr>
        <w:pStyle w:val="Odlomakpopisa"/>
        <w:ind w:left="1440"/>
        <w:jc w:val="both"/>
        <w:rPr>
          <w:b/>
        </w:rPr>
      </w:pPr>
    </w:p>
    <w:p w:rsidR="008B00C9" w:rsidP="008B00C9" w:rsidRDefault="008B00C9">
      <w:pPr>
        <w:ind w:firstLine="708"/>
        <w:jc w:val="both"/>
      </w:pPr>
      <w:r w:rsidRPr="008B00C9">
        <w:t xml:space="preserve">Konstatira se da je </w:t>
      </w:r>
      <w:r>
        <w:t>prijedlog</w:t>
      </w:r>
      <w:r w:rsidRPr="008B00C9">
        <w:t xml:space="preserve"> </w:t>
      </w:r>
      <w:r>
        <w:t>stečajnog upravitelja</w:t>
      </w:r>
      <w:r w:rsidRPr="008B00C9">
        <w:t xml:space="preserve"> da se na današnjoj skupštini ne odlučuje o tražbini RH iz razloga što će RH prijaviti svoju tražbinu nižeg isplatnog reda, pa tek nakon zaprimanja svih prijava uključujući eventualno održavanje ispitnog ročišta, biti će moguće točno znati iznos tražbine prema ranijem </w:t>
      </w:r>
      <w:proofErr w:type="spellStart"/>
      <w:r w:rsidRPr="008B00C9">
        <w:t>zz</w:t>
      </w:r>
      <w:proofErr w:type="spellEnd"/>
      <w:r w:rsidRPr="008B00C9">
        <w:t>.</w:t>
      </w:r>
    </w:p>
    <w:p w:rsidR="008B00C9" w:rsidP="008B00C9" w:rsidRDefault="008B00C9">
      <w:pPr>
        <w:ind w:firstLine="708"/>
        <w:jc w:val="both"/>
      </w:pPr>
      <w:r w:rsidRPr="008B00C9">
        <w:t xml:space="preserve">Konstatira se da stečajni upravitelj ističe da konačnom troškovima treba pribrojiti njegovu bruto nagradu koja će se točno znati kad se unovči sva imovina, te </w:t>
      </w:r>
      <w:r>
        <w:t xml:space="preserve">po </w:t>
      </w:r>
      <w:proofErr w:type="spellStart"/>
      <w:r w:rsidRPr="008B00C9">
        <w:t>Tbr</w:t>
      </w:r>
      <w:proofErr w:type="spellEnd"/>
      <w:r w:rsidRPr="008B00C9">
        <w:t>. 24 Zakona o sudskim pristojbama – 2.000,00 kuna.</w:t>
      </w:r>
    </w:p>
    <w:p w:rsidRPr="008B00C9" w:rsidR="008B00C9" w:rsidP="008B00C9" w:rsidRDefault="008B00C9">
      <w:pPr>
        <w:ind w:firstLine="708"/>
        <w:jc w:val="both"/>
      </w:pPr>
      <w:r>
        <w:t xml:space="preserve">Konstatira se da se ovaj prijedlog usvaja u cijelosti da se na današnjem ročištu ne odlučuje o točki 3 dnevnog reda.  </w:t>
      </w:r>
    </w:p>
    <w:p w:rsidRPr="008B00C9" w:rsidR="008B00C9" w:rsidP="008B00C9" w:rsidRDefault="008B00C9">
      <w:pPr>
        <w:jc w:val="both"/>
      </w:pPr>
    </w:p>
    <w:p w:rsidR="009E5508" w:rsidP="008B00C9" w:rsidRDefault="009E5508">
      <w:pPr>
        <w:pStyle w:val="Odlomakpopisa"/>
        <w:numPr>
          <w:ilvl w:val="0"/>
          <w:numId w:val="1"/>
        </w:numPr>
        <w:jc w:val="both"/>
        <w:rPr>
          <w:b/>
        </w:rPr>
      </w:pPr>
      <w:r w:rsidRPr="009E5508">
        <w:t>Prelazi se na četvrtu točku dnevnog reda:</w:t>
      </w:r>
      <w:r>
        <w:rPr>
          <w:b/>
        </w:rPr>
        <w:t xml:space="preserve"> Razno</w:t>
      </w:r>
    </w:p>
    <w:p w:rsidR="008B00C9" w:rsidP="008B00C9" w:rsidRDefault="008B00C9">
      <w:pPr>
        <w:pStyle w:val="Odlomakpopisa"/>
        <w:ind w:left="1440"/>
        <w:jc w:val="both"/>
        <w:rPr>
          <w:b/>
        </w:rPr>
      </w:pPr>
    </w:p>
    <w:p w:rsidR="008B00C9" w:rsidP="008B00C9" w:rsidRDefault="008B00C9">
      <w:pPr>
        <w:ind w:firstLine="708"/>
        <w:jc w:val="both"/>
      </w:pPr>
      <w:r w:rsidRPr="008B00C9">
        <w:t xml:space="preserve">Stečajni upravitelj predlaže da skupština donese odluku na nekoj od ranijih skupština, eventualno ispitnom ročištu ,da se nakon isplate svih tražbina vjerovnika, po zaključku suda izvrši brisanje svih tereta na nekretnini ranijeg </w:t>
      </w:r>
      <w:proofErr w:type="spellStart"/>
      <w:r w:rsidRPr="008B00C9">
        <w:t>zz</w:t>
      </w:r>
      <w:proofErr w:type="spellEnd"/>
      <w:r w:rsidRPr="008B00C9">
        <w:t xml:space="preserve">-a jer radi naplate tražbine </w:t>
      </w:r>
      <w:r>
        <w:t>koje je zakonski zastupnik dugovao dužniku prije otvaranja stečaja. P</w:t>
      </w:r>
      <w:r w:rsidRPr="008B00C9">
        <w:t>ostoji upisan teret na nekretnini istog</w:t>
      </w:r>
      <w:r>
        <w:t xml:space="preserve"> u korist stečajne mase.</w:t>
      </w:r>
    </w:p>
    <w:p w:rsidR="008B00C9" w:rsidP="008B00C9" w:rsidRDefault="008B00C9">
      <w:pPr>
        <w:ind w:firstLine="708"/>
        <w:jc w:val="both"/>
      </w:pPr>
      <w:r>
        <w:t xml:space="preserve">Predaje u spis, neslužbenu kopiju </w:t>
      </w:r>
      <w:proofErr w:type="spellStart"/>
      <w:r>
        <w:t>zk</w:t>
      </w:r>
      <w:proofErr w:type="spellEnd"/>
      <w:r>
        <w:t xml:space="preserve"> izvatka.</w:t>
      </w:r>
    </w:p>
    <w:p w:rsidR="008B00C9" w:rsidP="008B00C9" w:rsidRDefault="008B00C9">
      <w:pPr>
        <w:ind w:firstLine="708"/>
        <w:jc w:val="both"/>
      </w:pPr>
      <w:r>
        <w:t xml:space="preserve">Konstatira se da se ovaj prijedlog usvaja u cijelosti. </w:t>
      </w:r>
      <w:r w:rsidRPr="008B00C9">
        <w:t xml:space="preserve"> </w:t>
      </w:r>
    </w:p>
    <w:p w:rsidRPr="008B00C9" w:rsidR="008B00C9" w:rsidP="008B00C9" w:rsidRDefault="008B00C9">
      <w:pPr>
        <w:ind w:firstLine="372"/>
        <w:jc w:val="both"/>
      </w:pPr>
    </w:p>
    <w:p w:rsidR="0030526D" w:rsidP="008B00C9" w:rsidRDefault="008B00C9">
      <w:pPr>
        <w:ind w:firstLine="708"/>
        <w:jc w:val="both"/>
      </w:pPr>
      <w:r>
        <w:t xml:space="preserve">Nema drugih prijedloga pod točkom 4. dnevnog reda. </w:t>
      </w:r>
    </w:p>
    <w:p w:rsidRPr="00F4677F" w:rsidR="008B00C9" w:rsidP="008B00C9" w:rsidRDefault="008B00C9">
      <w:pPr>
        <w:ind w:left="372" w:firstLine="708"/>
        <w:jc w:val="both"/>
      </w:pPr>
    </w:p>
    <w:p w:rsidR="002345BC" w:rsidP="00BB7FC8" w:rsidRDefault="002345BC">
      <w:pPr>
        <w:ind w:firstLine="708"/>
        <w:jc w:val="both"/>
        <w:rPr>
          <w:color w:val="000000"/>
        </w:rPr>
      </w:pPr>
      <w:r>
        <w:rPr>
          <w:color w:val="000000"/>
        </w:rPr>
        <w:t>Sud donosi</w:t>
      </w:r>
    </w:p>
    <w:p w:rsidR="002345BC" w:rsidP="00E1455D" w:rsidRDefault="002345BC">
      <w:pPr>
        <w:jc w:val="both"/>
        <w:rPr>
          <w:color w:val="000000"/>
        </w:rPr>
      </w:pPr>
    </w:p>
    <w:p w:rsidR="002345BC" w:rsidP="00DC1F03" w:rsidRDefault="002345BC">
      <w:pPr>
        <w:jc w:val="center"/>
        <w:rPr>
          <w:color w:val="000000"/>
        </w:rPr>
      </w:pPr>
      <w:r>
        <w:rPr>
          <w:color w:val="000000"/>
        </w:rPr>
        <w:t xml:space="preserve">r j e š e nj e </w:t>
      </w:r>
    </w:p>
    <w:p w:rsidR="0002656E" w:rsidP="0002656E" w:rsidRDefault="0002656E">
      <w:pPr>
        <w:jc w:val="both"/>
      </w:pPr>
    </w:p>
    <w:p w:rsidR="001022EB" w:rsidP="008B00C9" w:rsidRDefault="0002656E">
      <w:pPr>
        <w:ind w:left="708" w:firstLine="708"/>
        <w:jc w:val="both"/>
      </w:pPr>
      <w:r>
        <w:t xml:space="preserve">Utvrđuje se da je današnja Skupština završena.     </w:t>
      </w:r>
    </w:p>
    <w:p w:rsidR="00B01BFF" w:rsidP="008B00C9" w:rsidRDefault="00CC2F7A">
      <w:pPr>
        <w:ind w:left="708" w:firstLine="708"/>
        <w:jc w:val="both"/>
      </w:pPr>
      <w:r>
        <w:t>Objaviti zapisnik na e</w:t>
      </w:r>
      <w:r w:rsidR="002345BC">
        <w:t>-</w:t>
      </w:r>
      <w:r>
        <w:t>O</w:t>
      </w:r>
      <w:r w:rsidR="002345BC">
        <w:t>glasnoj ploči jer isti sadržava odluku Skupštine</w:t>
      </w:r>
      <w:r w:rsidR="00B01BFF">
        <w:t xml:space="preserve">. </w:t>
      </w:r>
    </w:p>
    <w:p w:rsidR="00FF0170" w:rsidP="002345BC" w:rsidRDefault="00FF0170">
      <w:pPr>
        <w:ind w:firstLine="708"/>
        <w:jc w:val="both"/>
      </w:pPr>
    </w:p>
    <w:p w:rsidR="005E15FD" w:rsidP="001022EB" w:rsidRDefault="0002656E">
      <w:pPr>
        <w:jc w:val="center"/>
      </w:pPr>
      <w:r>
        <w:t xml:space="preserve">D o v r š e n o u </w:t>
      </w:r>
      <w:r w:rsidR="0030526D">
        <w:t>09,</w:t>
      </w:r>
      <w:r w:rsidR="008B00C9">
        <w:t>05</w:t>
      </w:r>
      <w:r w:rsidR="002345BC">
        <w:t xml:space="preserve"> </w:t>
      </w:r>
      <w:r w:rsidR="00BD6DC5">
        <w:t xml:space="preserve">sati. </w:t>
      </w:r>
    </w:p>
    <w:p w:rsidR="00BD6DC5" w:rsidP="001022EB" w:rsidRDefault="00BD6DC5">
      <w:pPr>
        <w:jc w:val="center"/>
      </w:pPr>
    </w:p>
    <w:p w:rsidR="00BD6DC5" w:rsidP="001022EB" w:rsidRDefault="00BD6DC5">
      <w:pPr>
        <w:jc w:val="center"/>
      </w:pPr>
      <w:r>
        <w:t xml:space="preserve">Sudac: </w:t>
      </w:r>
    </w:p>
    <w:p w:rsidR="00BD6DC5" w:rsidP="001022EB" w:rsidRDefault="00BD6DC5">
      <w:pPr>
        <w:jc w:val="center"/>
      </w:pPr>
    </w:p>
    <w:p w:rsidR="00BD6DC5" w:rsidP="001022EB" w:rsidRDefault="00BD6DC5">
      <w:pPr>
        <w:jc w:val="center"/>
      </w:pPr>
      <w:r>
        <w:t xml:space="preserve">Zapisničar: </w:t>
      </w:r>
    </w:p>
    <w:p w:rsidR="00BD6DC5" w:rsidP="00BD6DC5" w:rsidRDefault="00FF0170">
      <w:pPr>
        <w:jc w:val="right"/>
      </w:pPr>
      <w:r>
        <w:t xml:space="preserve">Vjerovnici: </w:t>
      </w:r>
      <w:r w:rsidR="00BD6DC5">
        <w:t xml:space="preserve"> </w:t>
      </w:r>
    </w:p>
    <w:sectPr w:rsidR="00BD6DC5" w:rsidSect="00BD6DC5">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B5529" w:rsidP="00BD6DC5" w:rsidRDefault="00CB5529">
      <w:r>
        <w:separator/>
      </w:r>
    </w:p>
  </w:endnote>
  <w:endnote w:type="continuationSeparator" w:id="0">
    <w:p w:rsidR="00CB5529" w:rsidP="00BD6DC5" w:rsidRDefault="00CB552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B5529" w:rsidP="00BD6DC5" w:rsidRDefault="00CB5529">
      <w:r>
        <w:separator/>
      </w:r>
    </w:p>
  </w:footnote>
  <w:footnote w:type="continuationSeparator" w:id="0">
    <w:p w:rsidR="00CB5529" w:rsidP="00BD6DC5" w:rsidRDefault="00CB552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536464"/>
      <w:docPartObj>
        <w:docPartGallery w:val="Page Numbers (Top of Page)"/>
        <w:docPartUnique/>
      </w:docPartObj>
    </w:sdtPr>
    <w:sdtEndPr/>
    <w:sdtContent>
      <w:p w:rsidR="00BD6DC5" w:rsidRDefault="00BD6DC5">
        <w:pPr>
          <w:pStyle w:val="Zaglavlje"/>
          <w:jc w:val="center"/>
        </w:pPr>
        <w:r>
          <w:fldChar w:fldCharType="begin"/>
        </w:r>
        <w:r>
          <w:instrText>PAGE   \* MERGEFORMAT</w:instrText>
        </w:r>
        <w:r>
          <w:fldChar w:fldCharType="separate"/>
        </w:r>
        <w:r w:rsidR="008B00C9">
          <w:rPr>
            <w:noProof/>
          </w:rPr>
          <w:t>2</w:t>
        </w:r>
        <w:r>
          <w:fldChar w:fldCharType="end"/>
        </w:r>
      </w:p>
      <w:p w:rsidR="00BD6DC5" w:rsidRDefault="008B00C9">
        <w:pPr>
          <w:pStyle w:val="Zaglavlje"/>
          <w:jc w:val="center"/>
        </w:pPr>
      </w:p>
    </w:sdtContent>
  </w:sdt>
  <w:p w:rsidR="00BD6DC5" w:rsidP="009E5508" w:rsidRDefault="009E5508">
    <w:pPr>
      <w:pStyle w:val="Zaglavlje"/>
      <w:jc w:val="right"/>
    </w:pPr>
    <w:r w:rsidRPr="009E5508">
      <w:t xml:space="preserve">         Broj: 3/St-947/2018-13</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F603CD"/>
    <w:multiLevelType w:val="hybridMultilevel"/>
    <w:tmpl w:val="821CD462"/>
    <w:lvl w:ilvl="0" w:tplc="09ECFEC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spelling="clean" w:grammar="clean"/>
  <w:attachedTemplate r:id="rId1"/>
  <w:documentProtection w:edit="readOnly" w:enforcement="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56E"/>
    <w:rsid w:val="00012A8A"/>
    <w:rsid w:val="0002656E"/>
    <w:rsid w:val="0004022E"/>
    <w:rsid w:val="00072542"/>
    <w:rsid w:val="000F4460"/>
    <w:rsid w:val="001021DE"/>
    <w:rsid w:val="001022EB"/>
    <w:rsid w:val="00166041"/>
    <w:rsid w:val="001E6828"/>
    <w:rsid w:val="001F5CAD"/>
    <w:rsid w:val="00230F91"/>
    <w:rsid w:val="002345BC"/>
    <w:rsid w:val="00274192"/>
    <w:rsid w:val="002F2C78"/>
    <w:rsid w:val="0030526D"/>
    <w:rsid w:val="003607EF"/>
    <w:rsid w:val="00380F26"/>
    <w:rsid w:val="003A466B"/>
    <w:rsid w:val="00460804"/>
    <w:rsid w:val="004E42E9"/>
    <w:rsid w:val="005015C1"/>
    <w:rsid w:val="005515CC"/>
    <w:rsid w:val="00562ADA"/>
    <w:rsid w:val="00570CD5"/>
    <w:rsid w:val="00574238"/>
    <w:rsid w:val="005932AB"/>
    <w:rsid w:val="00594194"/>
    <w:rsid w:val="00595B5A"/>
    <w:rsid w:val="005C0728"/>
    <w:rsid w:val="005C6886"/>
    <w:rsid w:val="005E15FD"/>
    <w:rsid w:val="00601DAC"/>
    <w:rsid w:val="00665588"/>
    <w:rsid w:val="007271C5"/>
    <w:rsid w:val="00747AD0"/>
    <w:rsid w:val="00765105"/>
    <w:rsid w:val="00774306"/>
    <w:rsid w:val="00775423"/>
    <w:rsid w:val="00782F75"/>
    <w:rsid w:val="007B0526"/>
    <w:rsid w:val="008034A9"/>
    <w:rsid w:val="00812BF2"/>
    <w:rsid w:val="008211C8"/>
    <w:rsid w:val="00826B2D"/>
    <w:rsid w:val="0089389E"/>
    <w:rsid w:val="008B00C9"/>
    <w:rsid w:val="008C3652"/>
    <w:rsid w:val="008D2792"/>
    <w:rsid w:val="00933348"/>
    <w:rsid w:val="0093509F"/>
    <w:rsid w:val="0098205C"/>
    <w:rsid w:val="0099710D"/>
    <w:rsid w:val="009E2795"/>
    <w:rsid w:val="009E5508"/>
    <w:rsid w:val="00A05E7F"/>
    <w:rsid w:val="00A32D07"/>
    <w:rsid w:val="00A34657"/>
    <w:rsid w:val="00A364F7"/>
    <w:rsid w:val="00A923E3"/>
    <w:rsid w:val="00AA0ED7"/>
    <w:rsid w:val="00AB037E"/>
    <w:rsid w:val="00AC47EA"/>
    <w:rsid w:val="00AD20CA"/>
    <w:rsid w:val="00AD3DCC"/>
    <w:rsid w:val="00B01BFF"/>
    <w:rsid w:val="00B163A4"/>
    <w:rsid w:val="00B24342"/>
    <w:rsid w:val="00B84074"/>
    <w:rsid w:val="00B87841"/>
    <w:rsid w:val="00BA7062"/>
    <w:rsid w:val="00BA7A8C"/>
    <w:rsid w:val="00BB7FC8"/>
    <w:rsid w:val="00BD571A"/>
    <w:rsid w:val="00BD6DC5"/>
    <w:rsid w:val="00C155DE"/>
    <w:rsid w:val="00C35090"/>
    <w:rsid w:val="00C42963"/>
    <w:rsid w:val="00C74D67"/>
    <w:rsid w:val="00C84719"/>
    <w:rsid w:val="00CB5529"/>
    <w:rsid w:val="00CC2F7A"/>
    <w:rsid w:val="00D10451"/>
    <w:rsid w:val="00D6247B"/>
    <w:rsid w:val="00E006F1"/>
    <w:rsid w:val="00E9643F"/>
    <w:rsid w:val="00EB330F"/>
    <w:rsid w:val="00EE0F8B"/>
    <w:rsid w:val="00EE453A"/>
    <w:rsid w:val="00F0576A"/>
    <w:rsid w:val="00F32B80"/>
    <w:rsid w:val="00F33835"/>
    <w:rsid w:val="00F40E97"/>
    <w:rsid w:val="00F4677F"/>
    <w:rsid w:val="00FF017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656E"/>
    <w:pPr>
      <w:spacing w:after="0" w:line="240" w:lineRule="auto"/>
    </w:pPr>
    <w:rPr>
      <w:rFonts w:ascii="Times New Roman" w:hAnsi="Times New Roman" w:eastAsia="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E42E9"/>
    <w:rPr>
      <w:color w:val="808080"/>
      <w:bdr w:val="none" w:color="auto" w:sz="0" w:space="0"/>
      <w:shd w:val="clear" w:color="auto" w:fill="auto"/>
    </w:rPr>
  </w:style>
  <w:style w:type="character" w:styleId="eSPISCCParagraphDefaultFont" w:customStyle="true">
    <w:name w:val="eSPIS_CC_Paragraph Default Font"/>
    <w:basedOn w:val="Zadanifontodlomka"/>
    <w:rsid w:val="004E42E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E42E9"/>
    <w:rPr>
      <w:bdr w:val="none" w:color="auto" w:sz="0" w:space="0"/>
      <w:shd w:val="clear" w:color="auto" w:fill="FFFFCC"/>
      <w:lang w:val="hr-HR"/>
    </w:rPr>
  </w:style>
  <w:style w:type="character" w:styleId="PozadinaSvijetloCrvena" w:customStyle="true">
    <w:name w:val="Pozadina_SvijetloCrvena"/>
    <w:basedOn w:val="eSPISCCParagraphDefaultFont"/>
    <w:rsid w:val="004E42E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E42E9"/>
    <w:rPr>
      <w:rFonts w:ascii="Times New Roman" w:hAnsi="Times New Roman" w:cs="Times New Roman"/>
      <w:sz w:val="24"/>
      <w:bdr w:val="none" w:color="auto" w:sz="0" w:space="0"/>
      <w:shd w:val="clear" w:color="auto" w:fill="CCFFCC"/>
      <w:lang w:val="hr-HR"/>
    </w:rPr>
  </w:style>
  <w:style w:type="paragraph" w:styleId="Zaglavlje">
    <w:name w:val="header"/>
    <w:basedOn w:val="Normal"/>
    <w:link w:val="ZaglavljeChar"/>
    <w:uiPriority w:val="99"/>
    <w:unhideWhenUsed/>
    <w:rsid w:val="00BD6DC5"/>
    <w:pPr>
      <w:tabs>
        <w:tab w:val="center" w:pos="4536"/>
        <w:tab w:val="right" w:pos="9072"/>
      </w:tabs>
    </w:pPr>
  </w:style>
  <w:style w:type="character" w:styleId="ZaglavljeChar" w:customStyle="true">
    <w:name w:val="Zaglavlje Char"/>
    <w:basedOn w:val="Zadanifontodlomka"/>
    <w:link w:val="Zaglavlje"/>
    <w:uiPriority w:val="99"/>
    <w:rsid w:val="00BD6DC5"/>
    <w:rPr>
      <w:rFonts w:ascii="Times New Roman" w:hAnsi="Times New Roman" w:eastAsia="Times New Roman" w:cs="Times New Roman"/>
      <w:sz w:val="24"/>
      <w:szCs w:val="24"/>
    </w:rPr>
  </w:style>
  <w:style w:type="paragraph" w:styleId="Podnoje">
    <w:name w:val="footer"/>
    <w:basedOn w:val="Normal"/>
    <w:link w:val="PodnojeChar"/>
    <w:uiPriority w:val="99"/>
    <w:unhideWhenUsed/>
    <w:rsid w:val="00BD6DC5"/>
    <w:pPr>
      <w:tabs>
        <w:tab w:val="center" w:pos="4536"/>
        <w:tab w:val="right" w:pos="9072"/>
      </w:tabs>
    </w:pPr>
  </w:style>
  <w:style w:type="character" w:styleId="PodnojeChar" w:customStyle="true">
    <w:name w:val="Podnožje Char"/>
    <w:basedOn w:val="Zadanifontodlomka"/>
    <w:link w:val="Podnoje"/>
    <w:uiPriority w:val="99"/>
    <w:rsid w:val="00BD6DC5"/>
    <w:rPr>
      <w:rFonts w:ascii="Times New Roman" w:hAnsi="Times New Roman" w:eastAsia="Times New Roman" w:cs="Times New Roman"/>
      <w:sz w:val="24"/>
      <w:szCs w:val="24"/>
    </w:rPr>
  </w:style>
  <w:style w:type="paragraph" w:styleId="Tekstbalonia">
    <w:name w:val="Balloon Text"/>
    <w:basedOn w:val="Normal"/>
    <w:link w:val="TekstbaloniaChar"/>
    <w:uiPriority w:val="99"/>
    <w:semiHidden/>
    <w:unhideWhenUsed/>
    <w:rsid w:val="00380F2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80F26"/>
    <w:rPr>
      <w:rFonts w:ascii="Tahoma" w:hAnsi="Tahoma" w:eastAsia="Times New Roman" w:cs="Tahoma"/>
      <w:sz w:val="16"/>
      <w:szCs w:val="16"/>
    </w:rPr>
  </w:style>
  <w:style w:type="paragraph" w:styleId="Odlomakpopisa">
    <w:name w:val="List Paragraph"/>
    <w:basedOn w:val="Normal"/>
    <w:uiPriority w:val="34"/>
    <w:qFormat/>
    <w:rsid w:val="009E5508"/>
    <w:pPr>
      <w:ind w:left="720"/>
      <w:contextualSpacing/>
    </w:pPr>
    <w:rPr>
      <w:rFonts w:eastAsiaTheme="minorHAnsi"/>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656E"/>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E42E9"/>
    <w:rPr>
      <w:color w:val="808080"/>
      <w:bdr w:color="auto" w:space="0" w:sz="0" w:val="none"/>
      <w:shd w:color="auto" w:fill="auto" w:val="clear"/>
    </w:rPr>
  </w:style>
  <w:style w:customStyle="1" w:styleId="eSPISCCParagraphDefaultFont" w:type="character">
    <w:name w:val="eSPIS_CC_Paragraph Default Font"/>
    <w:basedOn w:val="Zadanifontodlomka"/>
    <w:rsid w:val="004E42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2E9"/>
    <w:rPr>
      <w:bdr w:color="auto" w:space="0" w:sz="0" w:val="none"/>
      <w:shd w:color="auto" w:fill="FFFFCC" w:val="clear"/>
      <w:lang w:val="hr-HR"/>
    </w:rPr>
  </w:style>
  <w:style w:customStyle="1" w:styleId="PozadinaSvijetloCrvena" w:type="character">
    <w:name w:val="Pozadina_SvijetloCrvena"/>
    <w:basedOn w:val="eSPISCCParagraphDefaultFont"/>
    <w:rsid w:val="004E42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2E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BD6DC5"/>
    <w:pPr>
      <w:tabs>
        <w:tab w:pos="4536" w:val="center"/>
        <w:tab w:pos="9072" w:val="right"/>
      </w:tabs>
    </w:pPr>
  </w:style>
  <w:style w:customStyle="1" w:styleId="ZaglavljeChar" w:type="character">
    <w:name w:val="Zaglavlje Char"/>
    <w:basedOn w:val="Zadanifontodlomka"/>
    <w:link w:val="Zaglavlje"/>
    <w:uiPriority w:val="99"/>
    <w:rsid w:val="00BD6DC5"/>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BD6DC5"/>
    <w:pPr>
      <w:tabs>
        <w:tab w:pos="4536" w:val="center"/>
        <w:tab w:pos="9072" w:val="right"/>
      </w:tabs>
    </w:pPr>
  </w:style>
  <w:style w:customStyle="1" w:styleId="PodnojeChar" w:type="character">
    <w:name w:val="Podnožje Char"/>
    <w:basedOn w:val="Zadanifontodlomka"/>
    <w:link w:val="Podnoje"/>
    <w:uiPriority w:val="99"/>
    <w:rsid w:val="00BD6DC5"/>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380F26"/>
    <w:rPr>
      <w:rFonts w:ascii="Tahoma" w:cs="Tahoma" w:hAnsi="Tahoma"/>
      <w:sz w:val="16"/>
      <w:szCs w:val="16"/>
    </w:rPr>
  </w:style>
  <w:style w:customStyle="1" w:styleId="TekstbaloniaChar" w:type="character">
    <w:name w:val="Tekst balončića Char"/>
    <w:basedOn w:val="Zadanifontodlomka"/>
    <w:link w:val="Tekstbalonia"/>
    <w:uiPriority w:val="99"/>
    <w:semiHidden/>
    <w:rsid w:val="00380F26"/>
    <w:rPr>
      <w:rFonts w:ascii="Tahoma" w:cs="Tahoma" w:eastAsia="Times New Roman" w:hAnsi="Tahoma"/>
      <w:sz w:val="16"/>
      <w:szCs w:val="16"/>
    </w:rPr>
  </w:style>
  <w:style w:styleId="Odlomakpopisa" w:type="paragraph">
    <w:name w:val="List Paragraph"/>
    <w:basedOn w:val="Normal"/>
    <w:uiPriority w:val="34"/>
    <w:qFormat/>
    <w:rsid w:val="009E5508"/>
    <w:pPr>
      <w:ind w:left="720"/>
      <w:contextualSpacing/>
    </w:pPr>
    <w:rPr>
      <w:rFonts w:eastAsiaTheme="minorHAnsi"/>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232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IcmsRichClientWAS7\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studenog 2018.</izvorni_sadrzaj>
    <derivirana_varijabla naziv="DomainObject.PlaniraniZavrsetakDatum_1">7. studenog 2018.</derivirana_varijabla>
  </DomainObject.PlaniraniZavrsetakDatum>
  <DomainObject.PlaniraniPocetakDatum>
    <izvorni_sadrzaj>7. studenog 2018.</izvorni_sadrzaj>
    <derivirana_varijabla naziv="DomainObject.PlaniraniPocetakDatum_1">7.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studenog 2018.</izvorni_sadrzaj>
    <derivirana_varijabla naziv="DomainObject.Zapisnik.DatumKreiranja_1">7. studenog 2018.</derivirana_varijabla>
  </DomainObject.Zapisnik.DatumKreiranja>
  <DomainObject.Zapisnik.ImovinskaKorist>
    <izvorni_sadrzaj/>
    <derivirana_varijabla naziv="DomainObject.Zapisnik.ImovinskaKorist_1"/>
  </DomainObject.Zapisnik.ImovinskaKorist>
  <DomainObject.Zapisnik.Oznaka>
    <izvorni_sadrzaj>St-1741/2016-116</izvorni_sadrzaj>
    <derivirana_varijabla naziv="DomainObject.Zapisnik.Oznaka_1">St-1741/2016-116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St-1741/2016</izvorni_sadrzaj>
    <derivirana_varijabla naziv="DomainObject.Predmet.OznakaBroj_1">St-1741/2016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BIROTEHNA d. o. o. proizvodnja i održavanje birotehničke opreme, promet roba</izvorni_sadrzaj>
    <derivirana_varijabla naziv="DomainObject.Predmet.ProtustrankaFormated_1">  BIROTEHNA d. o. o. proizvodnja i održavanje birotehničke opreme, promet roba</derivirana_varijabla>
  </DomainObject.Predmet.ProtustrankaFormated>
  <DomainObject.Predmet.ProtustrankaFormatedOIB>
    <izvorni_sadrzaj>  BIROTEHNA d. o. o. proizvodnja i održavanje birotehničke opreme, promet roba, OIB 59009735630</izvorni_sadrzaj>
    <derivirana_varijabla naziv="DomainObject.Predmet.ProtustrankaFormatedOIB_1">  BIROTEHNA d. o. o. proizvodnja i održavanje birotehničke opreme, promet roba, OIB 59009735630</derivirana_varijabla>
  </DomainObject.Predmet.ProtustrankaFormatedOIB>
  <DomainObject.Predmet.ProtustrankaFormatedWithAdress>
    <izvorni_sadrzaj> BIROTEHNA d. o. o. proizvodnja i održavanje birotehničke opreme, promet roba, Ferde Filipovića 50/d, 35000 Slavonski Brod</izvorni_sadrzaj>
    <derivirana_varijabla naziv="DomainObject.Predmet.ProtustrankaFormatedWithAdress_1"> BIROTEHNA d. o. o. proizvodnja i održavanje birotehničke opreme, promet roba, Ferde Filipovića 50/d, 35000 Slavonski Brod</derivirana_varijabla>
  </DomainObject.Predmet.ProtustrankaFormatedWithAdress>
  <DomainObject.Predmet.ProtustrankaFormatedWithAdressOIB>
    <izvorni_sadrzaj> BIROTEHNA d. o. o. proizvodnja i održavanje birotehničke opreme, promet roba, OIB 59009735630, Ferde Filipovića 50/d, 35000 Slavonski Brod</izvorni_sadrzaj>
    <derivirana_varijabla naziv="DomainObject.Predmet.ProtustrankaFormatedWithAdressOIB_1"> BIROTEHNA d. o. o. proizvodnja i održavanje birotehničke opreme, promet roba, OIB 59009735630, Ferde Filipovića 50/d, 35000 Slavonski Brod</derivirana_varijabla>
  </DomainObject.Predmet.ProtustrankaFormatedWithAdressOIB>
  <DomainObject.Predmet.ProtustrankaWithAdress>
    <izvorni_sadrzaj>BIROTEHNA d. o. o. proizvodnja i održavanje birotehničke opreme, promet roba Ferde Filipovića 50/d, 35000 Slavonski Brod</izvorni_sadrzaj>
    <derivirana_varijabla naziv="DomainObject.Predmet.ProtustrankaWithAdress_1">BIROTEHNA d. o. o. proizvodnja i održavanje birotehničke opreme, promet roba Ferde Filipovića 50/d, 35000 Slavonski Brod</derivirana_varijabla>
  </DomainObject.Predmet.ProtustrankaWithAdress>
  <DomainObject.Predmet.ProtustrankaWithAdressOIB>
    <izvorni_sadrzaj>BIROTEHNA d. o. o. proizvodnja i održavanje birotehničke opreme, promet roba, OIB 59009735630, Ferde Filipovića 50/d, 35000 Slavonski Brod</izvorni_sadrzaj>
    <derivirana_varijabla naziv="DomainObject.Predmet.ProtustrankaWithAdressOIB_1">BIROTEHNA d. o. o. proizvodnja i održavanje birotehničke opreme, promet roba, OIB 59009735630, Ferde Filipovića 50/d, 35000 Slavonski Brod</derivirana_varijabla>
  </DomainObject.Predmet.ProtustrankaWithAdressOIB>
  <DomainObject.Predmet.ProtustrankaNazivFormated>
    <izvorni_sadrzaj>BIROTEHNA d. o. o. proizvodnja i održavanje birotehničke opreme, promet roba</izvorni_sadrzaj>
    <derivirana_varijabla naziv="DomainObject.Predmet.ProtustrankaNazivFormated_1">BIROTEHNA d. o. o. proizvodnja i održavanje birotehničke opreme, promet roba</derivirana_varijabla>
  </DomainObject.Predmet.ProtustrankaNazivFormated>
  <DomainObject.Predmet.ProtustrankaNazivFormatedOIB>
    <izvorni_sadrzaj>BIROTEHNA d. o. o. proizvodnja i održavanje birotehničke opreme, promet roba, OIB 59009735630</izvorni_sadrzaj>
    <derivirana_varijabla naziv="DomainObject.Predmet.ProtustrankaNazivFormatedOIB_1">BIROTEHNA d. o. o. proizvodnja i održavanje birotehničke opreme, promet roba, OIB 59009735630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262552.50</izvorni_sadrzaj>
    <derivirana_varijabla naziv="DomainObject.Predmet.TrenutnaVrijednost_1">262552.50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BIROTEHNA d. o. o. proizvodnja i održavanje birotehničke opreme, promet roba</item>
    </izvorni_sadrzaj>
    <derivirana_varijabla naziv="DomainObject.Predmet.ProtuStrankaListFormated_1">
      <item>BIROTEHNA d. o. o. proizvodnja i održavanje birotehničke opreme, promet roba</item>
    </derivirana_varijabla>
  </DomainObject.Predmet.ProtuStrankaListFormated>
  <DomainObject.Predmet.ProtuStrankaListFormatedOIB>
    <izvorni_sadrzaj>
      <item>BIROTEHNA d. o. o. proizvodnja i održavanje birotehničke opreme, promet roba, OIB 59009735630</item>
    </izvorni_sadrzaj>
    <derivirana_varijabla naziv="DomainObject.Predmet.ProtuStrankaListFormatedOIB_1">
      <item>BIROTEHNA d. o. o. proizvodnja i održavanje birotehničke opreme, promet roba, OIB 59009735630</item>
    </derivirana_varijabla>
  </DomainObject.Predmet.ProtuStrankaListFormatedOIB>
  <DomainObject.Predmet.ProtuStrankaListFormatedWithAdress>
    <izvorni_sadrzaj>
      <item>BIROTEHNA d. o. o. proizvodnja i održavanje birotehničke opreme, promet roba, Ferde Filipovića 50/d, 35000 Slavonski Brod</item>
    </izvorni_sadrzaj>
    <derivirana_varijabla naziv="DomainObject.Predmet.ProtuStrankaListFormatedWithAdress_1">
      <item>BIROTEHNA d. o. o. proizvodnja i održavanje birotehničke opreme, promet roba, Ferde Filipovića 50/d, 35000 Slavonski Brod</item>
    </derivirana_varijabla>
  </DomainObject.Predmet.ProtuStrankaListFormatedWithAdress>
  <DomainObject.Predmet.ProtuStrankaListFormatedWithAdressOIB>
    <izvorni_sadrzaj>
      <item>BIROTEHNA d. o. o. proizvodnja i održavanje birotehničke opreme, promet roba, OIB 59009735630, Ferde Filipovića 50/d, 35000 Slavonski Brod</item>
    </izvorni_sadrzaj>
    <derivirana_varijabla naziv="DomainObject.Predmet.ProtuStrankaListFormatedWithAdressOIB_1">
      <item>BIROTEHNA d. o. o. proizvodnja i održavanje birotehničke opreme, promet roba, OIB 59009735630, Ferde Filipovića 50/d, 35000 Slavonski Brod</item>
    </derivirana_varijabla>
  </DomainObject.Predmet.ProtuStrankaListFormatedWithAdressOIB>
  <DomainObject.Predmet.ProtuStrankaListNazivFormated>
    <izvorni_sadrzaj>
      <item>BIROTEHNA d. o. o. proizvodnja i održavanje birotehničke opreme, promet roba</item>
    </izvorni_sadrzaj>
    <derivirana_varijabla naziv="DomainObject.Predmet.ProtuStrankaListNazivFormated_1">
      <item>BIROTEHNA d. o. o. proizvodnja i održavanje birotehničke opreme, promet roba</item>
    </derivirana_varijabla>
  </DomainObject.Predmet.ProtuStrankaListNazivFormated>
  <DomainObject.Predmet.ProtuStrankaListNazivFormatedOIB>
    <izvorni_sadrzaj>
      <item>BIROTEHNA d. o. o. proizvodnja i održavanje birotehničke opreme, promet roba, OIB 59009735630</item>
    </izvorni_sadrzaj>
    <derivirana_varijabla naziv="DomainObject.Predmet.ProtuStrankaListNazivFormatedOIB_1">
      <item>BIROTEHNA d. o. o. proizvodnja i održavanje birotehničke opreme, promet roba, OIB 59009735630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St-1741/2016-116</izvorni_sadrzaj>
    <derivirana_varijabla naziv="DomainObject.PoslovniBrojDokumenta_1">St-1741/2016-116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BIROTEHNA d. o. o. proizvodnja i održavanje birotehničke opreme, promet roba</izvorni_sadrzaj>
    <derivirana_varijabla naziv="DomainObject.Predmet.ProtustrankaIDrugi_1">BIROTEHNA d. o. o. proizvodnja i održavanje birotehničke opreme, promet roba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BIROTEHNA d. o. o. proizvodnja i održavanje birotehničke opreme, promet roba, OIB 59009735630, Ferde Filipovića 50/d, 35000 Slavonski Brod</izvorni_sadrzaj>
    <derivirana_varijabla naziv="DomainObject.Predmet.ProtustrankaIDrugiAdressOIB_1">BIROTEHNA d. o. o. proizvodnja i održavanje birotehničke opreme, promet roba, OIB 59009735630, Ferde Filipovića 50/d,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BIROTEHNA d. o. o. proizvodnja i održavanje birotehničke opreme, promet roba</item>
    </izvorni_sadrzaj>
    <derivirana_varijabla naziv="DomainObject.Predmet.SudioniciListNaziv_1">
      <item>Financijska agencija</item>
      <item>BIROTEHNA d. o. o. proizvodnja i održavanje birotehničke opreme, promet roba</item>
    </derivirana_varijabla>
  </DomainObject.Predmet.SudioniciListNaziv>
  <DomainObject.Predmet.SudioniciListAdressOIB>
    <izvorni_sadrzaj>
      <item>Financijska agencija, OIB 85821130368, Ulica grada Vukovara 70,10000 Zagreb</item>
      <item>BIROTEHNA d. o. o. proizvodnja i održavanje birotehničke opreme, promet roba, OIB 59009735630, Ferde Filipovića 50/d,35000 Slavonski Brod</item>
    </izvorni_sadrzaj>
    <derivirana_varijabla naziv="DomainObject.Predmet.SudioniciListAdressOIB_1">
      <item>Financijska agencija, OIB 85821130368, Ulica grada Vukovara 70,10000 Zagreb</item>
      <item>BIROTEHNA d. o. o. proizvodnja i održavanje birotehničke opreme, promet roba, OIB 59009735630, Ferde Filipovića 50/d,35000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59009735630</item>
    </izvorni_sadrzaj>
    <derivirana_varijabla naziv="DomainObject.Predmet.SudioniciListNazivOIB_1">
      <item>, OIB 85821130368</item>
      <item>, OIB 59009735630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088D2E-C837-4C04-9334-D7F4658132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2</properties:Pages>
  <properties:Words>465</properties:Words>
  <properties:Characters>2656</properties:Characters>
  <properties:Lines>22</properties:Lines>
  <properties:Paragraphs>6</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2019-08-07T07:49:00Z</dcterms:created>
  <dc:creator>wsadmin</dc:creator>
  <cp:lastModifiedBy>wsadmin</cp:lastModifiedBy>
  <cp:lastPrinted>2019-07-12T08:53:00Z</cp:lastPrinted>
  <dcterms:modified xmlns:xsi="http://www.w3.org/2001/XMLSchema-instance" xsi:type="dcterms:W3CDTF">2019-08-08T07:07:00Z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false</vt:bool>
  </prop:property>
  <prop:property fmtid="{D5CDD505-2E9C-101B-9397-08002B2CF9AE}" pid="3" name="Naslov">
    <vt:lpwstr>St-1741/2016-116 / Zapisnik - Skupština vjerovnika (SKUPŠTINA-BIROTEHNA_-_ZAPISNIK.docx)</vt:lpwstr>
  </prop:property>
  <prop:property fmtid="{D5CDD505-2E9C-101B-9397-08002B2CF9AE}" pid="4" name="CC_coloring">
    <vt:bool>false</vt:bool>
  </prop:property>
  <prop:property fmtid="{D5CDD505-2E9C-101B-9397-08002B2CF9AE}" pid="5" name="BrojStranica">
    <vt:i4>2</vt:i4>
  </prop:property>
</prop:Properties>
</file>