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4848b" w14:paraId="a34848b" w:rsidRDefault="00FB06A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1493520</wp:posOffset>
            </wp:positionH>
            <wp:positionV relativeFrom="page">
              <wp:posOffset>800100</wp:posOffset>
            </wp:positionV>
            <wp:extent cy="696595" cx="52197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6595" cx="521970"/>
                    </a:xfrm>
                    <a:prstGeom prst="rect">
                      <a:avLst/>
                    </a:prstGeom>
                  </pic:spPr>
                </pic:pic>
              </a:graphicData>
            </a:graphic>
          </wp:anchor>
        </w:drawing>
      </w:r>
    </w:p>
    <w:p w:rsidRDefault="00FB06AB" w:rsidP="00FB06AB" w:rsidR="00FB06AB">
      <w:pPr>
        <w:pStyle w:val="Bezproreda"/>
      </w:pPr>
    </w:p>
    <w:p w:rsidRDefault="00FB06AB" w:rsidP="00FB06AB" w:rsidR="00FB06AB">
      <w:pPr>
        <w:pStyle w:val="Bezproreda"/>
      </w:pPr>
    </w:p>
    <w:p w:rsidRDefault="00FB06AB" w:rsidP="00FB06AB" w:rsidR="00AE649C">
      <w:pPr>
        <w:pStyle w:val="Bezproreda"/>
      </w:pPr>
      <w:r>
        <w:t xml:space="preserve">      Republika Hrvatska</w:t>
      </w:r>
    </w:p>
    <w:p w:rsidRDefault="00FB06AB" w:rsidP="00FB06AB" w:rsidR="00FB06AB">
      <w:pPr>
        <w:pStyle w:val="Bezproreda"/>
      </w:pPr>
      <w:r>
        <w:t>Trgovački sud u Bjelovaru</w:t>
      </w:r>
    </w:p>
    <w:p w:rsidRDefault="00FB06AB" w:rsidP="00FB06AB" w:rsidR="00FB06AB" w:rsidRPr="00FB06AB">
      <w:pPr>
        <w:pStyle w:val="Bezproreda"/>
        <w:spacing w:after="0"/>
        <w:rPr>
          <w:sz w:val="18"/>
          <w:szCs w:val="18"/>
        </w:rPr>
      </w:pPr>
      <w:r w:rsidRPr="00FB06AB">
        <w:rPr>
          <w:sz w:val="18"/>
          <w:szCs w:val="18"/>
        </w:rPr>
        <w:t>Bjelovar, Šetalište dr. I. Lebovića 42</w:t>
      </w:r>
      <w:r w:rsidRPr="00FB06AB">
        <w:rPr>
          <w:sz w:val="18"/>
          <w:szCs w:val="18"/>
        </w:rPr>
        <w:t xml:space="preserve">                                                                                                                                                </w:t>
      </w:r>
    </w:p>
    <w:p w:rsidRDefault="00FB06AB" w:rsidP="00FB06AB" w:rsidR="00FB06AB">
      <w:pPr>
        <w:ind w:firstLine="5245"/>
        <w:jc w:val="right"/>
        <w:rPr>
          <w:szCs w:val="24"/>
          <w:lang w:val="hr-HR"/>
        </w:rPr>
      </w:pPr>
      <w:r>
        <w:rPr>
          <w:szCs w:val="24"/>
          <w:lang w:val="hr-HR"/>
        </w:rPr>
        <w:t>P</w:t>
      </w:r>
      <w:r>
        <w:rPr>
          <w:szCs w:val="24"/>
          <w:lang w:val="hr-HR"/>
        </w:rPr>
        <w:t>oslovni broj: 6 St-659/2018-4</w:t>
      </w:r>
    </w:p>
    <w:p w:rsidRDefault="00FB06AB" w:rsidP="00FB06AB" w:rsidR="00FB06AB">
      <w:pPr>
        <w:jc w:val="both"/>
        <w:rPr>
          <w:szCs w:val="24"/>
          <w:lang w:val="hr-HR"/>
        </w:rPr>
      </w:pPr>
    </w:p>
    <w:p w:rsidRDefault="00FB06AB" w:rsidP="00FB06AB" w:rsidR="00FB06AB">
      <w:pPr>
        <w:jc w:val="both"/>
        <w:rPr>
          <w:szCs w:val="24"/>
          <w:lang w:val="hr-HR"/>
        </w:rPr>
      </w:pPr>
    </w:p>
    <w:p w:rsidRDefault="00FB06AB" w:rsidP="00FB06AB" w:rsidR="00FB06AB">
      <w:pPr>
        <w:jc w:val="center"/>
        <w:rPr>
          <w:szCs w:val="24"/>
          <w:lang w:val="hr-HR"/>
        </w:rPr>
      </w:pPr>
      <w:r>
        <w:rPr>
          <w:szCs w:val="24"/>
          <w:lang w:val="hr-HR"/>
        </w:rPr>
        <w:t>U  I M E   R E P U B L I K E   H R V A T S K E</w:t>
      </w:r>
    </w:p>
    <w:p w:rsidRDefault="00FB06AB" w:rsidP="00FB06AB" w:rsidR="00FB06AB">
      <w:pPr>
        <w:jc w:val="center"/>
        <w:rPr>
          <w:szCs w:val="24"/>
          <w:lang w:val="hr-HR"/>
        </w:rPr>
      </w:pPr>
    </w:p>
    <w:p w:rsidRDefault="00FB06AB" w:rsidP="00FB06AB" w:rsidR="00FB06AB">
      <w:pPr>
        <w:jc w:val="center"/>
        <w:rPr>
          <w:szCs w:val="24"/>
          <w:lang w:val="hr-HR"/>
        </w:rPr>
      </w:pPr>
      <w:r>
        <w:rPr>
          <w:szCs w:val="24"/>
          <w:lang w:val="hr-HR"/>
        </w:rPr>
        <w:t>R J E Š E N J E</w:t>
      </w:r>
    </w:p>
    <w:p w:rsidRDefault="00FB06AB" w:rsidP="00FB06AB" w:rsidR="00FB06AB">
      <w:pPr>
        <w:jc w:val="both"/>
        <w:rPr>
          <w:szCs w:val="24"/>
          <w:lang w:val="hr-HR"/>
        </w:rPr>
      </w:pPr>
    </w:p>
    <w:p w:rsidRDefault="00FB06AB" w:rsidP="00FB06AB" w:rsidR="00FB06AB">
      <w:pPr>
        <w:ind w:firstLine="851"/>
        <w:jc w:val="both"/>
        <w:rPr>
          <w:szCs w:val="24"/>
          <w:lang w:val="hr-HR"/>
        </w:rPr>
      </w:pPr>
      <w:r>
        <w:rPr>
          <w:szCs w:val="24"/>
          <w:lang w:val="hr-HR"/>
        </w:rPr>
        <w:t>Trgovački sud u Bjelovaru, po višem sudskom savjetniku Siniši Rajnoviću, u skraćenom stečajnom postupku nad dužnikom SLAVONIJA obrtnička zadruga za proizvodnju, usluge i trgovinu, Orahovica, Bana Josipa Jelačića 19/a, M</w:t>
      </w:r>
      <w:r>
        <w:rPr>
          <w:lang w:val="hr-HR"/>
        </w:rPr>
        <w:t>BS: 010028301, OIB: 68848772023, 1. kolovoza 2018.</w:t>
      </w:r>
      <w:r>
        <w:rPr>
          <w:szCs w:val="24"/>
          <w:lang w:val="hr-HR"/>
        </w:rPr>
        <w:t xml:space="preserve"> </w:t>
      </w:r>
    </w:p>
    <w:p w:rsidRDefault="00FB06AB" w:rsidP="00FB06AB" w:rsidR="00FB06AB">
      <w:pPr>
        <w:jc w:val="both"/>
        <w:rPr>
          <w:szCs w:val="24"/>
          <w:lang w:val="hr-HR"/>
        </w:rPr>
      </w:pPr>
    </w:p>
    <w:p w:rsidRDefault="00FB06AB" w:rsidP="00FB06AB" w:rsidR="00FB06AB">
      <w:pPr>
        <w:jc w:val="center"/>
        <w:rPr>
          <w:szCs w:val="24"/>
          <w:lang w:val="hr-HR"/>
        </w:rPr>
      </w:pPr>
      <w:r>
        <w:rPr>
          <w:szCs w:val="24"/>
          <w:lang w:val="hr-HR"/>
        </w:rPr>
        <w:t>r i j e š i o   j e</w:t>
      </w:r>
    </w:p>
    <w:p w:rsidRDefault="00FB06AB" w:rsidP="00FB06AB" w:rsidR="00FB06AB">
      <w:pPr>
        <w:jc w:val="both"/>
        <w:rPr>
          <w:szCs w:val="24"/>
          <w:lang w:val="hr-HR"/>
        </w:rPr>
      </w:pPr>
    </w:p>
    <w:p w:rsidRDefault="00FB06AB" w:rsidP="00FB06AB" w:rsidR="00FB06AB">
      <w:pPr>
        <w:ind w:firstLine="851"/>
        <w:jc w:val="both"/>
        <w:rPr>
          <w:lang w:val="hr-HR"/>
        </w:rPr>
      </w:pPr>
      <w:r>
        <w:rPr>
          <w:szCs w:val="24"/>
          <w:lang w:val="hr-HR"/>
        </w:rPr>
        <w:t>1. Otvara se skraćeni stečajni postupak nad dužnikom SLAVONIJA obrtnička zadruga za proizvodnju, usluge i trgovinu, Orahovica, Bana Josipa Jelačića 19/a, M</w:t>
      </w:r>
      <w:r>
        <w:rPr>
          <w:lang w:val="hr-HR"/>
        </w:rPr>
        <w:t>BS: 010028301, OIB: 68848772023.</w:t>
      </w:r>
    </w:p>
    <w:p w:rsidRDefault="00FB06AB" w:rsidP="00FB06AB" w:rsidR="00FB06AB">
      <w:pPr>
        <w:ind w:firstLine="851"/>
        <w:jc w:val="both"/>
        <w:rPr>
          <w:szCs w:val="24"/>
          <w:lang w:val="hr-HR"/>
        </w:rPr>
      </w:pPr>
    </w:p>
    <w:p w:rsidRDefault="00FB06AB" w:rsidP="00FB06AB" w:rsidR="00FB06AB">
      <w:pPr>
        <w:ind w:firstLine="851"/>
        <w:jc w:val="both"/>
        <w:rPr>
          <w:szCs w:val="24"/>
          <w:lang w:val="hr-HR"/>
        </w:rPr>
      </w:pPr>
      <w:r>
        <w:rPr>
          <w:szCs w:val="24"/>
          <w:lang w:val="hr-HR"/>
        </w:rPr>
        <w:t xml:space="preserve">2. Za stečajnog upravitelja imenuje se Jasna Hromadko, Zagreb, Zelengorska 1, OIB: 22088644509. </w:t>
      </w:r>
    </w:p>
    <w:p w:rsidRDefault="00FB06AB" w:rsidP="00FB06AB" w:rsidR="00FB06AB">
      <w:pPr>
        <w:ind w:firstLine="851"/>
        <w:jc w:val="both"/>
        <w:rPr>
          <w:szCs w:val="24"/>
          <w:lang w:val="hr-HR"/>
        </w:rPr>
      </w:pPr>
    </w:p>
    <w:p w:rsidRDefault="00FB06AB" w:rsidP="00FB06AB" w:rsidR="00FB06AB">
      <w:pPr>
        <w:ind w:firstLine="851"/>
        <w:jc w:val="both"/>
        <w:rPr>
          <w:lang w:val="hr-HR"/>
        </w:rPr>
      </w:pPr>
      <w:r>
        <w:rPr>
          <w:szCs w:val="24"/>
          <w:lang w:val="hr-HR"/>
        </w:rPr>
        <w:t>3. Zaključuje se skraćeni stečajni postupak nad dužnikom SLAVONIJA obrtnička zadruga za proizvodnju, usluge i trgovinu, Orahovica, Bana Josipa Jelačića 19/a, M</w:t>
      </w:r>
      <w:r>
        <w:rPr>
          <w:lang w:val="hr-HR"/>
        </w:rPr>
        <w:t xml:space="preserve">BS: 010028301, OIB: 68848772023. </w:t>
      </w:r>
    </w:p>
    <w:p w:rsidRDefault="00FB06AB" w:rsidP="00FB06AB" w:rsidR="00FB06AB">
      <w:pPr>
        <w:ind w:firstLine="851"/>
        <w:jc w:val="both"/>
        <w:rPr>
          <w:szCs w:val="24"/>
          <w:lang w:val="hr-HR"/>
        </w:rPr>
      </w:pPr>
    </w:p>
    <w:p w:rsidRDefault="00FB06AB" w:rsidP="00FB06AB" w:rsidR="00FB06AB">
      <w:pPr>
        <w:pStyle w:val="Bezproreda"/>
        <w:ind w:firstLine="851"/>
        <w:jc w:val="both"/>
      </w:pPr>
      <w:r>
        <w:t>4. Skraćeni stečajni postupak je otvoren i zaključen s danom 1. kolovoza 2018. u 9,00 sati, kada je ovo rješenje objavljeno na e-oglasnoj ploči ovoga suda.</w:t>
      </w:r>
    </w:p>
    <w:p w:rsidRDefault="00FB06AB" w:rsidP="00FB06AB" w:rsidR="00FB06AB">
      <w:pPr>
        <w:pStyle w:val="Bezproreda"/>
        <w:ind w:firstLine="851"/>
        <w:jc w:val="both"/>
        <w:rPr>
          <w:rFonts w:eastAsiaTheme="minorHAnsi"/>
          <w:lang w:eastAsia="en-US"/>
        </w:rPr>
      </w:pPr>
    </w:p>
    <w:p w:rsidRDefault="00FB06AB" w:rsidP="00FB06AB" w:rsidR="00FB06AB">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B06AB" w:rsidP="00FB06AB" w:rsidR="00FB06AB">
      <w:pPr>
        <w:ind w:firstLine="851"/>
        <w:jc w:val="both"/>
        <w:rPr>
          <w:szCs w:val="24"/>
          <w:lang w:val="hr-HR"/>
        </w:rPr>
      </w:pPr>
    </w:p>
    <w:p w:rsidRDefault="00FB06AB" w:rsidP="00FB06AB" w:rsidR="00FB06AB">
      <w:pPr>
        <w:ind w:firstLine="851"/>
        <w:jc w:val="both"/>
        <w:rPr>
          <w:szCs w:val="24"/>
          <w:lang w:val="hr-HR"/>
        </w:rPr>
      </w:pPr>
      <w:r>
        <w:rPr>
          <w:szCs w:val="24"/>
          <w:lang w:val="hr-HR"/>
        </w:rPr>
        <w:t>6. Nakon pravomoćnosti ovoga rješenja stečajni dužnik će se brisati iz sudskog registra.</w:t>
      </w:r>
    </w:p>
    <w:p w:rsidRDefault="00FB06AB" w:rsidP="00FB06AB" w:rsidR="00FB06AB">
      <w:pPr>
        <w:jc w:val="center"/>
        <w:rPr>
          <w:szCs w:val="24"/>
          <w:lang w:val="hr-HR"/>
        </w:rPr>
      </w:pPr>
    </w:p>
    <w:p w:rsidRDefault="00FB06AB" w:rsidP="00FB06AB" w:rsidR="00FB06AB">
      <w:pPr>
        <w:jc w:val="center"/>
        <w:rPr>
          <w:szCs w:val="24"/>
          <w:lang w:val="hr-HR"/>
        </w:rPr>
      </w:pPr>
      <w:r>
        <w:rPr>
          <w:szCs w:val="24"/>
          <w:lang w:val="hr-HR"/>
        </w:rPr>
        <w:t>Obrazloženje</w:t>
      </w:r>
    </w:p>
    <w:p w:rsidRDefault="00FB06AB" w:rsidP="00FB06AB" w:rsidR="00FB06AB">
      <w:pPr>
        <w:jc w:val="center"/>
        <w:rPr>
          <w:szCs w:val="24"/>
          <w:lang w:val="hr-HR"/>
        </w:rPr>
      </w:pPr>
    </w:p>
    <w:p w:rsidRDefault="00FB06AB" w:rsidP="00FB06AB" w:rsidR="00FB06AB">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St-659/2018-2 od 30. svibnja 2018., koji je objavljen na mrežnoj stranici e-oglasna ploča Trgovačkog suda u Bjelovaru 30.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FB06AB" w:rsidP="00FB06AB" w:rsidR="00FB06AB">
      <w:pPr>
        <w:ind w:firstLine="851"/>
        <w:jc w:val="both"/>
        <w:rPr>
          <w:szCs w:val="24"/>
          <w:lang w:val="hr-HR"/>
        </w:rPr>
      </w:pPr>
    </w:p>
    <w:p w:rsidRDefault="00FB06AB" w:rsidP="00FB06AB" w:rsidR="00FB06AB">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B06AB" w:rsidP="00FB06AB" w:rsidR="00FB06AB">
      <w:pPr>
        <w:ind w:firstLine="851"/>
        <w:jc w:val="both"/>
        <w:rPr>
          <w:szCs w:val="24"/>
          <w:lang w:val="hr-HR"/>
        </w:rPr>
      </w:pPr>
    </w:p>
    <w:p w:rsidRDefault="00FB06AB" w:rsidP="00FB06AB" w:rsidR="00FB06AB">
      <w:pPr>
        <w:ind w:firstLine="851"/>
        <w:jc w:val="both"/>
        <w:rPr>
          <w:szCs w:val="24"/>
          <w:lang w:val="hr-HR"/>
        </w:rPr>
      </w:pPr>
      <w:r>
        <w:rPr>
          <w:szCs w:val="24"/>
          <w:lang w:val="hr-HR"/>
        </w:rPr>
        <w:t xml:space="preserve">Osoba ovlaštena za zastupanje dužnika podnijela je u roku od 15 dana od objave oglasa javnobilježnički ovjerovljen popis imovine i obveza dužnika, iz čijeg sadržaja proizlazi da dužnik ima pokretnu imovinu koja nije dostatna za namirenje predvidivih troškova stečajnog postupka, a u roku od 45 dana od dana objave oglasa ni jedan vjerovnik nije predložio otvaranje stečajnog postupka i nije predujmio sredstva za namirenje troškova postupka, smatra se da je dužnik nesposoban za plaćanje prema čl. 431. SZ. </w:t>
      </w:r>
    </w:p>
    <w:p w:rsidRDefault="00FB06AB" w:rsidP="00FB06AB" w:rsidR="00FB06AB">
      <w:pPr>
        <w:ind w:firstLine="851"/>
        <w:jc w:val="both"/>
        <w:rPr>
          <w:szCs w:val="24"/>
          <w:lang w:val="hr-HR"/>
        </w:rPr>
      </w:pPr>
    </w:p>
    <w:p w:rsidRDefault="00FB06AB" w:rsidP="00FB06AB" w:rsidR="00FB06AB">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FB06AB" w:rsidP="00FB06AB" w:rsidR="00FB06AB">
      <w:pPr>
        <w:ind w:firstLine="851"/>
        <w:jc w:val="both"/>
        <w:rPr>
          <w:szCs w:val="24"/>
          <w:lang w:val="hr-HR"/>
        </w:rPr>
      </w:pPr>
    </w:p>
    <w:p w:rsidRDefault="00FB06AB" w:rsidP="00FB06AB" w:rsidR="00FB06AB">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B06AB" w:rsidP="00FB06AB" w:rsidR="00FB06AB">
      <w:pPr>
        <w:pStyle w:val="Bezproreda"/>
        <w:ind w:firstLine="851"/>
        <w:jc w:val="both"/>
      </w:pPr>
    </w:p>
    <w:p w:rsidRDefault="00FB06AB" w:rsidP="00FB06AB" w:rsidR="00FB06AB">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FB06AB" w:rsidP="00FB06AB" w:rsidR="00FB06AB">
      <w:pPr>
        <w:ind w:firstLine="851"/>
        <w:jc w:val="both"/>
        <w:rPr>
          <w:szCs w:val="24"/>
          <w:lang w:val="hr-HR"/>
        </w:rPr>
      </w:pPr>
    </w:p>
    <w:p w:rsidRDefault="00FB06AB" w:rsidP="00FB06AB" w:rsidR="00FB06AB">
      <w:pPr>
        <w:jc w:val="center"/>
        <w:rPr>
          <w:szCs w:val="24"/>
          <w:lang w:val="hr-HR"/>
        </w:rPr>
      </w:pPr>
      <w:r>
        <w:rPr>
          <w:szCs w:val="24"/>
          <w:lang w:val="hr-HR"/>
        </w:rPr>
        <w:t>Bjelovar, 1. kolovoza 2018.</w:t>
      </w:r>
    </w:p>
    <w:p w:rsidRDefault="00FB06AB" w:rsidP="00FB06AB" w:rsidR="00FB06AB">
      <w:pPr>
        <w:rPr>
          <w:szCs w:val="24"/>
          <w:lang w:val="hr-HR"/>
        </w:rPr>
      </w:pPr>
    </w:p>
    <w:p w:rsidRDefault="00FB06AB" w:rsidP="00FB06AB" w:rsidR="00FB06AB">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FB06AB" w:rsidP="00FB06AB" w:rsidR="00FB06AB">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FB06AB" w:rsidP="00FB06AB" w:rsidR="00FB06AB">
      <w:pPr>
        <w:ind w:firstLine="4111"/>
        <w:jc w:val="both"/>
        <w:rPr>
          <w:szCs w:val="24"/>
          <w:lang w:val="hr-HR"/>
        </w:rPr>
      </w:pPr>
    </w:p>
    <w:p w:rsidRDefault="00FB06AB" w:rsidP="00FB06AB" w:rsidR="00FB06AB">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FB06AB" w:rsidP="00FB06AB" w:rsidR="00FB06AB">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FB06AB" w:rsidP="00FB06AB" w:rsidR="00FB06AB">
      <w:pPr>
        <w:jc w:val="both"/>
        <w:rPr>
          <w:szCs w:val="24"/>
          <w:lang w:val="hr-HR"/>
        </w:rPr>
      </w:pPr>
    </w:p>
    <w:p w:rsidRDefault="00FB06AB" w:rsidP="00FB06AB" w:rsidR="00FB06AB">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B06AB" w:rsidP="00FB06AB" w:rsidR="00FB06AB">
      <w:pPr>
        <w:jc w:val="both"/>
        <w:rPr>
          <w:szCs w:val="24"/>
          <w:lang w:val="hr-HR"/>
        </w:rPr>
      </w:pPr>
    </w:p>
    <w:p w:rsidRDefault="00FB06AB" w:rsidP="00FB06AB" w:rsidR="00FB06AB" w:rsidRPr="00B76F3C">
      <w:pPr>
        <w:pStyle w:val="Bezproreda"/>
      </w:pPr>
    </w:p>
    <w:p w:rsidRDefault="00AE649C" w:rsidP="004F27AE" w:rsidR="00AE649C" w:rsidRPr="00B76F3C">
      <w:pPr>
        <w:pStyle w:val="NormaleSPIS"/>
      </w:pPr>
    </w:p>
    <w:sectPr w:rsidSect="00FB06A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8997012"/>
      <w:docPartObj>
        <w:docPartGallery w:val="Page Numbers (Top of Page)"/>
        <w:docPartUnique/>
      </w:docPartObj>
    </w:sdtPr>
    <w:sdtContent>
      <w:p w:rsidRDefault="00FB06AB" w:rsidP="00FB06AB" w:rsidR="00FB06AB">
        <w:pPr>
          <w:pStyle w:val="Zaglavlje"/>
          <w:spacing w:after="0"/>
          <w:jc w:val="center"/>
        </w:pPr>
        <w:r>
          <w:fldChar w:fldCharType="begin"/>
        </w:r>
        <w:r>
          <w:instrText>PAGE   \* MERGEFORMAT</w:instrText>
        </w:r>
        <w:r>
          <w:fldChar w:fldCharType="separate"/>
        </w:r>
        <w:r>
          <w:t>2</w:t>
        </w:r>
        <w:r>
          <w:fldChar w:fldCharType="end"/>
        </w:r>
      </w:p>
    </w:sdtContent>
  </w:sdt>
  <w:p w:rsidRDefault="00FB06AB" w:rsidP="00FB06AB" w:rsidR="00FB06AB">
    <w:pPr>
      <w:ind w:firstLine="5245"/>
      <w:jc w:val="right"/>
      <w:rPr>
        <w:szCs w:val="24"/>
        <w:lang w:val="hr-HR"/>
      </w:rPr>
    </w:pPr>
    <w:r>
      <w:rPr>
        <w:szCs w:val="24"/>
        <w:lang w:val="hr-HR"/>
      </w:rPr>
      <w:t>Poslovni broj: 6 St-659/2018-4</w:t>
    </w:r>
  </w:p>
  <w:p w:rsidRDefault="00FB06AB" w:rsidP="00FB06AB" w:rsidR="00FB06AB">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6AB"/>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B06AB"/>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B06AB"/>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61540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kolovoza 2018.</izvorni_sadrzaj>
    <derivirana_varijabla naziv="DomainObject.DatumDonosenjaOdluke_1">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St-659/2018-4</izvorni_sadrzaj>
    <derivirana_varijabla naziv="DomainObject.Oznaka_1">St-659/2018-4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izvorni_sadrzaj>
    <derivirana_varijabla naziv="DomainObject.Predmet.Broj_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St-659/2018</izvorni_sadrzaj>
    <derivirana_varijabla naziv="DomainObject.Predmet.OznakaBroj_1">St-659/2018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SLAVONIJA obrtnička zadruga za proizvodnju, usluge i trgovinu</izvorni_sadrzaj>
    <derivirana_varijabla naziv="DomainObject.Predmet.ProtustrankaFormated_1">  SLAVONIJA obrtnička zadruga za proizvodnju, usluge i trgovinu</derivirana_varijabla>
  </DomainObject.Predmet.ProtustrankaFormated>
  <DomainObject.Predmet.ProtustrankaFormatedOIB>
    <izvorni_sadrzaj>  SLAVONIJA obrtnička zadruga za proizvodnju, usluge i trgovinu, OIB 68848772023</izvorni_sadrzaj>
    <derivirana_varijabla naziv="DomainObject.Predmet.ProtustrankaFormatedOIB_1">  SLAVONIJA obrtnička zadruga za proizvodnju, usluge i trgovinu, OIB 68848772023</derivirana_varijabla>
  </DomainObject.Predmet.ProtustrankaFormatedOIB>
  <DomainObject.Predmet.ProtustrankaFormatedWithAdress>
    <izvorni_sadrzaj> SLAVONIJA obrtnička zadruga za proizvodnju, usluge i trgovinu, Bana Josipa Jelačića 19/a, 33515 Orahovica</izvorni_sadrzaj>
    <derivirana_varijabla naziv="DomainObject.Predmet.ProtustrankaFormatedWithAdress_1"> SLAVONIJA obrtnička zadruga za proizvodnju, usluge i trgovinu, Bana Josipa Jelačića 19/a, 33515 Orahovica</derivirana_varijabla>
  </DomainObject.Predmet.ProtustrankaFormatedWithAdress>
  <DomainObject.Predmet.ProtustrankaFormatedWithAdressOIB>
    <izvorni_sadrzaj> SLAVONIJA obrtnička zadruga za proizvodnju, usluge i trgovinu, OIB 68848772023, Bana Josipa Jelačića 19/a, 33515 Orahovica</izvorni_sadrzaj>
    <derivirana_varijabla naziv="DomainObject.Predmet.ProtustrankaFormatedWithAdressOIB_1"> SLAVONIJA obrtnička zadruga za proizvodnju, usluge i trgovinu, OIB 68848772023, Bana Josipa Jelačića 19/a, 33515 Orahovica</derivirana_varijabla>
  </DomainObject.Predmet.ProtustrankaFormatedWithAdressOIB>
  <DomainObject.Predmet.ProtustrankaWithAdress>
    <izvorni_sadrzaj>SLAVONIJA obrtnička zadruga za proizvodnju, usluge i trgovinu Bana Josipa Jelačića 19/a, 33515 Orahovica</izvorni_sadrzaj>
    <derivirana_varijabla naziv="DomainObject.Predmet.ProtustrankaWithAdress_1">SLAVONIJA obrtnička zadruga za proizvodnju, usluge i trgovinu Bana Josipa Jelačića 19/a, 33515 Orahovica</derivirana_varijabla>
  </DomainObject.Predmet.ProtustrankaWithAdress>
  <DomainObject.Predmet.ProtustrankaWithAdressOIB>
    <izvorni_sadrzaj>SLAVONIJA obrtnička zadruga za proizvodnju, usluge i trgovinu, OIB 68848772023, Bana Josipa Jelačića 19/a, 33515 Orahovica</izvorni_sadrzaj>
    <derivirana_varijabla naziv="DomainObject.Predmet.ProtustrankaWithAdressOIB_1">SLAVONIJA obrtnička zadruga za proizvodnju, usluge i trgovinu, OIB 68848772023, Bana Josipa Jelačića 19/a, 33515 Orahovica</derivirana_varijabla>
  </DomainObject.Predmet.ProtustrankaWithAdressOIB>
  <DomainObject.Predmet.ProtustrankaNazivFormated>
    <izvorni_sadrzaj>SLAVONIJA obrtnička zadruga za proizvodnju, usluge i trgovinu</izvorni_sadrzaj>
    <derivirana_varijabla naziv="DomainObject.Predmet.ProtustrankaNazivFormated_1">SLAVONIJA obrtnička zadruga za proizvodnju, usluge i trgovinu</derivirana_varijabla>
  </DomainObject.Predmet.ProtustrankaNazivFormated>
  <DomainObject.Predmet.ProtustrankaNazivFormatedOIB>
    <izvorni_sadrzaj>SLAVONIJA obrtnička zadruga za proizvodnju, usluge i trgovinu, OIB 68848772023</izvorni_sadrzaj>
    <derivirana_varijabla naziv="DomainObject.Predmet.ProtustrankaNazivFormatedOIB_1">SLAVONIJA obrtnička zadruga za proizvodnju, usluge i trgovinu, OIB 68848772023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SLAVONIJA obrtnička zadruga za proizvodnju, usluge i trgovinu</item>
    </izvorni_sadrzaj>
    <derivirana_varijabla naziv="DomainObject.Predmet.ProtuStrankaListFormated_1">
      <item>SLAVONIJA obrtnička zadruga za proizvodnju, usluge i trgovinu</item>
    </derivirana_varijabla>
  </DomainObject.Predmet.ProtuStrankaListFormated>
  <DomainObject.Predmet.ProtuStrankaListFormatedOIB>
    <izvorni_sadrzaj>
      <item>SLAVONIJA obrtnička zadruga za proizvodnju, usluge i trgovinu, OIB 68848772023</item>
    </izvorni_sadrzaj>
    <derivirana_varijabla naziv="DomainObject.Predmet.ProtuStrankaListFormatedOIB_1">
      <item>SLAVONIJA obrtnička zadruga za proizvodnju, usluge i trgovinu, OIB 68848772023</item>
    </derivirana_varijabla>
  </DomainObject.Predmet.ProtuStrankaListFormatedOIB>
  <DomainObject.Predmet.ProtuStrankaListFormatedWithAdress>
    <izvorni_sadrzaj>
      <item>SLAVONIJA obrtnička zadruga za proizvodnju, usluge i trgovinu, Bana Josipa Jelačića 19/a, 33515 Orahovica</item>
    </izvorni_sadrzaj>
    <derivirana_varijabla naziv="DomainObject.Predmet.ProtuStrankaListFormatedWithAdress_1">
      <item>SLAVONIJA obrtnička zadruga za proizvodnju, usluge i trgovinu, Bana Josipa Jelačića 19/a, 33515 Orahovica</item>
    </derivirana_varijabla>
  </DomainObject.Predmet.ProtuStrankaListFormatedWithAdress>
  <DomainObject.Predmet.ProtuStrankaListFormatedWithAdressOIB>
    <izvorni_sadrzaj>
      <item>SLAVONIJA obrtnička zadruga za proizvodnju, usluge i trgovinu, OIB 68848772023, Bana Josipa Jelačića 19/a, 33515 Orahovica</item>
    </izvorni_sadrzaj>
    <derivirana_varijabla naziv="DomainObject.Predmet.ProtuStrankaListFormatedWithAdressOIB_1">
      <item>SLAVONIJA obrtnička zadruga za proizvodnju, usluge i trgovinu, OIB 68848772023, Bana Josipa Jelačića 19/a, 33515 Orahovica</item>
    </derivirana_varijabla>
  </DomainObject.Predmet.ProtuStrankaListFormatedWithAdressOIB>
  <DomainObject.Predmet.ProtuStrankaListNazivFormated>
    <izvorni_sadrzaj>
      <item>SLAVONIJA obrtnička zadruga za proizvodnju, usluge i trgovinu</item>
    </izvorni_sadrzaj>
    <derivirana_varijabla naziv="DomainObject.Predmet.ProtuStrankaListNazivFormated_1">
      <item>SLAVONIJA obrtnička zadruga za proizvodnju, usluge i trgovinu</item>
    </derivirana_varijabla>
  </DomainObject.Predmet.ProtuStrankaListNazivFormated>
  <DomainObject.Predmet.ProtuStrankaListNazivFormatedOIB>
    <izvorni_sadrzaj>
      <item>SLAVONIJA obrtnička zadruga za proizvodnju, usluge i trgovinu, OIB 68848772023</item>
    </izvorni_sadrzaj>
    <derivirana_varijabla naziv="DomainObject.Predmet.ProtuStrankaListNazivFormatedOIB_1">
      <item>SLAVONIJA obrtnička zadruga za proizvodnju, usluge i trgovinu, OIB 68848772023</item>
    </derivirana_varijabla>
  </DomainObject.Predmet.ProtuStrankaListNazivFormatedOIB>
  <DomainObject.Predmet.OstaliListFormated>
    <izvorni_sadrzaj>
      <item>SVJETLANA MANDIĆ</item>
    </izvorni_sadrzaj>
    <derivirana_varijabla naziv="DomainObject.Predmet.OstaliListFormated_1">
      <item>SVJETLANA MANDIĆ</item>
    </derivirana_varijabla>
  </DomainObject.Predmet.OstaliListFormated>
  <DomainObject.Predmet.OstaliListFormatedOIB>
    <izvorni_sadrzaj>
      <item>SVJETLANA MANDIĆ, OIB 47591856800</item>
    </izvorni_sadrzaj>
    <derivirana_varijabla naziv="DomainObject.Predmet.OstaliListFormatedOIB_1">
      <item>SVJETLANA MANDIĆ, OIB 47591856800</item>
    </derivirana_varijabla>
  </DomainObject.Predmet.OstaliListFormatedOIB>
  <DomainObject.Predmet.OstaliListFormatedWithAdress>
    <izvorni_sadrzaj>
      <item>SVJETLANA MANDIĆ, Zbora narodne garde 5, 33515 Orahovica</item>
    </izvorni_sadrzaj>
    <derivirana_varijabla naziv="DomainObject.Predmet.OstaliListFormatedWithAdress_1">
      <item>SVJETLANA MANDIĆ, Zbora narodne garde 5, 33515 Orahovica</item>
    </derivirana_varijabla>
  </DomainObject.Predmet.OstaliListFormatedWithAdress>
  <DomainObject.Predmet.OstaliListFormatedWithAdressOIB>
    <izvorni_sadrzaj>
      <item>SVJETLANA MANDIĆ, OIB 47591856800, Zbora narodne garde 5, 33515 Orahovica</item>
    </izvorni_sadrzaj>
    <derivirana_varijabla naziv="DomainObject.Predmet.OstaliListFormatedWithAdressOIB_1">
      <item>SVJETLANA MANDIĆ, OIB 47591856800, Zbora narodne garde 5, 33515 Orahovica</item>
    </derivirana_varijabla>
  </DomainObject.Predmet.OstaliListFormatedWithAdressOIB>
  <DomainObject.Predmet.OstaliListNazivFormated>
    <izvorni_sadrzaj>
      <item>SVJETLANA MANDIĆ</item>
    </izvorni_sadrzaj>
    <derivirana_varijabla naziv="DomainObject.Predmet.OstaliListNazivFormated_1">
      <item>SVJETLANA MANDIĆ</item>
    </derivirana_varijabla>
  </DomainObject.Predmet.OstaliListNazivFormated>
  <DomainObject.Predmet.OstaliListNazivFormatedOIB>
    <izvorni_sadrzaj>
      <item>SVJETLANA MANDIĆ, OIB 47591856800</item>
    </izvorni_sadrzaj>
    <derivirana_varijabla naziv="DomainObject.Predmet.OstaliListNazivFormatedOIB_1">
      <item>SVJETLANA MANDIĆ, OIB 47591856800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2018.</izvorni_sadrzaj>
    <derivirana_varijabla naziv="DomainObject.Datum_1">1. kolovoza 2018.</derivirana_varijabla>
  </DomainObject.Datum>
  <DomainObject.PoslovniBrojDokumenta>
    <izvorni_sadrzaj>St-659/2018-4</izvorni_sadrzaj>
    <derivirana_varijabla naziv="DomainObject.PoslovniBrojDokumenta_1">St-659/2018-4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SLAVONIJA obrtnička zadruga za proizvodnju, usluge i trgovinu</izvorni_sadrzaj>
    <derivirana_varijabla naziv="DomainObject.Predmet.ProtustrankaIDrugi_1">SLAVONIJA obrtnička zadruga za proizvodnju,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SLAVONIJA obrtnička zadruga za proizvodnju, usluge i trgovinu, OIB 68848772023, Bana Josipa Jelačića 19/a, 33515 Orahovica</izvorni_sadrzaj>
    <derivirana_varijabla naziv="DomainObject.Predmet.ProtustrankaIDrugiAdressOIB_1">SLAVONIJA obrtnička zadruga za proizvodnju, usluge i trgovinu, OIB 68848772023, Bana Josipa Jelačića 19/a,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SLAVONIJA obrtnička zadruga za proizvodnju, usluge i trgovinu</item>
      <item>SVJETLANA MANDIĆ</item>
    </izvorni_sadrzaj>
    <derivirana_varijabla naziv="DomainObject.Predmet.SudioniciListNaziv_1">
      <item>FINA, RC ZAGREB, Podružnica BJELOVAR</item>
      <item>SLAVONIJA obrtnička zadruga za proizvodnju, usluge i trgovinu</item>
      <item>SVJETLANA MANDIĆ</item>
    </derivirana_varijabla>
  </DomainObject.Predmet.SudioniciListNaziv>
  <DomainObject.Predmet.SudioniciListAdressOIB>
    <izvorni_sadrzaj>
      <item>FINA, RC ZAGREB, Podružnica BJELOVAR, OIB 85821130368, F. Supila 4,43000 Bjelovar</item>
      <item>SLAVONIJA obrtnička zadruga za proizvodnju, usluge i trgovinu, OIB 68848772023, Bana Josipa Jelačića 19/a,33515 Orahovica</item>
      <item>SVJETLANA MANDIĆ, OIB 47591856800, Zbora narodne garde 5,33515 Orahovica</item>
    </izvorni_sadrzaj>
    <derivirana_varijabla naziv="DomainObject.Predmet.SudioniciListAdressOIB_1">
      <item>FINA, RC ZAGREB, Podružnica BJELOVAR, OIB 85821130368, F. Supila 4,43000 Bjelovar</item>
      <item>SLAVONIJA obrtnička zadruga za proizvodnju, usluge i trgovinu, OIB 68848772023, Bana Josipa Jelačića 19/a,33515 Orahovica</item>
      <item>SVJETLANA MANDIĆ, OIB 47591856800, Zbora narodne garde 5,33515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95D689-69CA-455E-8588-82C16C9F02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745</properties:Words>
  <properties:Characters>3999</properties:Characters>
  <properties:Lines>98</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2018-08-01T07:02:00Z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St-659/2018-4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