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5312" w14:paraId="1f55312" w:rsidRDefault="00DA3DBC" w:rsidP="00566535" w:rsidR="00DA3DBC" w:rsidRPr="00140A5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140A5D">
        <w:rPr>
          <w:rFonts w:hAnsi="Times New Roman" w:ascii="Times New Roman"/>
        </w:rPr>
        <w:t xml:space="preserve">      </w:t>
      </w:r>
    </w:p>
    <w:p w:rsidRDefault="00A5203D" w:rsidP="00566535" w:rsidR="00A5203D" w:rsidRPr="00140A5D">
      <w:pPr>
        <w:jc w:val="both"/>
        <w:rPr>
          <w:rFonts w:hAnsi="Times New Roman" w:ascii="Times New Roman"/>
        </w:rPr>
      </w:pPr>
    </w:p>
    <w:p w:rsidRDefault="00A5203D" w:rsidP="00910611" w:rsidR="00A5203D" w:rsidRPr="00140A5D">
      <w:pPr>
        <w:ind w:firstLine="708"/>
        <w:rPr>
          <w:rFonts w:hAnsi="Times New Roman" w:ascii="Times New Roman"/>
        </w:rPr>
      </w:pPr>
      <w:r w:rsidRPr="00140A5D">
        <w:rPr>
          <w:rFonts w:hAnsi="Times New Roman" w:ascii="Times New Roman"/>
        </w:rPr>
        <w:t xml:space="preserve">    </w:t>
      </w:r>
      <w:r w:rsidRPr="00140A5D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3D" w:rsidP="00910611" w:rsidR="00A5203D" w:rsidRPr="00140A5D">
      <w:pPr>
        <w:rPr>
          <w:rFonts w:hAnsi="Times New Roman" w:ascii="Times New Roman"/>
        </w:rPr>
      </w:pPr>
      <w:r w:rsidRPr="00140A5D">
        <w:rPr>
          <w:rFonts w:eastAsia="MS Mincho" w:hAnsi="Times New Roman" w:ascii="Times New Roman"/>
          <w:szCs w:val="24"/>
        </w:rPr>
        <w:t>REPUBLIKA HRVATSKA</w:t>
      </w:r>
    </w:p>
    <w:p w:rsidRDefault="00A5203D" w:rsidP="00910611" w:rsidR="00A5203D" w:rsidRPr="00140A5D">
      <w:pPr>
        <w:rPr>
          <w:rFonts w:hAnsi="Times New Roman" w:ascii="Times New Roman"/>
        </w:rPr>
      </w:pPr>
      <w:r w:rsidRPr="00140A5D">
        <w:rPr>
          <w:rFonts w:eastAsia="MS Mincho" w:hAnsi="Times New Roman" w:ascii="Times New Roman"/>
          <w:szCs w:val="24"/>
        </w:rPr>
        <w:t>TRGOVAČKI SUD U RIJECI</w:t>
      </w:r>
    </w:p>
    <w:p w:rsidRDefault="00A5203D" w:rsidR="00A5203D" w:rsidRPr="00140A5D">
      <w:pPr>
        <w:rPr>
          <w:rFonts w:eastAsia="MS Mincho" w:hAnsi="Times New Roman" w:ascii="Times New Roman"/>
          <w:szCs w:val="24"/>
        </w:rPr>
      </w:pPr>
      <w:r w:rsidRPr="00140A5D">
        <w:rPr>
          <w:rFonts w:eastAsia="MS Mincho" w:hAnsi="Times New Roman" w:ascii="Times New Roman"/>
          <w:szCs w:val="24"/>
        </w:rPr>
        <w:t>Rijeka, Zadarska 1 i 3</w:t>
      </w:r>
    </w:p>
    <w:p w:rsidRDefault="00A5203D" w:rsidP="00566535" w:rsidR="00A5203D" w:rsidRPr="00140A5D">
      <w:pPr>
        <w:jc w:val="both"/>
        <w:rPr>
          <w:rFonts w:hAnsi="Times New Roman" w:ascii="Times New Roman"/>
        </w:rPr>
      </w:pPr>
    </w:p>
    <w:p w:rsidRDefault="00DA3DBC" w:rsidP="00566535" w:rsidR="00DA3DBC" w:rsidRPr="00140A5D">
      <w:pPr>
        <w:jc w:val="both"/>
        <w:rPr>
          <w:rFonts w:hAnsi="Times New Roman" w:ascii="Times New Roman"/>
        </w:rPr>
      </w:pPr>
    </w:p>
    <w:p w:rsidRDefault="00DA3DBC" w:rsidP="00566535" w:rsidR="00DA3DBC" w:rsidRPr="00140A5D">
      <w:pPr>
        <w:jc w:val="both"/>
        <w:rPr>
          <w:rFonts w:hAnsi="Times New Roman" w:ascii="Times New Roman"/>
        </w:rPr>
      </w:pPr>
    </w:p>
    <w:p w:rsidRDefault="0026192B" w:rsidP="00566535" w:rsidR="0026192B" w:rsidRPr="00140A5D">
      <w:pPr>
        <w:jc w:val="both"/>
        <w:rPr>
          <w:rFonts w:hAnsi="Times New Roman" w:ascii="Times New Roman"/>
        </w:rPr>
      </w:pPr>
    </w:p>
    <w:p w:rsidRDefault="0026192B" w:rsidP="00566535" w:rsidR="0026192B" w:rsidRPr="00140A5D">
      <w:pPr>
        <w:ind w:firstLine="720"/>
        <w:jc w:val="both"/>
        <w:rPr>
          <w:rFonts w:hAnsi="Times New Roman" w:ascii="Times New Roman"/>
        </w:rPr>
      </w:pPr>
      <w:r w:rsidRPr="00140A5D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140A5D">
        <w:rPr>
          <w:rFonts w:hAnsi="Times New Roman" w:ascii="Times New Roman"/>
        </w:rPr>
        <w:t>70</w:t>
      </w:r>
      <w:proofErr w:type="spellEnd"/>
      <w:r w:rsidRPr="00140A5D">
        <w:rPr>
          <w:rFonts w:hAnsi="Times New Roman" w:ascii="Times New Roman"/>
        </w:rPr>
        <w:t xml:space="preserve">, </w:t>
      </w:r>
      <w:proofErr w:type="spellStart"/>
      <w:r w:rsidRPr="00140A5D">
        <w:rPr>
          <w:rFonts w:hAnsi="Times New Roman" w:ascii="Times New Roman"/>
        </w:rPr>
        <w:t>OIB</w:t>
      </w:r>
      <w:proofErr w:type="spellEnd"/>
      <w:r w:rsidRPr="00140A5D">
        <w:rPr>
          <w:rFonts w:hAnsi="Times New Roman" w:ascii="Times New Roman"/>
        </w:rPr>
        <w:t xml:space="preserve">: </w:t>
      </w:r>
      <w:proofErr w:type="spellStart"/>
      <w:r w:rsidRPr="00140A5D">
        <w:rPr>
          <w:rFonts w:hAnsi="Times New Roman" w:ascii="Times New Roman"/>
        </w:rPr>
        <w:t>85821130368</w:t>
      </w:r>
      <w:proofErr w:type="spellEnd"/>
      <w:r w:rsidRPr="00140A5D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</w:t>
      </w:r>
      <w:proofErr w:type="spellStart"/>
      <w:r w:rsidRPr="00140A5D">
        <w:rPr>
          <w:rFonts w:hAnsi="Times New Roman" w:ascii="Times New Roman"/>
        </w:rPr>
        <w:t>430</w:t>
      </w:r>
      <w:proofErr w:type="spellEnd"/>
      <w:r w:rsidRPr="00140A5D">
        <w:rPr>
          <w:rFonts w:hAnsi="Times New Roman" w:ascii="Times New Roman"/>
        </w:rPr>
        <w:t xml:space="preserve">. Stečajnog zakona ( NN br. </w:t>
      </w:r>
      <w:proofErr w:type="spellStart"/>
      <w:r w:rsidRPr="00140A5D">
        <w:rPr>
          <w:rFonts w:hAnsi="Times New Roman" w:ascii="Times New Roman"/>
        </w:rPr>
        <w:t>71</w:t>
      </w:r>
      <w:proofErr w:type="spellEnd"/>
      <w:r w:rsidRPr="00140A5D">
        <w:rPr>
          <w:rFonts w:hAnsi="Times New Roman" w:ascii="Times New Roman"/>
        </w:rPr>
        <w:t>/</w:t>
      </w:r>
      <w:proofErr w:type="spellStart"/>
      <w:r w:rsidRPr="00140A5D">
        <w:rPr>
          <w:rFonts w:hAnsi="Times New Roman" w:ascii="Times New Roman"/>
        </w:rPr>
        <w:t>15</w:t>
      </w:r>
      <w:proofErr w:type="spellEnd"/>
      <w:r w:rsidRPr="00140A5D">
        <w:rPr>
          <w:rFonts w:hAnsi="Times New Roman" w:ascii="Times New Roman"/>
        </w:rPr>
        <w:t xml:space="preserve">), od </w:t>
      </w:r>
      <w:proofErr w:type="spellStart"/>
      <w:r w:rsidR="00A5203D" w:rsidRPr="00140A5D">
        <w:rPr>
          <w:rFonts w:hAnsi="Times New Roman" w:ascii="Times New Roman"/>
        </w:rPr>
        <w:t>22</w:t>
      </w:r>
      <w:proofErr w:type="spellEnd"/>
      <w:r w:rsidR="00F93D64">
        <w:rPr>
          <w:rFonts w:hAnsi="Times New Roman" w:ascii="Times New Roman"/>
        </w:rPr>
        <w:t xml:space="preserve">. </w:t>
      </w:r>
      <w:r w:rsidR="00A5203D" w:rsidRPr="00140A5D">
        <w:rPr>
          <w:rFonts w:hAnsi="Times New Roman" w:ascii="Times New Roman"/>
        </w:rPr>
        <w:t>listopada</w:t>
      </w:r>
      <w:r w:rsidR="005B6659" w:rsidRPr="00140A5D">
        <w:rPr>
          <w:rFonts w:hAnsi="Times New Roman" w:ascii="Times New Roman"/>
        </w:rPr>
        <w:t xml:space="preserve"> </w:t>
      </w:r>
      <w:proofErr w:type="spellStart"/>
      <w:r w:rsidRPr="00140A5D">
        <w:rPr>
          <w:rFonts w:hAnsi="Times New Roman" w:ascii="Times New Roman"/>
        </w:rPr>
        <w:t>201</w:t>
      </w:r>
      <w:r w:rsidR="00B87B6E" w:rsidRPr="00140A5D">
        <w:rPr>
          <w:rFonts w:hAnsi="Times New Roman" w:ascii="Times New Roman"/>
        </w:rPr>
        <w:t>8</w:t>
      </w:r>
      <w:proofErr w:type="spellEnd"/>
      <w:r w:rsidRPr="00140A5D">
        <w:rPr>
          <w:rFonts w:hAnsi="Times New Roman" w:ascii="Times New Roman"/>
        </w:rPr>
        <w:t xml:space="preserve">.  objavljuje   </w:t>
      </w:r>
    </w:p>
    <w:p w:rsidRDefault="00566535" w:rsidP="00566535" w:rsidR="00566535" w:rsidRPr="00140A5D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140A5D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140A5D">
      <w:pPr>
        <w:jc w:val="center"/>
        <w:rPr>
          <w:rFonts w:hAnsi="Times New Roman" w:ascii="Times New Roman"/>
        </w:rPr>
      </w:pPr>
      <w:r w:rsidRPr="00140A5D">
        <w:rPr>
          <w:rFonts w:hAnsi="Times New Roman" w:ascii="Times New Roman"/>
        </w:rPr>
        <w:t>O G L A S</w:t>
      </w:r>
    </w:p>
    <w:p w:rsidRDefault="00DA3DBC" w:rsidP="00566535" w:rsidR="00DA3DBC" w:rsidRPr="00140A5D">
      <w:pPr>
        <w:jc w:val="both"/>
        <w:rPr>
          <w:rFonts w:hAnsi="Times New Roman" w:ascii="Times New Roman"/>
        </w:rPr>
      </w:pPr>
    </w:p>
    <w:p w:rsidRDefault="00DA3DBC" w:rsidP="00566535" w:rsidR="00DA3DBC" w:rsidRPr="00140A5D">
      <w:pPr>
        <w:ind w:firstLine="720"/>
        <w:jc w:val="both"/>
        <w:rPr>
          <w:rFonts w:hAnsi="Times New Roman" w:ascii="Times New Roman"/>
        </w:rPr>
      </w:pPr>
      <w:r w:rsidRPr="00140A5D">
        <w:rPr>
          <w:rFonts w:hAnsi="Times New Roman" w:ascii="Times New Roman"/>
        </w:rPr>
        <w:t xml:space="preserve">Dužnik </w:t>
      </w:r>
      <w:r w:rsidR="00F93D64">
        <w:rPr>
          <w:rFonts w:hAnsi="Times New Roman" w:ascii="Times New Roman"/>
        </w:rPr>
        <w:t xml:space="preserve">D.M.D. </w:t>
      </w:r>
      <w:proofErr w:type="spellStart"/>
      <w:r w:rsidR="00F93D64">
        <w:rPr>
          <w:rFonts w:hAnsi="Times New Roman" w:ascii="Times New Roman"/>
        </w:rPr>
        <w:t>Consulting</w:t>
      </w:r>
      <w:proofErr w:type="spellEnd"/>
      <w:r w:rsidR="00F93D64">
        <w:rPr>
          <w:rFonts w:hAnsi="Times New Roman" w:ascii="Times New Roman"/>
        </w:rPr>
        <w:t xml:space="preserve"> </w:t>
      </w:r>
      <w:r w:rsidR="00CE59DC" w:rsidRPr="00140A5D">
        <w:rPr>
          <w:rFonts w:hAnsi="Times New Roman" w:ascii="Times New Roman"/>
        </w:rPr>
        <w:t xml:space="preserve">d.o.o. </w:t>
      </w:r>
      <w:r w:rsidR="00F93D64">
        <w:rPr>
          <w:rFonts w:hAnsi="Times New Roman" w:ascii="Times New Roman"/>
        </w:rPr>
        <w:t>Kastav</w:t>
      </w:r>
      <w:r w:rsidR="00A5203D" w:rsidRPr="00140A5D">
        <w:rPr>
          <w:rFonts w:hAnsi="Times New Roman" w:ascii="Times New Roman"/>
        </w:rPr>
        <w:t xml:space="preserve">, </w:t>
      </w:r>
      <w:r w:rsidR="00F93D64">
        <w:rPr>
          <w:rFonts w:hAnsi="Times New Roman" w:ascii="Times New Roman"/>
        </w:rPr>
        <w:t xml:space="preserve">Draga 2,  </w:t>
      </w:r>
      <w:r w:rsidR="00CE59DC" w:rsidRPr="00140A5D">
        <w:rPr>
          <w:rFonts w:hAnsi="Times New Roman" w:ascii="Times New Roman"/>
        </w:rPr>
        <w:t>(</w:t>
      </w:r>
      <w:proofErr w:type="spellStart"/>
      <w:r w:rsidR="00CE59DC" w:rsidRPr="00140A5D">
        <w:rPr>
          <w:rFonts w:hAnsi="Times New Roman" w:ascii="Times New Roman"/>
        </w:rPr>
        <w:t>OIB</w:t>
      </w:r>
      <w:proofErr w:type="spellEnd"/>
      <w:r w:rsidR="00CE59DC" w:rsidRPr="00140A5D">
        <w:rPr>
          <w:rFonts w:hAnsi="Times New Roman" w:ascii="Times New Roman"/>
        </w:rPr>
        <w:t xml:space="preserve"> </w:t>
      </w:r>
      <w:proofErr w:type="spellStart"/>
      <w:r w:rsidR="00A5203D" w:rsidRPr="00140A5D">
        <w:rPr>
          <w:rFonts w:hAnsi="Times New Roman" w:ascii="Times New Roman"/>
        </w:rPr>
        <w:t>2</w:t>
      </w:r>
      <w:r w:rsidR="00F93D64">
        <w:rPr>
          <w:rFonts w:hAnsi="Times New Roman" w:ascii="Times New Roman"/>
        </w:rPr>
        <w:t>8098749134</w:t>
      </w:r>
      <w:proofErr w:type="spellEnd"/>
      <w:r w:rsidR="00CE59DC" w:rsidRPr="00140A5D">
        <w:rPr>
          <w:rFonts w:hAnsi="Times New Roman" w:ascii="Times New Roman"/>
        </w:rPr>
        <w:t xml:space="preserve">; </w:t>
      </w:r>
      <w:proofErr w:type="spellStart"/>
      <w:r w:rsidR="00CE59DC" w:rsidRPr="00140A5D">
        <w:rPr>
          <w:rFonts w:hAnsi="Times New Roman" w:ascii="Times New Roman"/>
        </w:rPr>
        <w:t>MBS</w:t>
      </w:r>
      <w:proofErr w:type="spellEnd"/>
      <w:r w:rsidR="00CE59DC" w:rsidRPr="00140A5D">
        <w:rPr>
          <w:rFonts w:hAnsi="Times New Roman" w:ascii="Times New Roman"/>
        </w:rPr>
        <w:t xml:space="preserve"> </w:t>
      </w:r>
      <w:proofErr w:type="spellStart"/>
      <w:r w:rsidR="00CE59DC" w:rsidRPr="00140A5D">
        <w:rPr>
          <w:rFonts w:hAnsi="Times New Roman" w:ascii="Times New Roman"/>
        </w:rPr>
        <w:t>0403</w:t>
      </w:r>
      <w:r w:rsidR="00F93D64">
        <w:rPr>
          <w:rFonts w:hAnsi="Times New Roman" w:ascii="Times New Roman"/>
        </w:rPr>
        <w:t>50701</w:t>
      </w:r>
      <w:proofErr w:type="spellEnd"/>
      <w:r w:rsidR="00F93D64">
        <w:rPr>
          <w:rFonts w:hAnsi="Times New Roman" w:ascii="Times New Roman"/>
        </w:rPr>
        <w:t>)</w:t>
      </w:r>
      <w:r w:rsidR="00913ED0" w:rsidRPr="00140A5D">
        <w:rPr>
          <w:rFonts w:hAnsi="Times New Roman" w:ascii="Times New Roman"/>
        </w:rPr>
        <w:t xml:space="preserve">, </w:t>
      </w:r>
      <w:r w:rsidRPr="00140A5D">
        <w:rPr>
          <w:rFonts w:hAnsi="Times New Roman" w:ascii="Times New Roman"/>
        </w:rPr>
        <w:t xml:space="preserve">ima ukupan dug evidentiran na temelju neizvršenih osnova za plaćanje u iznosu od </w:t>
      </w:r>
      <w:r w:rsidR="00F93D64">
        <w:rPr>
          <w:rFonts w:hAnsi="Times New Roman" w:ascii="Times New Roman"/>
        </w:rPr>
        <w:t>1.178.533,</w:t>
      </w:r>
      <w:proofErr w:type="spellStart"/>
      <w:r w:rsidR="00F93D64">
        <w:rPr>
          <w:rFonts w:hAnsi="Times New Roman" w:ascii="Times New Roman"/>
        </w:rPr>
        <w:t>05</w:t>
      </w:r>
      <w:proofErr w:type="spellEnd"/>
      <w:r w:rsidR="00F93D64">
        <w:rPr>
          <w:rFonts w:hAnsi="Times New Roman" w:ascii="Times New Roman"/>
        </w:rPr>
        <w:t xml:space="preserve"> kn</w:t>
      </w:r>
      <w:r w:rsidRPr="00140A5D">
        <w:rPr>
          <w:rFonts w:hAnsi="Times New Roman" w:ascii="Times New Roman"/>
        </w:rPr>
        <w:t xml:space="preserve">. </w:t>
      </w:r>
    </w:p>
    <w:p w:rsidRDefault="00566535" w:rsidP="00566535" w:rsidR="00566535" w:rsidRPr="00140A5D">
      <w:pPr>
        <w:jc w:val="both"/>
        <w:rPr>
          <w:rFonts w:hAnsi="Times New Roman" w:ascii="Times New Roman"/>
        </w:rPr>
      </w:pPr>
    </w:p>
    <w:p w:rsidRDefault="00DA3DBC" w:rsidP="00566535" w:rsidR="00DA3DBC" w:rsidRPr="00140A5D">
      <w:pPr>
        <w:ind w:firstLine="720"/>
        <w:jc w:val="both"/>
        <w:rPr>
          <w:rFonts w:hAnsi="Times New Roman" w:ascii="Times New Roman"/>
        </w:rPr>
      </w:pPr>
      <w:r w:rsidRPr="00140A5D">
        <w:rPr>
          <w:rFonts w:hAnsi="Times New Roman" w:ascii="Times New Roman"/>
        </w:rPr>
        <w:t xml:space="preserve">Poziva se osoba ovlaštena za zastupanje dužnika po zakonu da u roku od </w:t>
      </w:r>
      <w:proofErr w:type="spellStart"/>
      <w:r w:rsidRPr="00140A5D">
        <w:rPr>
          <w:rFonts w:hAnsi="Times New Roman" w:ascii="Times New Roman"/>
        </w:rPr>
        <w:t>15</w:t>
      </w:r>
      <w:proofErr w:type="spellEnd"/>
      <w:r w:rsidRPr="00140A5D">
        <w:rPr>
          <w:rFonts w:hAnsi="Times New Roman" w:ascii="Times New Roman"/>
        </w:rPr>
        <w:t xml:space="preserve"> dana od dana objave oglasa podnese sudu, pozivom na </w:t>
      </w:r>
      <w:proofErr w:type="spellStart"/>
      <w:r w:rsidRPr="00140A5D">
        <w:rPr>
          <w:rFonts w:hAnsi="Times New Roman" w:ascii="Times New Roman"/>
        </w:rPr>
        <w:t>posl</w:t>
      </w:r>
      <w:proofErr w:type="spellEnd"/>
      <w:r w:rsidRPr="00140A5D">
        <w:rPr>
          <w:rFonts w:hAnsi="Times New Roman" w:ascii="Times New Roman"/>
        </w:rPr>
        <w:t xml:space="preserve">. br. </w:t>
      </w:r>
      <w:r w:rsidR="00566535" w:rsidRPr="00140A5D">
        <w:rPr>
          <w:rFonts w:hAnsi="Times New Roman" w:ascii="Times New Roman"/>
        </w:rPr>
        <w:t>9/2</w:t>
      </w:r>
      <w:r w:rsidRPr="00140A5D">
        <w:rPr>
          <w:rFonts w:hAnsi="Times New Roman" w:ascii="Times New Roman"/>
        </w:rPr>
        <w:t xml:space="preserve"> St-</w:t>
      </w:r>
      <w:proofErr w:type="spellStart"/>
      <w:r w:rsidR="00F93D64">
        <w:rPr>
          <w:rFonts w:hAnsi="Times New Roman" w:ascii="Times New Roman"/>
        </w:rPr>
        <w:t>500</w:t>
      </w:r>
      <w:proofErr w:type="spellEnd"/>
      <w:r w:rsidRPr="00140A5D">
        <w:rPr>
          <w:rFonts w:hAnsi="Times New Roman" w:ascii="Times New Roman"/>
        </w:rPr>
        <w:t>/</w:t>
      </w:r>
      <w:proofErr w:type="spellStart"/>
      <w:r w:rsidRPr="00140A5D">
        <w:rPr>
          <w:rFonts w:hAnsi="Times New Roman" w:ascii="Times New Roman"/>
        </w:rPr>
        <w:t>1</w:t>
      </w:r>
      <w:r w:rsidR="00040664" w:rsidRPr="00140A5D">
        <w:rPr>
          <w:rFonts w:hAnsi="Times New Roman" w:ascii="Times New Roman"/>
        </w:rPr>
        <w:t>8</w:t>
      </w:r>
      <w:proofErr w:type="spellEnd"/>
      <w:r w:rsidRPr="00140A5D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140A5D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140A5D">
      <w:pPr>
        <w:ind w:firstLine="720"/>
        <w:jc w:val="both"/>
        <w:rPr>
          <w:rFonts w:hAnsi="Times New Roman" w:ascii="Times New Roman"/>
        </w:rPr>
      </w:pPr>
      <w:r w:rsidRPr="00140A5D">
        <w:rPr>
          <w:rFonts w:hAnsi="Times New Roman" w:ascii="Times New Roman"/>
        </w:rPr>
        <w:t xml:space="preserve">Pozivaju se vjerovnici da najkasnije u roku od </w:t>
      </w:r>
      <w:proofErr w:type="spellStart"/>
      <w:r w:rsidRPr="00140A5D">
        <w:rPr>
          <w:rFonts w:hAnsi="Times New Roman" w:ascii="Times New Roman"/>
        </w:rPr>
        <w:t>45</w:t>
      </w:r>
      <w:proofErr w:type="spellEnd"/>
      <w:r w:rsidRPr="00140A5D">
        <w:rPr>
          <w:rFonts w:hAnsi="Times New Roman" w:ascii="Times New Roman"/>
        </w:rPr>
        <w:t xml:space="preserve"> dana od objave ovog oglasa predlože otvaranje stečajnoga postupka, pozivom na posl</w:t>
      </w:r>
      <w:r w:rsidR="0026192B" w:rsidRPr="00140A5D">
        <w:rPr>
          <w:rFonts w:hAnsi="Times New Roman" w:ascii="Times New Roman"/>
        </w:rPr>
        <w:t>ovni broj</w:t>
      </w:r>
      <w:r w:rsidRPr="00140A5D">
        <w:rPr>
          <w:rFonts w:hAnsi="Times New Roman" w:ascii="Times New Roman"/>
        </w:rPr>
        <w:t xml:space="preserve"> </w:t>
      </w:r>
      <w:r w:rsidR="00566535" w:rsidRPr="00140A5D">
        <w:rPr>
          <w:rFonts w:hAnsi="Times New Roman" w:ascii="Times New Roman"/>
        </w:rPr>
        <w:t>9/2 St-</w:t>
      </w:r>
      <w:proofErr w:type="spellStart"/>
      <w:r w:rsidR="00F93D64">
        <w:rPr>
          <w:rFonts w:hAnsi="Times New Roman" w:ascii="Times New Roman"/>
        </w:rPr>
        <w:t>500</w:t>
      </w:r>
      <w:proofErr w:type="spellEnd"/>
      <w:r w:rsidR="00566535" w:rsidRPr="00140A5D">
        <w:rPr>
          <w:rFonts w:hAnsi="Times New Roman" w:ascii="Times New Roman"/>
        </w:rPr>
        <w:t>/</w:t>
      </w:r>
      <w:proofErr w:type="spellStart"/>
      <w:r w:rsidR="00566535" w:rsidRPr="00140A5D">
        <w:rPr>
          <w:rFonts w:hAnsi="Times New Roman" w:ascii="Times New Roman"/>
        </w:rPr>
        <w:t>1</w:t>
      </w:r>
      <w:r w:rsidR="00040664" w:rsidRPr="00140A5D">
        <w:rPr>
          <w:rFonts w:hAnsi="Times New Roman" w:ascii="Times New Roman"/>
        </w:rPr>
        <w:t>8</w:t>
      </w:r>
      <w:proofErr w:type="spellEnd"/>
      <w:r w:rsidRPr="00140A5D">
        <w:rPr>
          <w:rFonts w:hAnsi="Times New Roman" w:ascii="Times New Roman"/>
        </w:rPr>
        <w:t>, na propisanom obrascu.</w:t>
      </w:r>
    </w:p>
    <w:p w:rsidRDefault="00566535" w:rsidP="00566535" w:rsidR="00566535" w:rsidRPr="00140A5D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140A5D">
      <w:pPr>
        <w:ind w:firstLine="720"/>
        <w:jc w:val="both"/>
        <w:rPr>
          <w:rFonts w:hAnsi="Times New Roman" w:ascii="Times New Roman"/>
        </w:rPr>
      </w:pPr>
      <w:r w:rsidRPr="00140A5D">
        <w:rPr>
          <w:rFonts w:hAnsi="Times New Roman" w:ascii="Times New Roman"/>
        </w:rPr>
        <w:t xml:space="preserve">Ako osobe ovlaštene za zastupanje dužnika po zakonu u roku od </w:t>
      </w:r>
      <w:proofErr w:type="spellStart"/>
      <w:r w:rsidRPr="00140A5D">
        <w:rPr>
          <w:rFonts w:hAnsi="Times New Roman" w:ascii="Times New Roman"/>
        </w:rPr>
        <w:t>15</w:t>
      </w:r>
      <w:proofErr w:type="spellEnd"/>
      <w:r w:rsidRPr="00140A5D">
        <w:rPr>
          <w:rFonts w:hAnsi="Times New Roman" w:ascii="Times New Roman"/>
        </w:rPr>
        <w:t xml:space="preserve"> dana ne podnesu popis imovine i obveza dužnika ili ako iz toga popisa proizlazi da dužnik ima imovinu koja nije dostatna za namirenje predvidivih troškova stečajnoga postupka te ako u roku od </w:t>
      </w:r>
      <w:proofErr w:type="spellStart"/>
      <w:r w:rsidRPr="00140A5D">
        <w:rPr>
          <w:rFonts w:hAnsi="Times New Roman" w:ascii="Times New Roman"/>
        </w:rPr>
        <w:t>45</w:t>
      </w:r>
      <w:proofErr w:type="spellEnd"/>
      <w:r w:rsidRPr="00140A5D">
        <w:rPr>
          <w:rFonts w:hAnsi="Times New Roman" w:ascii="Times New Roman"/>
        </w:rPr>
        <w:t xml:space="preserve">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140A5D">
      <w:pPr>
        <w:jc w:val="both"/>
        <w:rPr>
          <w:rFonts w:hAnsi="Times New Roman" w:ascii="Times New Roman"/>
        </w:rPr>
      </w:pPr>
    </w:p>
    <w:p w:rsidRDefault="00930203" w:rsidP="00566535" w:rsidR="00930203" w:rsidRPr="00140A5D">
      <w:pPr>
        <w:jc w:val="both"/>
        <w:rPr>
          <w:rFonts w:hAnsi="Times New Roman" w:ascii="Times New Roman"/>
        </w:rPr>
      </w:pPr>
    </w:p>
    <w:sectPr w:rsidR="00930203" w:rsidRPr="00140A5D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042" w:rsidR="00D20042">
      <w:r>
        <w:separator/>
      </w:r>
    </w:p>
  </w:endnote>
  <w:endnote w:id="0" w:type="continuationSeparator">
    <w:p w:rsidRDefault="00D20042" w:rsidR="00D20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042" w:rsidR="00D20042">
      <w:r>
        <w:separator/>
      </w:r>
    </w:p>
  </w:footnote>
  <w:footnote w:id="0" w:type="continuationSeparator">
    <w:p w:rsidRDefault="00D20042" w:rsidR="00D200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3D" w:rsidR="00A5203D">
    <w:pPr>
      <w:pStyle w:val="Zaglavlje"/>
      <w:rPr>
        <w:rFonts w:hAnsi="Times New Roman" w:ascii="Times New Roman"/>
      </w:rPr>
    </w:pPr>
  </w:p>
  <w:p w:rsidRDefault="00A5203D" w:rsidR="00A5203D">
    <w:pPr>
      <w:pStyle w:val="Zaglavlje"/>
      <w:rPr>
        <w:rFonts w:hAnsi="Times New Roman" w:ascii="Times New Roman"/>
      </w:rPr>
    </w:pPr>
  </w:p>
  <w:p w:rsidRDefault="00A5203D" w:rsidR="00A5203D">
    <w:pPr>
      <w:pStyle w:val="Zaglavlje"/>
      <w:rPr>
        <w:rFonts w:hAnsi="Times New Roman" w:ascii="Times New Roman"/>
      </w:rPr>
    </w:pPr>
  </w:p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proofErr w:type="spellStart"/>
    <w:r w:rsidR="00F93D64">
      <w:rPr>
        <w:rFonts w:hAnsi="Times New Roman" w:ascii="Times New Roman"/>
      </w:rPr>
      <w:t>500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040664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</w:t>
    </w:r>
    <w:r w:rsidR="0004066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0664"/>
    <w:rsid w:val="000410EC"/>
    <w:rsid w:val="00065E97"/>
    <w:rsid w:val="00065F70"/>
    <w:rsid w:val="00075A41"/>
    <w:rsid w:val="000C3E81"/>
    <w:rsid w:val="00107D7A"/>
    <w:rsid w:val="00140A5D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16869"/>
    <w:rsid w:val="00527278"/>
    <w:rsid w:val="00566535"/>
    <w:rsid w:val="0059020A"/>
    <w:rsid w:val="005B6659"/>
    <w:rsid w:val="005B6EC5"/>
    <w:rsid w:val="005C27D7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5203D"/>
    <w:rsid w:val="00A74B66"/>
    <w:rsid w:val="00B07961"/>
    <w:rsid w:val="00B404CC"/>
    <w:rsid w:val="00B55822"/>
    <w:rsid w:val="00B87B6E"/>
    <w:rsid w:val="00BA0FB9"/>
    <w:rsid w:val="00BA7C17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20042"/>
    <w:rsid w:val="00D45ECC"/>
    <w:rsid w:val="00D9083A"/>
    <w:rsid w:val="00DA3DBC"/>
    <w:rsid w:val="00E17F96"/>
    <w:rsid w:val="00E56B1E"/>
    <w:rsid w:val="00E671C2"/>
    <w:rsid w:val="00E978D7"/>
    <w:rsid w:val="00E97AE9"/>
    <w:rsid w:val="00EA62E6"/>
    <w:rsid w:val="00F04ACE"/>
    <w:rsid w:val="00F1631A"/>
    <w:rsid w:val="00F359DE"/>
    <w:rsid w:val="00F46C9F"/>
    <w:rsid w:val="00F52D97"/>
    <w:rsid w:val="00F553FA"/>
    <w:rsid w:val="00F7343C"/>
    <w:rsid w:val="00F82C49"/>
    <w:rsid w:val="00F93D64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62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6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2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62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6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2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St-500/2018</izvorni_sadrzaj>
    <derivirana_varijabla naziv="DomainObject.Predmet.OznakaBroj_1">St-500/2018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M. D. Consulting  d.o.o.</izvorni_sadrzaj>
    <derivirana_varijabla naziv="DomainObject.Predmet.ProtustrankaFormated_1">  D. M. D. Consulting  d.o.o.</derivirana_varijabla>
  </DomainObject.Predmet.ProtustrankaFormated>
  <DomainObject.Predmet.ProtustrankaFormatedOIB>
    <izvorni_sadrzaj>  D. M. D. Consulting  d.o.o., OIB 28098749134</izvorni_sadrzaj>
    <derivirana_varijabla naziv="DomainObject.Predmet.ProtustrankaFormatedOIB_1">  D. M. D. Consulting  d.o.o., OIB 28098749134</derivirana_varijabla>
  </DomainObject.Predmet.ProtustrankaFormatedOIB>
  <DomainObject.Predmet.ProtustrankaFormatedWithAdress>
    <izvorni_sadrzaj> D. M. D. Consulting  d.o.o., Draga 2, 51215 Kastav</izvorni_sadrzaj>
    <derivirana_varijabla naziv="DomainObject.Predmet.ProtustrankaFormatedWithAdress_1"> D. M. D. Consulting  d.o.o., Draga 2, 51215 Kastav</derivirana_varijabla>
  </DomainObject.Predmet.ProtustrankaFormatedWithAdress>
  <DomainObject.Predmet.ProtustrankaFormatedWithAdressOIB>
    <izvorni_sadrzaj> D. M. D. Consulting  d.o.o., OIB 28098749134, Draga 2, 51215 Kastav</izvorni_sadrzaj>
    <derivirana_varijabla naziv="DomainObject.Predmet.ProtustrankaFormatedWithAdressOIB_1"> D. M. D. Consulting  d.o.o., OIB 28098749134, Draga 2, 51215 Kastav</derivirana_varijabla>
  </DomainObject.Predmet.ProtustrankaFormatedWithAdressOIB>
  <DomainObject.Predmet.ProtustrankaWithAdress>
    <izvorni_sadrzaj>D. M. D. Consulting  d.o.o. Draga 2, 51215 Kastav</izvorni_sadrzaj>
    <derivirana_varijabla naziv="DomainObject.Predmet.ProtustrankaWithAdress_1">D. M. D. Consulting  d.o.o. Draga 2, 51215 Kastav</derivirana_varijabla>
  </DomainObject.Predmet.ProtustrankaWithAdress>
  <DomainObject.Predmet.ProtustrankaWithAdressOIB>
    <izvorni_sadrzaj>D. M. D. Consulting  d.o.o., OIB 28098749134, Draga 2, 51215 Kastav</izvorni_sadrzaj>
    <derivirana_varijabla naziv="DomainObject.Predmet.ProtustrankaWithAdressOIB_1">D. M. D. Consulting  d.o.o., OIB 28098749134, Draga 2, 51215 Kastav</derivirana_varijabla>
  </DomainObject.Predmet.ProtustrankaWithAdressOIB>
  <DomainObject.Predmet.ProtustrankaNazivFormated>
    <izvorni_sadrzaj>D. M. D. Consulting  d.o.o.</izvorni_sadrzaj>
    <derivirana_varijabla naziv="DomainObject.Predmet.ProtustrankaNazivFormated_1">D. M. D. Consulting  d.o.o.</derivirana_varijabla>
  </DomainObject.Predmet.ProtustrankaNazivFormated>
  <DomainObject.Predmet.ProtustrankaNazivFormatedOIB>
    <izvorni_sadrzaj>D. M. D. Consulting  d.o.o., OIB 28098749134</izvorni_sadrzaj>
    <derivirana_varijabla naziv="DomainObject.Predmet.ProtustrankaNazivFormatedOIB_1">D. M. D. Consulting  d.o.o., OIB 28098749134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1178533.05</izvorni_sadrzaj>
    <derivirana_varijabla naziv="DomainObject.Predmet.TrenutnaVrijednost_1">1178533.05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 M. D. Consulting  d.o.o.</item>
    </izvorni_sadrzaj>
    <derivirana_varijabla naziv="DomainObject.Predmet.ProtuStrankaListFormated_1">
      <item>D. M. D. Consulting  d.o.o.</item>
    </derivirana_varijabla>
  </DomainObject.Predmet.ProtuStrankaListFormated>
  <DomainObject.Predmet.ProtuStrankaListFormatedOIB>
    <izvorni_sadrzaj>
      <item>D. M. D. Consulting  d.o.o., OIB 28098749134</item>
    </izvorni_sadrzaj>
    <derivirana_varijabla naziv="DomainObject.Predmet.ProtuStrankaListFormatedOIB_1">
      <item>D. M. D. Consulting  d.o.o., OIB 28098749134</item>
    </derivirana_varijabla>
  </DomainObject.Predmet.ProtuStrankaListFormatedOIB>
  <DomainObject.Predmet.ProtuStrankaListFormatedWithAdress>
    <izvorni_sadrzaj>
      <item>D. M. D. Consulting  d.o.o., Draga 2, 51215 Kastav</item>
    </izvorni_sadrzaj>
    <derivirana_varijabla naziv="DomainObject.Predmet.ProtuStrankaListFormatedWithAdress_1">
      <item>D. M. D. Consulting  d.o.o., Draga 2, 51215 Kastav</item>
    </derivirana_varijabla>
  </DomainObject.Predmet.ProtuStrankaListFormatedWithAdress>
  <DomainObject.Predmet.ProtuStrankaListFormatedWithAdressOIB>
    <izvorni_sadrzaj>
      <item>D. M. D. Consulting  d.o.o., OIB 28098749134, Draga 2, 51215 Kastav</item>
    </izvorni_sadrzaj>
    <derivirana_varijabla naziv="DomainObject.Predmet.ProtuStrankaListFormatedWithAdressOIB_1">
      <item>D. M. D. Consulting  d.o.o., OIB 28098749134, Draga 2, 51215 Kastav</item>
    </derivirana_varijabla>
  </DomainObject.Predmet.ProtuStrankaListFormatedWithAdressOIB>
  <DomainObject.Predmet.ProtuStrankaListNazivFormated>
    <izvorni_sadrzaj>
      <item>D. M. D. Consulting  d.o.o.</item>
    </izvorni_sadrzaj>
    <derivirana_varijabla naziv="DomainObject.Predmet.ProtuStrankaListNazivFormated_1">
      <item>D. M. D. Consulting  d.o.o.</item>
    </derivirana_varijabla>
  </DomainObject.Predmet.ProtuStrankaListNazivFormated>
  <DomainObject.Predmet.ProtuStrankaListNazivFormatedOIB>
    <izvorni_sadrzaj>
      <item>D. M. D. Consulting  d.o.o., OIB 28098749134</item>
    </izvorni_sadrzaj>
    <derivirana_varijabla naziv="DomainObject.Predmet.ProtuStrankaListNazivFormatedOIB_1">
      <item>D. M. D. Consulting  d.o.o., OIB 28098749134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 M. D. Consulting  d.o.o.</izvorni_sadrzaj>
    <derivirana_varijabla naziv="DomainObject.Predmet.ProtustrankaIDrugi_1">D. M. D. Consulting 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 M. D. Consulting  d.o.o., OIB 28098749134, Draga 2, 51215 Kastav</izvorni_sadrzaj>
    <derivirana_varijabla naziv="DomainObject.Predmet.ProtustrankaIDrugiAdressOIB_1">D. M. D. Consulting  d.o.o., OIB 28098749134, Draga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 M. D. Consulting  d.o.o.</item>
    </izvorni_sadrzaj>
    <derivirana_varijabla naziv="DomainObject.Predmet.SudioniciListNaziv_1">
      <item>FINA Rijeka</item>
      <item>D. M. D. Consulting  d.o.o.</item>
    </derivirana_varijabla>
  </DomainObject.Predmet.SudioniciListNaziv>
  <DomainObject.Predmet.SudioniciListAdressOIB>
    <izvorni_sadrzaj>
      <item>FINA Rijeka, OIB 85821130368, Frana Kurelca 8,51000 Rijeka</item>
      <item>D. M. D. Consulting  d.o.o., OIB 28098749134, Draga 2,51215 Kastav</item>
    </izvorni_sadrzaj>
    <derivirana_varijabla naziv="DomainObject.Predmet.SudioniciListAdressOIB_1">
      <item>FINA Rijeka, OIB 85821130368, Frana Kurelca 8,51000 Rijeka</item>
      <item>D. M. D. Consulting  d.o.o., OIB 28098749134, Draga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28098749134</item>
    </izvorni_sadrzaj>
    <derivirana_varijabla naziv="DomainObject.Predmet.SudioniciListNazivOIB_1">
      <item>, OIB 85821130368</item>
      <item>, OIB 28098749134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F350E-9A93-4ACF-9ACA-313E84679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39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2018-10-23T11:05:00Z</dcterms:created>
  <dc:creator>mbalenovic</dc:creator>
  <cp:lastModifiedBy>Miljenka Balenović</cp:lastModifiedBy>
  <cp:lastPrinted>2018-10-22T08:20:00Z</cp:lastPrinted>
  <dcterms:modified xmlns:xsi="http://www.w3.org/2001/XMLSchema-instance" xsi:type="dcterms:W3CDTF">2018-10-23T11:06:00Z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(500,2018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